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5BC5505" w14:textId="71B6104E" w:rsidR="00E2090D" w:rsidRDefault="003F48C9" w:rsidP="00E67841">
      <w:r>
        <w:rPr>
          <w:noProof/>
        </w:rPr>
        <w:pict w14:anchorId="0D9A40D6">
          <v:group id="Group 2" o:spid="_x0000_s1029" style="position:absolute;margin-left:22.2pt;margin-top:31.4pt;width:573.9pt;height:931.9pt;z-index:251660288;mso-position-horizontal-relative:page;mso-position-vertical-relative:page" coordorigin="316,406" coordsize="11627,150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" o:allowincell="f">
            <v:group id="Group 3" o:spid="_x0000_s1030" style="position:absolute;left:316;top:406;width:11627;height:15044" coordorigin="321,406" coordsize="11619,1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4" o:spid="_x0000_s1031" alt="Zig zag" style="position:absolute;left:358;top:422;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" strokecolor="white" strokeweight="1pt">
                <v:fill r:id="rId9" o:title="Zig zag" recolor="t" rotate="t" type="tile"/>
                <v:imagedata recolortarget="#dedede [2883]"/>
              </v:rect>
              <v:rect id="Rectangle 5" o:spid="_x0000_s1032" style="position:absolute;left:3446;top:406;width:833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" fillcolor="#8c3fc5" strokecolor="white [3212]" strokeweight="1pt">
                <v:shadow color="#d8d8d8" offset="3pt,3pt"/>
                <v:textbox inset="18pt,108pt,36pt">
                  <w:txbxContent>
                    <w:sdt>
                      <w:sdtPr>
                        <w:rPr>
                          <w:b/>
                          <w:color w:val="7030A0"/>
                          <w:sz w:val="76"/>
                          <w:szCs w:val="80"/>
                        </w:rPr>
                        <w:alias w:val="Title"/>
                        <w:id w:val="301194990"/>
                        <w:dataBinding w:prefixMappings="xmlns:ns0='http://schemas.openxmlformats.org/package/2006/metadata/core-properties' xmlns:ns1='http://purl.org/dc/elements/1.1/'" w:xpath="/ns0:coreProperties[1]/ns1:title[1]" w:storeItemID="{6C3C8BC8-F283-45AE-878A-BAB7291924A1}"/>
                        <w:text/>
                      </w:sdtPr>
                      <w:sdtContent>
                        <w:p w14:paraId="5DC9AD56" w14:textId="77777777" w:rsidR="003F48C9" w:rsidRPr="00AA2FE4" w:rsidRDefault="003F48C9" w:rsidP="00E67841">
                          <w:pPr>
                            <w:pStyle w:val="NoSpacing"/>
                            <w:rPr>
                              <w:b/>
                              <w:color w:val="7030A0"/>
                              <w:sz w:val="80"/>
                              <w:szCs w:val="80"/>
                            </w:rPr>
                          </w:pPr>
                          <w:r>
                            <w:rPr>
                              <w:b/>
                              <w:color w:val="7030A0"/>
                              <w:sz w:val="76"/>
                              <w:szCs w:val="80"/>
                            </w:rPr>
                            <w:t>Publication1</w:t>
                          </w:r>
                        </w:p>
                      </w:sdtContent>
                    </w:sdt>
                    <w:sdt>
                      <w:sdtPr>
                        <w:rPr>
                          <w:b/>
                          <w:color w:val="7030A0"/>
                          <w:sz w:val="80"/>
                          <w:szCs w:val="80"/>
                        </w:rPr>
                        <w:alias w:val="Subtitle"/>
                        <w:id w:val="-1431967267"/>
                        <w:showingPlcHdr/>
                        <w:dataBinding w:prefixMappings="xmlns:ns0='http://schemas.openxmlformats.org/package/2006/metadata/core-properties' xmlns:ns1='http://purl.org/dc/elements/1.1/'" w:xpath="/ns0:coreProperties[1]/ns1:subject[1]" w:storeItemID="{6C3C8BC8-F283-45AE-878A-BAB7291924A1}"/>
                        <w:text/>
                      </w:sdtPr>
                      <w:sdtContent>
                        <w:p w14:paraId="1D0BB15C" w14:textId="77777777" w:rsidR="003F48C9" w:rsidRPr="00AA2FE4" w:rsidRDefault="003F48C9" w:rsidP="00E67841">
                          <w:pPr>
                            <w:pStyle w:val="NoSpacing"/>
                            <w:rPr>
                              <w:b/>
                              <w:color w:val="7030A0"/>
                              <w:sz w:val="40"/>
                              <w:szCs w:val="40"/>
                            </w:rPr>
                          </w:pPr>
                          <w:r w:rsidRPr="00AA2FE4">
                            <w:rPr>
                              <w:b/>
                              <w:color w:val="7030A0"/>
                              <w:sz w:val="80"/>
                              <w:szCs w:val="80"/>
                            </w:rPr>
                            <w:t xml:space="preserve">     </w:t>
                          </w:r>
                        </w:p>
                      </w:sdtContent>
                    </w:sdt>
                    <w:p w14:paraId="649FC639" w14:textId="77777777" w:rsidR="003F48C9" w:rsidRPr="00AA2FE4" w:rsidRDefault="003F48C9" w:rsidP="00E67841">
                      <w:pPr>
                        <w:pStyle w:val="NoSpacing"/>
                        <w:rPr>
                          <w:b/>
                          <w:color w:val="7030A0"/>
                        </w:rPr>
                      </w:pPr>
                    </w:p>
                    <w:p w14:paraId="60847490" w14:textId="77777777" w:rsidR="003F48C9" w:rsidRDefault="003F48C9" w:rsidP="00E67841">
                      <w:pPr>
                        <w:pStyle w:val="NoSpacing"/>
                        <w:rPr>
                          <w:b/>
                          <w:color w:val="7030A0"/>
                          <w:sz w:val="76"/>
                          <w:szCs w:val="80"/>
                        </w:rPr>
                      </w:pPr>
                    </w:p>
                    <w:p w14:paraId="54789BD1" w14:textId="77777777" w:rsidR="003F48C9" w:rsidRDefault="003F48C9" w:rsidP="00E67841">
                      <w:pPr>
                        <w:pStyle w:val="NoSpacing"/>
                        <w:rPr>
                          <w:b/>
                          <w:color w:val="7030A0"/>
                          <w:sz w:val="76"/>
                          <w:szCs w:val="80"/>
                        </w:rPr>
                      </w:pPr>
                    </w:p>
                    <w:p w14:paraId="31FE8328" w14:textId="77777777" w:rsidR="003F48C9" w:rsidRPr="00392473" w:rsidRDefault="003F48C9" w:rsidP="00E67841">
                      <w:pPr>
                        <w:pStyle w:val="NoSpacing"/>
                        <w:rPr>
                          <w:b/>
                          <w:sz w:val="70"/>
                          <w:szCs w:val="80"/>
                        </w:rPr>
                      </w:pPr>
                      <w:r>
                        <w:rPr>
                          <w:b/>
                          <w:sz w:val="70"/>
                          <w:szCs w:val="80"/>
                        </w:rPr>
                        <w:t>RENCANA KERJA TAHUN 2026</w:t>
                      </w:r>
                    </w:p>
                    <w:p w14:paraId="0BFA7465" w14:textId="77777777" w:rsidR="003F48C9" w:rsidRPr="00392473" w:rsidRDefault="003F48C9" w:rsidP="00E67841">
                      <w:pPr>
                        <w:pStyle w:val="NoSpacing"/>
                        <w:rPr>
                          <w:b/>
                          <w:sz w:val="74"/>
                          <w:szCs w:val="80"/>
                        </w:rPr>
                      </w:pPr>
                      <w:r w:rsidRPr="00392473">
                        <w:rPr>
                          <w:b/>
                          <w:sz w:val="70"/>
                          <w:szCs w:val="80"/>
                        </w:rPr>
                        <w:t xml:space="preserve">(RENJA TAHUN </w:t>
                      </w:r>
                      <w:r>
                        <w:rPr>
                          <w:b/>
                          <w:sz w:val="70"/>
                          <w:szCs w:val="80"/>
                        </w:rPr>
                        <w:t>202</w:t>
                      </w:r>
                      <w:r>
                        <w:rPr>
                          <w:b/>
                          <w:sz w:val="70"/>
                          <w:szCs w:val="80"/>
                          <w:lang w:val="en-US"/>
                        </w:rPr>
                        <w:t>6</w:t>
                      </w:r>
                      <w:r w:rsidRPr="00392473">
                        <w:rPr>
                          <w:b/>
                          <w:sz w:val="70"/>
                          <w:szCs w:val="80"/>
                        </w:rPr>
                        <w:t>)</w:t>
                      </w:r>
                    </w:p>
                    <w:p w14:paraId="224FF885" w14:textId="77777777" w:rsidR="003F48C9" w:rsidRPr="00392473" w:rsidRDefault="003F48C9" w:rsidP="00E67841">
                      <w:pPr>
                        <w:pStyle w:val="NoSpacing"/>
                        <w:rPr>
                          <w:sz w:val="16"/>
                        </w:rPr>
                      </w:pPr>
                      <w:r w:rsidRPr="00392473">
                        <w:rPr>
                          <w:b/>
                          <w:sz w:val="48"/>
                          <w:szCs w:val="80"/>
                        </w:rPr>
                        <w:t>KECAMATAN BONTOHARU</w:t>
                      </w:r>
                    </w:p>
                  </w:txbxContent>
                </v:textbox>
              </v:rect>
              <v:group id="Group 6" o:spid="_x0000_s1033"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7" o:spid="_x0000_s1034"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" fillcolor="#eaeaea [1940]" strokecolor="white [3212]" strokeweight="1pt">
                  <v:fill opacity="52428f"/>
                  <v:shadow color="#d8d8d8" offset="3pt,3pt"/>
                </v:rect>
                <v:rect id="Rectangle 8" o:spid="_x0000_s1035"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" fillcolor="#f1f1f1 [1300]" strokecolor="white [3212]" strokeweight="1pt">
                  <v:fill opacity="32896f"/>
                  <v:shadow color="#d8d8d8" offset="3pt,3pt"/>
                </v:rect>
                <v:rect id="Rectangle 9" o:spid="_x0000_s1036"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" fillcolor="#eaeaea [1940]" strokecolor="white [3212]" strokeweight="1pt">
                  <v:fill opacity="52428f"/>
                  <v:shadow color="#d8d8d8" offset="3pt,3pt"/>
                </v:rect>
                <v:rect id="Rectangle 10" o:spid="_x0000_s1037"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" fillcolor="#f1f1f1 [1300]" strokecolor="white [3212]" strokeweight="1pt">
                  <v:fill opacity="32896f"/>
                  <v:shadow color="#d8d8d8" offset="3pt,3pt"/>
                </v:rect>
                <v:rect id="Rectangle 11" o:spid="_x0000_s1038"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" fillcolor="#f1f1f1 [1300]" strokecolor="white [3212]" strokeweight="1pt">
                  <v:fill opacity="32896f"/>
                  <v:shadow color="#d8d8d8" offset="3pt,3pt"/>
                </v:rect>
                <v:rect id="Rectangle 12" o:spid="_x0000_s1039"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" fillcolor="#f1f1f1 [1300]" strokecolor="white [3212]" strokeweight="1pt">
                  <v:fill opacity="32896f"/>
                  <v:shadow color="#d8d8d8" offset="3pt,3pt"/>
                </v:rect>
              </v:group>
              <v:rect id="Rectangle 13" o:spid="_x0000_s1040"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" fillcolor="#7030a0" strokecolor="white [3212]" strokeweight="1pt">
                <v:shadow color="#d8d8d8" offset="3pt,3pt"/>
                <v:textbox>
                  <w:txbxContent>
                    <w:sdt>
                      <w:sdtPr>
                        <w:rPr>
                          <w:color w:val="FFFFFF" w:themeColor="background1"/>
                          <w:sz w:val="52"/>
                          <w:szCs w:val="52"/>
                        </w:rPr>
                        <w:alias w:val="Year"/>
                        <w:id w:val="-501052430"/>
                        <w:dataBinding w:prefixMappings="xmlns:ns0='http://schemas.microsoft.com/office/2006/coverPageProps'" w:xpath="/ns0:CoverPageProperties[1]/ns0:PublishDate[1]" w:storeItemID="{55AF091B-3C7A-41E3-B477-F2FDAA23CFDA}"/>
                        <w:date w:fullDate="2026-03-08T00:00:00Z">
                          <w:dateFormat w:val="yyyy"/>
                          <w:lid w:val="en-US"/>
                          <w:storeMappedDataAs w:val="dateTime"/>
                          <w:calendar w:val="gregorian"/>
                        </w:date>
                      </w:sdtPr>
                      <w:sdtContent>
                        <w:p w14:paraId="55599E0A" w14:textId="77777777" w:rsidR="003F48C9" w:rsidRDefault="003F48C9" w:rsidP="00E67841">
                          <w:pPr>
                            <w:jc w:val="center"/>
                            <w:rPr>
                              <w:color w:val="FFFFFF" w:themeColor="background1"/>
                              <w:sz w:val="48"/>
                              <w:szCs w:val="52"/>
                            </w:rPr>
                          </w:pPr>
                          <w:r w:rsidRPr="00781B80">
                            <w:rPr>
                              <w:color w:val="FFFFFF" w:themeColor="background1"/>
                              <w:sz w:val="52"/>
                              <w:szCs w:val="52"/>
                            </w:rPr>
                            <w:t>2026</w:t>
                          </w:r>
                        </w:p>
                      </w:sdtContent>
                    </w:sdt>
                    <w:p w14:paraId="6A10D20D" w14:textId="77777777" w:rsidR="003F48C9" w:rsidRDefault="003F48C9"/>
                  </w:txbxContent>
                </v:textbox>
              </v:rect>
            </v:group>
            <v:group id="Group 14" o:spid="_x0000_s1041" style="position:absolute;left:3446;top:13758;width:8169;height:1382" coordorigin="3446,13758" coordsize="8169,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15" o:spid="_x0000_s1042"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">
                <v:rect id="Rectangle 16" o:spid="_x0000_s1043"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" fillcolor="#bfbfbf [2412]" strokecolor="white [3212]" strokeweight="1pt">
                  <v:fill opacity="32896f"/>
                  <v:shadow color="#d8d8d8" offset="3pt,3pt"/>
                </v:rect>
                <v:rect id="Rectangle 17" o:spid="_x0000_s1044"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" fillcolor="#b2b2b2 [3205]" strokecolor="white [3212]" strokeweight="1pt">
                  <v:shadow color="#d8d8d8" offset="3pt,3pt"/>
                </v:rect>
                <v:rect id="Rectangle 18" o:spid="_x0000_s1045"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" fillcolor="#bfbfbf [2412]" strokecolor="white [3212]" strokeweight="1pt">
                  <v:fill opacity="32896f"/>
                  <v:shadow color="#d8d8d8" offset="3pt,3pt"/>
                </v:rect>
              </v:group>
              <v:rect id="Rectangle 19" o:spid="_x0000_s1046" style="position:absolute;left:3446;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" filled="f" stroked="f" strokecolor="white" strokeweight="1pt">
                <v:fill opacity="52428f"/>
                <v:textbox inset=",0,,0">
                  <w:txbxContent>
                    <w:sdt>
                      <w:sdtPr>
                        <w:alias w:val="Company"/>
                        <w:id w:val="-1954628894"/>
                        <w:showingPlcHdr/>
                        <w:dataBinding w:prefixMappings="xmlns:ns0='http://schemas.openxmlformats.org/officeDocument/2006/extended-properties'" w:xpath="/ns0:Properties[1]/ns0:Company[1]" w:storeItemID="{6668398D-A668-4E3E-A5EB-62B293D839F1}"/>
                        <w:text/>
                      </w:sdtPr>
                      <w:sdtContent>
                        <w:p w14:paraId="06D4CCC4" w14:textId="77777777" w:rsidR="003F48C9" w:rsidRPr="00392473" w:rsidRDefault="003F48C9" w:rsidP="00E67841">
                          <w:pPr>
                            <w:pStyle w:val="NoSpacing"/>
                            <w:jc w:val="right"/>
                          </w:pPr>
                          <w:r>
                            <w:t xml:space="preserve">     </w:t>
                          </w:r>
                        </w:p>
                      </w:sdtContent>
                    </w:sdt>
                    <w:sdt>
                      <w:sdtPr>
                        <w:alias w:val="Date"/>
                        <w:id w:val="130604989"/>
                        <w:dataBinding w:prefixMappings="xmlns:ns0='http://schemas.microsoft.com/office/2006/coverPageProps'" w:xpath="/ns0:CoverPageProperties[1]/ns0:PublishDate[1]" w:storeItemID="{55AF091B-3C7A-41E3-B477-F2FDAA23CFDA}"/>
                        <w:date w:fullDate="2026-03-08T00:00:00Z">
                          <w:dateFormat w:val="M/d/yyyy"/>
                          <w:lid w:val="en-US"/>
                          <w:storeMappedDataAs w:val="dateTime"/>
                          <w:calendar w:val="gregorian"/>
                        </w:date>
                      </w:sdtPr>
                      <w:sdtContent>
                        <w:p w14:paraId="2CC03340" w14:textId="77777777" w:rsidR="003F48C9" w:rsidRPr="00392473" w:rsidRDefault="003F48C9" w:rsidP="00E67841">
                          <w:pPr>
                            <w:pStyle w:val="NoSpacing"/>
                            <w:jc w:val="right"/>
                          </w:pPr>
                          <w:r w:rsidRPr="00781B80">
                            <w:t>3/8/2026</w:t>
                          </w:r>
                        </w:p>
                      </w:sdtContent>
                    </w:sdt>
                  </w:txbxContent>
                </v:textbox>
              </v:rect>
            </v:group>
            <w10:wrap anchorx="page" anchory="page"/>
          </v:group>
        </w:pict>
      </w:r>
      <w:r w:rsidR="00E2090D" w:rsidRPr="008A0DB4">
        <w:t xml:space="preserve"> </w:t>
      </w:r>
    </w:p>
    <w:sdt>
      <w:sdtPr>
        <w:id w:val="169363"/>
        <w:docPartObj>
          <w:docPartGallery w:val="Cover Pages"/>
          <w:docPartUnique/>
        </w:docPartObj>
      </w:sdtPr>
      <w:sdtContent>
        <w:p w14:paraId="25164A8E" w14:textId="77777777" w:rsidR="00E2090D" w:rsidRDefault="00E2090D" w:rsidP="00E67841"/>
        <w:p w14:paraId="6336E3BA" w14:textId="0A90D1D1" w:rsidR="00E2090D" w:rsidRDefault="003F48C9">
          <w:pPr>
            <w:spacing w:after="200" w:line="276" w:lineRule="auto"/>
          </w:pPr>
          <w:r>
            <w:rPr>
              <w:noProof/>
            </w:rPr>
            <w:pict w14:anchorId="31399EE0">
              <v:group id="Group 12" o:spid="_x0000_s1026" style="position:absolute;margin-left:213.35pt;margin-top:57.7pt;width:123.4pt;height:134.35pt;z-index:251661312" coordsize="12507,18288"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250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">
                  <v:imagedata r:id="rId10" o:title="Logo_Kabupaten_Kepulauan_Selayar"/>
                </v:shape>
                <v:shape id="Picture 3" o:spid="_x0000_s1028" type="#_x0000_t75" alt="stars" style="position:absolute;top:5369;width:7969;height:4842;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">
                  <v:imagedata r:id="rId11" o:title="stars"/>
                  <o:lock v:ext="edit" cropping="t"/>
                </v:shape>
              </v:group>
            </w:pict>
          </w:r>
          <w:r w:rsidR="00E2090D">
            <w:br w:type="page"/>
          </w:r>
        </w:p>
        <w:p w14:paraId="4BCB54F9" w14:textId="77777777" w:rsidR="00E2090D" w:rsidRDefault="003F48C9" w:rsidP="00E67841"/>
      </w:sdtContent>
    </w:sdt>
    <w:p w14:paraId="5287BEB4" w14:textId="77777777" w:rsidR="00E2090D" w:rsidRDefault="00E2090D" w:rsidP="00116818">
      <w:pPr>
        <w:spacing w:line="360" w:lineRule="auto"/>
        <w:jc w:val="center"/>
        <w:rPr>
          <w:rFonts w:ascii="Bookman Old Style" w:hAnsi="Bookman Old Style" w:cs="Tahoma"/>
          <w:b/>
          <w:bCs/>
        </w:rPr>
      </w:pPr>
    </w:p>
    <w:p w14:paraId="3CABEEF6" w14:textId="77777777" w:rsidR="00AE38C7" w:rsidRPr="00802C2A" w:rsidRDefault="00AE38C7" w:rsidP="00116818">
      <w:pPr>
        <w:spacing w:line="360" w:lineRule="auto"/>
        <w:jc w:val="center"/>
        <w:rPr>
          <w:rFonts w:ascii="Bookman Old Style" w:hAnsi="Bookman Old Style" w:cs="Tahoma"/>
        </w:rPr>
      </w:pPr>
      <w:r w:rsidRPr="00802C2A">
        <w:rPr>
          <w:rFonts w:ascii="Bookman Old Style" w:hAnsi="Bookman Old Style" w:cs="Tahoma"/>
          <w:b/>
          <w:bCs/>
        </w:rPr>
        <w:t>BAB I</w:t>
      </w:r>
    </w:p>
    <w:p w14:paraId="2AFB189A" w14:textId="77777777" w:rsidR="00AE38C7" w:rsidRPr="00802C2A" w:rsidRDefault="00AE38C7" w:rsidP="00116818">
      <w:pPr>
        <w:spacing w:line="360" w:lineRule="auto"/>
        <w:jc w:val="center"/>
        <w:rPr>
          <w:rFonts w:ascii="Bookman Old Style" w:hAnsi="Bookman Old Style" w:cs="Tahoma"/>
          <w:b/>
          <w:bCs/>
        </w:rPr>
      </w:pPr>
      <w:r w:rsidRPr="00802C2A">
        <w:rPr>
          <w:rFonts w:ascii="Bookman Old Style" w:hAnsi="Bookman Old Style" w:cs="Tahoma"/>
          <w:b/>
          <w:bCs/>
        </w:rPr>
        <w:t>PENDAHULUAN</w:t>
      </w:r>
    </w:p>
    <w:p w14:paraId="7DEB9F7D" w14:textId="77777777" w:rsidR="00AE38C7" w:rsidRPr="00802C2A" w:rsidRDefault="00AE38C7" w:rsidP="00116818">
      <w:pPr>
        <w:spacing w:line="360" w:lineRule="auto"/>
        <w:jc w:val="center"/>
        <w:rPr>
          <w:rFonts w:ascii="Bookman Old Style" w:hAnsi="Bookman Old Style" w:cs="Tahoma"/>
          <w:sz w:val="22"/>
          <w:szCs w:val="22"/>
        </w:rPr>
      </w:pPr>
    </w:p>
    <w:p w14:paraId="53526C8E" w14:textId="77777777" w:rsidR="00AE38C7" w:rsidRPr="00802C2A" w:rsidRDefault="00AE38C7" w:rsidP="00BA29CF">
      <w:pPr>
        <w:pStyle w:val="Nomer1"/>
        <w:numPr>
          <w:ilvl w:val="1"/>
          <w:numId w:val="32"/>
        </w:numPr>
        <w:rPr>
          <w:rFonts w:cs="Tahoma"/>
          <w:sz w:val="22"/>
          <w:szCs w:val="22"/>
        </w:rPr>
      </w:pPr>
      <w:r w:rsidRPr="00802C2A">
        <w:rPr>
          <w:rFonts w:cs="Tahoma"/>
          <w:b/>
          <w:bCs w:val="0"/>
          <w:iCs/>
          <w:sz w:val="22"/>
          <w:szCs w:val="22"/>
        </w:rPr>
        <w:t>LATAR BELAKANG</w:t>
      </w:r>
    </w:p>
    <w:p w14:paraId="1C1B5E07" w14:textId="77777777"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Rencana Kerja merupakan dokumen perencanaan untuk periode 1 (satu) tahun yang digunakan sebagai acuan dalam penyusunan kebijakan dalam anggaran yang menjadi dasar dalam penetapan Rencana Kerja Anggaran (RKA). Penyusunan Rencana Kerja, merupakan bentuk pelaksanaan Undang-undang No.25 tahun 2004 tentang Sistem Perencanaan Pembangunan Nasional. Undang-Undang ini secara substansi mengamanatkan penyusunan Rencana Kerja Satuan Kerja Perangkat Daerah (Renja SKPD) untuk periode tahunan dan juga sebagai dasar penyusunan Rencana Kerja Anggaran SKPD, serta untuk mendukung suksesnya pencapaian sasaran pembangunan daerah sebagaimana yang telah ditetapkan dalam Rencana Kerja Pembangunan Daerah (RKPD) Kabupa</w:t>
      </w:r>
      <w:r w:rsidR="00584B85" w:rsidRPr="00802C2A">
        <w:rPr>
          <w:rFonts w:ascii="Bookman Old Style" w:hAnsi="Bookman Old Style" w:cs="Tahoma"/>
          <w:sz w:val="22"/>
          <w:szCs w:val="22"/>
        </w:rPr>
        <w:t>ten Kepulauan Selayar Tahun 20</w:t>
      </w:r>
      <w:r w:rsidR="00781B80">
        <w:rPr>
          <w:rFonts w:ascii="Bookman Old Style" w:hAnsi="Bookman Old Style" w:cs="Tahoma"/>
          <w:sz w:val="22"/>
          <w:szCs w:val="22"/>
          <w:lang w:val="en-US"/>
        </w:rPr>
        <w:t>26</w:t>
      </w:r>
      <w:r w:rsidRPr="00802C2A">
        <w:rPr>
          <w:rFonts w:ascii="Bookman Old Style" w:hAnsi="Bookman Old Style" w:cs="Tahoma"/>
          <w:sz w:val="22"/>
          <w:szCs w:val="22"/>
        </w:rPr>
        <w:t>.</w:t>
      </w:r>
    </w:p>
    <w:p w14:paraId="60F2EF3C" w14:textId="77777777" w:rsidR="00AE38C7" w:rsidRPr="00802C2A" w:rsidRDefault="0062248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Mengacu dari Permendagri No.86 Tahun 2017</w:t>
      </w:r>
      <w:r w:rsidR="00AE38C7" w:rsidRPr="00802C2A">
        <w:rPr>
          <w:rFonts w:ascii="Bookman Old Style" w:hAnsi="Bookman Old Style" w:cs="Tahoma"/>
          <w:sz w:val="22"/>
          <w:szCs w:val="22"/>
        </w:rPr>
        <w:t xml:space="preserve">, dimana setiap satuan perangkat SKPD diwajibkan menyusun Rencana Strategis (Renstra) sebagai proyeksi program/kegiatan yang akan dilaksanakan oleh SKPD dalam 5 tahun mendatang. Kerangka acuan yang mendasari penyusunan Renstra SKPD untuk mewujudkan visi Kabupaten Kepulauan Selayar  </w:t>
      </w:r>
      <w:r w:rsidR="0042008B" w:rsidRPr="00802C2A">
        <w:rPr>
          <w:rFonts w:ascii="Bookman Old Style" w:hAnsi="Bookman Old Style" w:cs="Tahoma"/>
          <w:sz w:val="22"/>
          <w:szCs w:val="22"/>
        </w:rPr>
        <w:t xml:space="preserve">yaitu </w:t>
      </w:r>
      <w:r w:rsidR="00AE38C7" w:rsidRPr="00802C2A">
        <w:rPr>
          <w:rFonts w:ascii="Bookman Old Style" w:hAnsi="Bookman Old Style" w:cs="Tahoma"/>
          <w:sz w:val="22"/>
          <w:szCs w:val="22"/>
        </w:rPr>
        <w:t>“</w:t>
      </w:r>
      <w:r w:rsidR="0042008B" w:rsidRPr="00802C2A">
        <w:rPr>
          <w:rFonts w:ascii="Bookman Old Style" w:hAnsi="Bookman Old Style" w:cs="Tahoma"/>
          <w:sz w:val="22"/>
          <w:szCs w:val="22"/>
        </w:rPr>
        <w:t>KEPULAUAN SELAYAR SEBAGAI BANDAR MARITIM KAWASAN TIMUR INDONESIA</w:t>
      </w:r>
      <w:r w:rsidR="00AE38C7" w:rsidRPr="00802C2A">
        <w:rPr>
          <w:rFonts w:ascii="Bookman Old Style" w:hAnsi="Bookman Old Style" w:cs="Tahoma"/>
          <w:sz w:val="22"/>
          <w:szCs w:val="22"/>
        </w:rPr>
        <w:t>”  yang menjadi landasan dalam penyusunan RPJM Daerah. Dari dokumen Renstra selanjutnya diturunkan ke dalam penyusunan dokumen Renja SKPD per tahun. Penyusunan Renja SKPD merujuk pada dokumen Renstra SKPD dan melakukan pengukuran dan evaluasi Renja tahun sebelumnya.</w:t>
      </w:r>
    </w:p>
    <w:p w14:paraId="62D0AF94" w14:textId="77777777" w:rsidR="008A5807" w:rsidRPr="00802C2A" w:rsidRDefault="00AE38C7" w:rsidP="00622487">
      <w:pPr>
        <w:tabs>
          <w:tab w:val="left" w:pos="7938"/>
        </w:tabs>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Kedudukan  susun</w:t>
      </w:r>
      <w:r w:rsidR="00C305B6" w:rsidRPr="00802C2A">
        <w:rPr>
          <w:rFonts w:ascii="Bookman Old Style" w:hAnsi="Bookman Old Style" w:cs="Tahoma"/>
          <w:sz w:val="22"/>
          <w:szCs w:val="22"/>
        </w:rPr>
        <w:t>an organisasi dan tugas/fungsi p</w:t>
      </w:r>
      <w:r w:rsidRPr="00802C2A">
        <w:rPr>
          <w:rFonts w:ascii="Bookman Old Style" w:hAnsi="Bookman Old Style" w:cs="Tahoma"/>
          <w:sz w:val="22"/>
          <w:szCs w:val="22"/>
        </w:rPr>
        <w:t xml:space="preserve">emerintah kecamatan dengan berlakunya Otonomi Daerah berdasarkan Undang-Undang Nomor </w:t>
      </w:r>
      <w:r w:rsidR="00F63081" w:rsidRPr="00802C2A">
        <w:rPr>
          <w:rFonts w:ascii="Bookman Old Style" w:hAnsi="Bookman Old Style" w:cs="Tahoma"/>
          <w:sz w:val="22"/>
          <w:szCs w:val="22"/>
        </w:rPr>
        <w:t>23</w:t>
      </w:r>
      <w:r w:rsidRPr="00802C2A">
        <w:rPr>
          <w:rFonts w:ascii="Bookman Old Style" w:hAnsi="Bookman Old Style" w:cs="Tahoma"/>
          <w:sz w:val="22"/>
          <w:szCs w:val="22"/>
        </w:rPr>
        <w:t xml:space="preserve"> Tahun 20</w:t>
      </w:r>
      <w:r w:rsidR="00F63081" w:rsidRPr="00802C2A">
        <w:rPr>
          <w:rFonts w:ascii="Bookman Old Style" w:hAnsi="Bookman Old Style" w:cs="Tahoma"/>
          <w:sz w:val="22"/>
          <w:szCs w:val="22"/>
        </w:rPr>
        <w:t>1</w:t>
      </w:r>
      <w:r w:rsidRPr="00802C2A">
        <w:rPr>
          <w:rFonts w:ascii="Bookman Old Style" w:hAnsi="Bookman Old Style" w:cs="Tahoma"/>
          <w:sz w:val="22"/>
          <w:szCs w:val="22"/>
        </w:rPr>
        <w:t>4 tentang Pemerintahan Daerah</w:t>
      </w:r>
      <w:r w:rsidR="00AA3923" w:rsidRPr="00802C2A">
        <w:rPr>
          <w:rFonts w:ascii="Bookman Old Style" w:hAnsi="Bookman Old Style" w:cs="Tahoma"/>
          <w:sz w:val="22"/>
          <w:szCs w:val="22"/>
        </w:rPr>
        <w:t>,</w:t>
      </w:r>
      <w:r w:rsidRPr="00802C2A">
        <w:rPr>
          <w:rFonts w:ascii="Bookman Old Style" w:hAnsi="Bookman Old Style" w:cs="Tahoma"/>
          <w:sz w:val="22"/>
          <w:szCs w:val="22"/>
        </w:rPr>
        <w:t xml:space="preserve"> Pasal </w:t>
      </w:r>
      <w:r w:rsidR="00F63081" w:rsidRPr="00802C2A">
        <w:rPr>
          <w:rFonts w:ascii="Bookman Old Style" w:hAnsi="Bookman Old Style" w:cs="Tahoma"/>
          <w:sz w:val="22"/>
          <w:szCs w:val="22"/>
        </w:rPr>
        <w:t>22</w:t>
      </w:r>
      <w:r w:rsidR="00AA3923" w:rsidRPr="00802C2A">
        <w:rPr>
          <w:rFonts w:ascii="Bookman Old Style" w:hAnsi="Bookman Old Style" w:cs="Tahoma"/>
          <w:sz w:val="22"/>
          <w:szCs w:val="22"/>
        </w:rPr>
        <w:t>4</w:t>
      </w:r>
      <w:r w:rsidRPr="00802C2A">
        <w:rPr>
          <w:rFonts w:ascii="Bookman Old Style" w:hAnsi="Bookman Old Style" w:cs="Tahoma"/>
          <w:sz w:val="22"/>
          <w:szCs w:val="22"/>
        </w:rPr>
        <w:t xml:space="preserve"> a</w:t>
      </w:r>
    </w:p>
    <w:p w14:paraId="7AECB859" w14:textId="77777777" w:rsidR="00AE38C7" w:rsidRPr="00802C2A" w:rsidRDefault="008A5807" w:rsidP="00622487">
      <w:pPr>
        <w:tabs>
          <w:tab w:val="left" w:pos="7938"/>
        </w:tabs>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A</w:t>
      </w:r>
      <w:r w:rsidR="00AE38C7" w:rsidRPr="00802C2A">
        <w:rPr>
          <w:rFonts w:ascii="Bookman Old Style" w:hAnsi="Bookman Old Style" w:cs="Tahoma"/>
          <w:sz w:val="22"/>
          <w:szCs w:val="22"/>
        </w:rPr>
        <w:t>yat (</w:t>
      </w:r>
      <w:r w:rsidR="00F63081" w:rsidRPr="00802C2A">
        <w:rPr>
          <w:rFonts w:ascii="Bookman Old Style" w:hAnsi="Bookman Old Style" w:cs="Tahoma"/>
          <w:sz w:val="22"/>
          <w:szCs w:val="22"/>
        </w:rPr>
        <w:t>1</w:t>
      </w:r>
      <w:r w:rsidR="00AE38C7" w:rsidRPr="00802C2A">
        <w:rPr>
          <w:rFonts w:ascii="Bookman Old Style" w:hAnsi="Bookman Old Style" w:cs="Tahoma"/>
          <w:sz w:val="22"/>
          <w:szCs w:val="22"/>
        </w:rPr>
        <w:t>)</w:t>
      </w:r>
      <w:r w:rsidR="00AA3923" w:rsidRPr="00802C2A">
        <w:rPr>
          <w:rFonts w:ascii="Bookman Old Style" w:hAnsi="Bookman Old Style" w:cs="Tahoma"/>
          <w:sz w:val="22"/>
          <w:szCs w:val="22"/>
        </w:rPr>
        <w:t xml:space="preserve">, Pasal 225 ayat (1) dan Pasal 226 ayat (1) </w:t>
      </w:r>
      <w:r w:rsidR="00AE38C7" w:rsidRPr="00802C2A">
        <w:rPr>
          <w:rFonts w:ascii="Bookman Old Style" w:hAnsi="Bookman Old Style" w:cs="Tahoma"/>
          <w:sz w:val="22"/>
          <w:szCs w:val="22"/>
        </w:rPr>
        <w:t>yang menyebutkan :</w:t>
      </w:r>
    </w:p>
    <w:p w14:paraId="66692AA3" w14:textId="77777777" w:rsidR="00AE38C7" w:rsidRPr="00802C2A" w:rsidRDefault="00A4323B" w:rsidP="00E21847">
      <w:pPr>
        <w:spacing w:before="120" w:line="360" w:lineRule="auto"/>
        <w:ind w:left="2478" w:hanging="2052"/>
        <w:jc w:val="both"/>
        <w:rPr>
          <w:rFonts w:ascii="Bookman Old Style" w:hAnsi="Bookman Old Style" w:cs="Tahoma"/>
          <w:i/>
          <w:iCs/>
          <w:sz w:val="22"/>
          <w:szCs w:val="22"/>
        </w:rPr>
      </w:pPr>
      <w:r w:rsidRPr="00802C2A">
        <w:rPr>
          <w:rFonts w:ascii="Bookman Old Style" w:hAnsi="Bookman Old Style" w:cs="Tahoma"/>
          <w:iCs/>
          <w:sz w:val="22"/>
          <w:szCs w:val="22"/>
        </w:rPr>
        <w:t>p</w:t>
      </w:r>
      <w:r w:rsidR="00AA3923" w:rsidRPr="00802C2A">
        <w:rPr>
          <w:rFonts w:ascii="Bookman Old Style" w:hAnsi="Bookman Old Style" w:cs="Tahoma"/>
          <w:iCs/>
          <w:sz w:val="22"/>
          <w:szCs w:val="22"/>
        </w:rPr>
        <w:t>asal 224 ayat (1)</w:t>
      </w:r>
      <w:r w:rsidR="00AA3923" w:rsidRPr="00802C2A">
        <w:rPr>
          <w:rFonts w:ascii="Bookman Old Style" w:hAnsi="Bookman Old Style" w:cs="Tahoma"/>
          <w:i/>
          <w:iCs/>
          <w:sz w:val="22"/>
          <w:szCs w:val="22"/>
        </w:rPr>
        <w:t xml:space="preserve"> </w:t>
      </w:r>
      <w:r w:rsidR="00E21847" w:rsidRPr="00802C2A">
        <w:rPr>
          <w:rFonts w:ascii="Bookman Old Style" w:hAnsi="Bookman Old Style" w:cs="Tahoma"/>
          <w:i/>
          <w:iCs/>
          <w:sz w:val="22"/>
          <w:szCs w:val="22"/>
        </w:rPr>
        <w:t>: “</w:t>
      </w:r>
      <w:r w:rsidR="00AE38C7" w:rsidRPr="00802C2A">
        <w:rPr>
          <w:rFonts w:ascii="Bookman Old Style" w:hAnsi="Bookman Old Style" w:cs="Tahoma"/>
          <w:i/>
          <w:iCs/>
          <w:sz w:val="22"/>
          <w:szCs w:val="22"/>
        </w:rPr>
        <w:t xml:space="preserve">Kecamatan dipimpin oleh  </w:t>
      </w:r>
      <w:r w:rsidR="00F63081" w:rsidRPr="00802C2A">
        <w:rPr>
          <w:rFonts w:ascii="Bookman Old Style" w:hAnsi="Bookman Old Style" w:cs="Tahoma"/>
          <w:i/>
          <w:iCs/>
          <w:sz w:val="22"/>
          <w:szCs w:val="22"/>
        </w:rPr>
        <w:t xml:space="preserve">seorang </w:t>
      </w:r>
      <w:r w:rsidR="00C305B6" w:rsidRPr="00802C2A">
        <w:rPr>
          <w:rFonts w:ascii="Bookman Old Style" w:hAnsi="Bookman Old Style" w:cs="Tahoma"/>
          <w:i/>
          <w:iCs/>
          <w:sz w:val="22"/>
          <w:szCs w:val="22"/>
        </w:rPr>
        <w:t>kepala kecamatan yang disebut c</w:t>
      </w:r>
      <w:r w:rsidR="00AE38C7" w:rsidRPr="00802C2A">
        <w:rPr>
          <w:rFonts w:ascii="Bookman Old Style" w:hAnsi="Bookman Old Style" w:cs="Tahoma"/>
          <w:i/>
          <w:iCs/>
          <w:sz w:val="22"/>
          <w:szCs w:val="22"/>
        </w:rPr>
        <w:t xml:space="preserve">amat yang </w:t>
      </w:r>
      <w:r w:rsidR="00C305B6" w:rsidRPr="00802C2A">
        <w:rPr>
          <w:rFonts w:ascii="Bookman Old Style" w:hAnsi="Bookman Old Style" w:cs="Tahoma"/>
          <w:i/>
          <w:iCs/>
          <w:sz w:val="22"/>
          <w:szCs w:val="22"/>
        </w:rPr>
        <w:t>berada di bawah dan bertanggung jawab kepada bupati/wali kota melalui sekretaris Daerah.</w:t>
      </w:r>
      <w:r w:rsidR="00E21847" w:rsidRPr="00802C2A">
        <w:rPr>
          <w:rFonts w:ascii="Bookman Old Style" w:hAnsi="Bookman Old Style" w:cs="Tahoma"/>
          <w:i/>
          <w:iCs/>
          <w:sz w:val="22"/>
          <w:szCs w:val="22"/>
        </w:rPr>
        <w:t>”</w:t>
      </w:r>
    </w:p>
    <w:p w14:paraId="6B95963D" w14:textId="77777777" w:rsidR="004434A8" w:rsidRPr="00802C2A" w:rsidRDefault="00A4323B" w:rsidP="00A4323B">
      <w:pPr>
        <w:rPr>
          <w:rFonts w:ascii="Bookman Old Style" w:hAnsi="Bookman Old Style" w:cs="Tahoma"/>
          <w:i/>
          <w:iCs/>
          <w:sz w:val="22"/>
          <w:szCs w:val="22"/>
        </w:rPr>
      </w:pPr>
      <w:r w:rsidRPr="00802C2A">
        <w:rPr>
          <w:rFonts w:ascii="Bookman Old Style" w:hAnsi="Bookman Old Style" w:cs="Tahoma"/>
          <w:sz w:val="22"/>
          <w:szCs w:val="22"/>
        </w:rPr>
        <w:t>p</w:t>
      </w:r>
      <w:r w:rsidR="00C305B6" w:rsidRPr="00802C2A">
        <w:rPr>
          <w:rFonts w:ascii="Bookman Old Style" w:hAnsi="Bookman Old Style" w:cs="Tahoma"/>
          <w:iCs/>
          <w:sz w:val="22"/>
          <w:szCs w:val="22"/>
        </w:rPr>
        <w:t>asal 225</w:t>
      </w:r>
      <w:r w:rsidR="00E21847" w:rsidRPr="00802C2A">
        <w:rPr>
          <w:rFonts w:ascii="Bookman Old Style" w:hAnsi="Bookman Old Style" w:cs="Tahoma"/>
          <w:iCs/>
          <w:sz w:val="22"/>
          <w:szCs w:val="22"/>
        </w:rPr>
        <w:t xml:space="preserve"> ayat (1) : “</w:t>
      </w:r>
      <w:r w:rsidR="00287F3F" w:rsidRPr="00802C2A">
        <w:rPr>
          <w:rFonts w:ascii="Bookman Old Style" w:hAnsi="Bookman Old Style" w:cs="Tahoma"/>
          <w:i/>
          <w:iCs/>
          <w:sz w:val="22"/>
          <w:szCs w:val="22"/>
        </w:rPr>
        <w:t xml:space="preserve">Camat sebagaimana dimaksud dalam Pasal 224 ayat (1) </w:t>
      </w:r>
      <w:r w:rsidR="004434A8" w:rsidRPr="00802C2A">
        <w:rPr>
          <w:rFonts w:ascii="Bookman Old Style" w:hAnsi="Bookman Old Style" w:cs="Tahoma"/>
          <w:i/>
          <w:iCs/>
          <w:sz w:val="22"/>
          <w:szCs w:val="22"/>
        </w:rPr>
        <w:t xml:space="preserve"> </w:t>
      </w:r>
    </w:p>
    <w:p w14:paraId="64B198FF" w14:textId="77777777" w:rsidR="00AE38C7" w:rsidRPr="00802C2A" w:rsidRDefault="004434A8" w:rsidP="00A4323B">
      <w:pPr>
        <w:rPr>
          <w:rFonts w:ascii="Bookman Old Style" w:hAnsi="Bookman Old Style" w:cs="Tahoma"/>
          <w:i/>
          <w:iCs/>
          <w:sz w:val="22"/>
          <w:szCs w:val="22"/>
        </w:rPr>
      </w:pPr>
      <w:r w:rsidRPr="00802C2A">
        <w:rPr>
          <w:rFonts w:ascii="Bookman Old Style" w:hAnsi="Bookman Old Style" w:cs="Tahoma"/>
          <w:i/>
          <w:iCs/>
          <w:sz w:val="22"/>
          <w:szCs w:val="22"/>
        </w:rPr>
        <w:t xml:space="preserve">                               </w:t>
      </w:r>
      <w:r w:rsidR="00287F3F" w:rsidRPr="00802C2A">
        <w:rPr>
          <w:rFonts w:ascii="Bookman Old Style" w:hAnsi="Bookman Old Style" w:cs="Tahoma"/>
          <w:i/>
          <w:iCs/>
          <w:sz w:val="22"/>
          <w:szCs w:val="22"/>
        </w:rPr>
        <w:t xml:space="preserve">mempunyai tugas : </w:t>
      </w:r>
    </w:p>
    <w:p w14:paraId="0C474BC7" w14:textId="77777777" w:rsidR="00AE38C7" w:rsidRPr="00802C2A" w:rsidRDefault="00287F3F" w:rsidP="00BA29CF">
      <w:pPr>
        <w:numPr>
          <w:ilvl w:val="0"/>
          <w:numId w:val="7"/>
        </w:numPr>
        <w:tabs>
          <w:tab w:val="clear" w:pos="720"/>
          <w:tab w:val="num" w:pos="3292"/>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menyelenggarakan urusan pemerintahan umum sebagaimana dimaksud dalam Pasal 25 ayat (6)</w:t>
      </w:r>
      <w:r w:rsidR="00AE38C7" w:rsidRPr="00802C2A">
        <w:rPr>
          <w:rFonts w:ascii="Bookman Old Style" w:hAnsi="Bookman Old Style" w:cs="Tahoma"/>
          <w:i/>
          <w:sz w:val="22"/>
          <w:szCs w:val="22"/>
        </w:rPr>
        <w:t>;</w:t>
      </w:r>
    </w:p>
    <w:p w14:paraId="2632BC4E" w14:textId="77777777" w:rsidR="00AE38C7" w:rsidRPr="00802C2A" w:rsidRDefault="00287F3F"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meng</w:t>
      </w:r>
      <w:r w:rsidR="00AE38C7" w:rsidRPr="00802C2A">
        <w:rPr>
          <w:rFonts w:ascii="Bookman Old Style" w:hAnsi="Bookman Old Style" w:cs="Tahoma"/>
          <w:i/>
          <w:sz w:val="22"/>
          <w:szCs w:val="22"/>
        </w:rPr>
        <w:t xml:space="preserve">oordinasikan </w:t>
      </w:r>
      <w:r w:rsidRPr="00802C2A">
        <w:rPr>
          <w:rFonts w:ascii="Bookman Old Style" w:hAnsi="Bookman Old Style" w:cs="Tahoma"/>
          <w:i/>
          <w:sz w:val="22"/>
          <w:szCs w:val="22"/>
        </w:rPr>
        <w:t>kegiatan pemberdayaan masyarakat</w:t>
      </w:r>
      <w:r w:rsidR="00AE38C7" w:rsidRPr="00802C2A">
        <w:rPr>
          <w:rFonts w:ascii="Bookman Old Style" w:hAnsi="Bookman Old Style" w:cs="Tahoma"/>
          <w:i/>
          <w:sz w:val="22"/>
          <w:szCs w:val="22"/>
        </w:rPr>
        <w:t>;</w:t>
      </w:r>
    </w:p>
    <w:p w14:paraId="036EB9DB" w14:textId="77777777"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upaya penyelenggaraan ketentraman dan ketertiban umum</w:t>
      </w:r>
      <w:r w:rsidR="00AE38C7" w:rsidRPr="00802C2A">
        <w:rPr>
          <w:rFonts w:ascii="Bookman Old Style" w:hAnsi="Bookman Old Style" w:cs="Tahoma"/>
          <w:i/>
          <w:sz w:val="22"/>
          <w:szCs w:val="22"/>
        </w:rPr>
        <w:t>;</w:t>
      </w:r>
    </w:p>
    <w:p w14:paraId="49DCBEE8" w14:textId="77777777"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penerapan dan penegakan Perda dan Perkada</w:t>
      </w:r>
      <w:r w:rsidR="00AE38C7" w:rsidRPr="00802C2A">
        <w:rPr>
          <w:rFonts w:ascii="Bookman Old Style" w:hAnsi="Bookman Old Style" w:cs="Tahoma"/>
          <w:i/>
          <w:sz w:val="22"/>
          <w:szCs w:val="22"/>
        </w:rPr>
        <w:t>;</w:t>
      </w:r>
    </w:p>
    <w:p w14:paraId="34949489" w14:textId="77777777" w:rsidR="00012C73" w:rsidRPr="00E2090D" w:rsidRDefault="00353184" w:rsidP="00BA29CF">
      <w:pPr>
        <w:numPr>
          <w:ilvl w:val="0"/>
          <w:numId w:val="7"/>
        </w:numPr>
        <w:tabs>
          <w:tab w:val="clear" w:pos="720"/>
          <w:tab w:val="num" w:pos="1700"/>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lastRenderedPageBreak/>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pemeliharaan prasarana dan sarana pelayanan umum</w:t>
      </w:r>
      <w:r w:rsidR="00AE38C7" w:rsidRPr="00802C2A">
        <w:rPr>
          <w:rFonts w:ascii="Bookman Old Style" w:hAnsi="Bookman Old Style" w:cs="Tahoma"/>
          <w:i/>
          <w:sz w:val="22"/>
          <w:szCs w:val="22"/>
        </w:rPr>
        <w:t>;</w:t>
      </w:r>
    </w:p>
    <w:p w14:paraId="431325D5" w14:textId="77777777"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 xml:space="preserve">engoordinasikan </w:t>
      </w:r>
      <w:r w:rsidRPr="00802C2A">
        <w:rPr>
          <w:rFonts w:ascii="Bookman Old Style" w:hAnsi="Bookman Old Style" w:cs="Tahoma"/>
          <w:i/>
          <w:sz w:val="22"/>
          <w:szCs w:val="22"/>
        </w:rPr>
        <w:t>penyelenggaraan kegiatan pemerintahan yang dilakukan oleh Perangkat Daerah di Kecamatan;</w:t>
      </w:r>
    </w:p>
    <w:p w14:paraId="509F42F4" w14:textId="77777777" w:rsidR="00AE38C7" w:rsidRPr="00802C2A" w:rsidRDefault="00353184" w:rsidP="00BA29CF">
      <w:pPr>
        <w:numPr>
          <w:ilvl w:val="0"/>
          <w:numId w:val="7"/>
        </w:numPr>
        <w:tabs>
          <w:tab w:val="clear" w:pos="720"/>
          <w:tab w:val="num" w:pos="1700"/>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membina dan mengawasi penyelenggaraan kegiatan Desa dan/atau kelurahan</w:t>
      </w:r>
      <w:r w:rsidR="00AE38C7" w:rsidRPr="00802C2A">
        <w:rPr>
          <w:rFonts w:ascii="Bookman Old Style" w:hAnsi="Bookman Old Style" w:cs="Tahoma"/>
          <w:i/>
          <w:sz w:val="22"/>
          <w:szCs w:val="22"/>
        </w:rPr>
        <w:t>.</w:t>
      </w:r>
    </w:p>
    <w:p w14:paraId="08D87E09" w14:textId="77777777" w:rsidR="00AA3923" w:rsidRPr="00802C2A" w:rsidRDefault="00353184" w:rsidP="00BA29CF">
      <w:pPr>
        <w:numPr>
          <w:ilvl w:val="0"/>
          <w:numId w:val="7"/>
        </w:numPr>
        <w:tabs>
          <w:tab w:val="clear" w:pos="720"/>
          <w:tab w:val="num" w:pos="1983"/>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 xml:space="preserve">melaksanakan </w:t>
      </w:r>
      <w:r w:rsidR="008863AA" w:rsidRPr="00802C2A">
        <w:rPr>
          <w:rFonts w:ascii="Bookman Old Style" w:hAnsi="Bookman Old Style" w:cs="Tahoma"/>
          <w:i/>
          <w:sz w:val="22"/>
          <w:szCs w:val="22"/>
        </w:rPr>
        <w:t>Urusan Pemerintahan yang menjadi kewenangan</w:t>
      </w:r>
      <w:r w:rsidR="00AA3923" w:rsidRPr="00802C2A">
        <w:rPr>
          <w:rFonts w:ascii="Bookman Old Style" w:hAnsi="Bookman Old Style" w:cs="Tahoma"/>
          <w:i/>
          <w:sz w:val="22"/>
          <w:szCs w:val="22"/>
        </w:rPr>
        <w:t xml:space="preserve"> Daerah kabupaten/kota yang tidak dilaksanakan oleh unit kerja Perangkat Daerah kabupaten/kota yang ada di Kecamatan; dan</w:t>
      </w:r>
    </w:p>
    <w:p w14:paraId="7467C841" w14:textId="77777777" w:rsidR="00353184" w:rsidRPr="00802C2A" w:rsidRDefault="00AA3923" w:rsidP="00BA29CF">
      <w:pPr>
        <w:numPr>
          <w:ilvl w:val="0"/>
          <w:numId w:val="7"/>
        </w:numPr>
        <w:tabs>
          <w:tab w:val="clear" w:pos="720"/>
          <w:tab w:val="num" w:pos="1983"/>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 xml:space="preserve">melaksanakan tugas lain sesuai dengan ketentuan peraturan perundang-undangan. </w:t>
      </w:r>
    </w:p>
    <w:p w14:paraId="4C7A4D2A" w14:textId="77777777" w:rsidR="00A065E2" w:rsidRPr="00802C2A" w:rsidRDefault="00A065E2" w:rsidP="00A065E2">
      <w:pPr>
        <w:spacing w:before="120" w:line="360" w:lineRule="auto"/>
        <w:ind w:left="2478" w:hanging="2052"/>
        <w:jc w:val="both"/>
        <w:rPr>
          <w:rFonts w:ascii="Bookman Old Style" w:hAnsi="Bookman Old Style" w:cs="Tahoma"/>
          <w:i/>
          <w:iCs/>
          <w:sz w:val="22"/>
          <w:szCs w:val="22"/>
        </w:rPr>
      </w:pPr>
      <w:r w:rsidRPr="00802C2A">
        <w:rPr>
          <w:rFonts w:ascii="Bookman Old Style" w:hAnsi="Bookman Old Style" w:cs="Tahoma"/>
          <w:iCs/>
          <w:sz w:val="22"/>
          <w:szCs w:val="22"/>
        </w:rPr>
        <w:t>Pasal 226 ayat (1) : “</w:t>
      </w:r>
      <w:r w:rsidRPr="00802C2A">
        <w:rPr>
          <w:rFonts w:ascii="Bookman Old Style" w:hAnsi="Bookman Old Style" w:cs="Tahoma"/>
          <w:i/>
          <w:iCs/>
          <w:sz w:val="22"/>
          <w:szCs w:val="22"/>
        </w:rPr>
        <w:t xml:space="preserve">selain melaksanakan tugas sebagaimana dimaksud dalam Pasal 225 ayat (1), camat mendapatkan pelimpahan sebagian kewenangan bupati/wali kota untuk melaksanakan sebagian Urusan Pemerintahan yang menjadi kewenangan Daerah kabupaten/kota. </w:t>
      </w:r>
    </w:p>
    <w:p w14:paraId="0AEF1F4D" w14:textId="77777777" w:rsidR="00A065E2" w:rsidRPr="00802C2A" w:rsidRDefault="00A065E2" w:rsidP="00A065E2">
      <w:pPr>
        <w:spacing w:line="360" w:lineRule="auto"/>
        <w:ind w:left="2835"/>
        <w:jc w:val="both"/>
        <w:rPr>
          <w:rFonts w:ascii="Bookman Old Style" w:hAnsi="Bookman Old Style" w:cs="Tahoma"/>
          <w:i/>
          <w:sz w:val="16"/>
          <w:szCs w:val="22"/>
        </w:rPr>
      </w:pPr>
    </w:p>
    <w:p w14:paraId="129074B0" w14:textId="77777777"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Jadi dapat dikatakan bahwa, semakin besar wewenang yang dilimpahkan semakin besar tanggung jawab camat dalam mengemban tugasnya.</w:t>
      </w:r>
    </w:p>
    <w:p w14:paraId="4AD941C1" w14:textId="77777777"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Mengingat semakin komplek tugas Camat, maka perlu dibuat suatu  pola perencanaan, pelaksanaan, evaluasi dan pelaporan secara cermat, terarah dan konprehensif. Perencanaan pembangunan, pembinaan sosial budaya kemasyarakatan dan pengembangan perekonomian di tingkat kecamatan yang dalam pelaksanaannya dilakukan melalui mekanisme Musrenbang  baik di tingkat desa/kelurahan, kecamatan dan kabupaten.  Adapun pelaksanaan pembangunan  dilakukan oleh dinas daerah yang dipadu dengan swadaya masyarakat. Sedangkan dalam perencanaan pembangunan, kemasyarakatan dan kepemerintahan Camat berkewajiban membuat Renstra.</w:t>
      </w:r>
    </w:p>
    <w:p w14:paraId="0BBC5D56" w14:textId="77777777" w:rsidR="00584B85" w:rsidRPr="00802C2A" w:rsidRDefault="00AE38C7" w:rsidP="00584B85">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Berdasarkan Peraturan Bu</w:t>
      </w:r>
      <w:r w:rsidR="00D95A82" w:rsidRPr="00802C2A">
        <w:rPr>
          <w:rFonts w:ascii="Bookman Old Style" w:hAnsi="Bookman Old Style" w:cs="Tahoma"/>
          <w:sz w:val="22"/>
          <w:szCs w:val="22"/>
        </w:rPr>
        <w:t>pa</w:t>
      </w:r>
      <w:r w:rsidR="00622487" w:rsidRPr="00802C2A">
        <w:rPr>
          <w:rFonts w:ascii="Bookman Old Style" w:hAnsi="Bookman Old Style" w:cs="Tahoma"/>
          <w:sz w:val="22"/>
          <w:szCs w:val="22"/>
        </w:rPr>
        <w:t>ti Kepulauan Selayar  Nomor 84</w:t>
      </w:r>
      <w:r w:rsidR="00D95A82" w:rsidRPr="00802C2A">
        <w:rPr>
          <w:rFonts w:ascii="Bookman Old Style" w:hAnsi="Bookman Old Style" w:cs="Tahoma"/>
          <w:sz w:val="22"/>
          <w:szCs w:val="22"/>
        </w:rPr>
        <w:t xml:space="preserve"> Tahun 2020</w:t>
      </w:r>
      <w:r w:rsidRPr="00802C2A">
        <w:rPr>
          <w:rFonts w:ascii="Bookman Old Style" w:hAnsi="Bookman Old Style" w:cs="Tahoma"/>
          <w:sz w:val="22"/>
          <w:szCs w:val="22"/>
        </w:rPr>
        <w:t xml:space="preserve"> tentang Kedudukan, Susunan Organisasi, Tugas dan Fungsi, serta Tata Kerja Kecamatan Bontoharu Kabupaten Kepulauan Selayar. Kecamatan merupakan Perangkat Daerah yang mempunyai wilayah tertentu dan dipimpin oleh Camat.  </w:t>
      </w:r>
    </w:p>
    <w:p w14:paraId="54556603" w14:textId="77777777" w:rsidR="00AE38C7" w:rsidRPr="00802C2A" w:rsidRDefault="00AE38C7" w:rsidP="00687E57">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Camat berkedudukan sebagai koordinator penyelenggaraan pemerintahan  di wilayah kerjanya berada dibawah dan bertanggung jawab kepada Bupati melalui Sekretaris Daerah.</w:t>
      </w:r>
    </w:p>
    <w:p w14:paraId="6B375CA6" w14:textId="77777777" w:rsidR="00AE38C7"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Sehubungan dengan hal itu agar Camat dapat mendukung suksesnya pelaksanaan Pemerintahan dan Pembangunan di Kabupaten Kepulauan Selayar, maka dipandang perlu disusun Rencana Kerja yang sistematis di Kecamatan Bontoharu.</w:t>
      </w:r>
    </w:p>
    <w:p w14:paraId="45EA4B29" w14:textId="77777777" w:rsidR="00781B80" w:rsidRDefault="00781B80" w:rsidP="00116818">
      <w:pPr>
        <w:spacing w:before="120" w:line="360" w:lineRule="auto"/>
        <w:ind w:left="426" w:firstLine="589"/>
        <w:jc w:val="both"/>
        <w:rPr>
          <w:rFonts w:ascii="Bookman Old Style" w:hAnsi="Bookman Old Style" w:cs="Tahoma"/>
          <w:sz w:val="22"/>
          <w:szCs w:val="22"/>
        </w:rPr>
      </w:pPr>
    </w:p>
    <w:p w14:paraId="48522B4D" w14:textId="77777777" w:rsidR="00781B80" w:rsidRPr="00802C2A" w:rsidRDefault="00781B80" w:rsidP="00116818">
      <w:pPr>
        <w:spacing w:before="120" w:line="360" w:lineRule="auto"/>
        <w:ind w:left="426" w:firstLine="589"/>
        <w:jc w:val="both"/>
        <w:rPr>
          <w:rFonts w:ascii="Bookman Old Style" w:hAnsi="Bookman Old Style" w:cs="Tahoma"/>
          <w:sz w:val="22"/>
          <w:szCs w:val="22"/>
        </w:rPr>
      </w:pPr>
    </w:p>
    <w:p w14:paraId="135406C9" w14:textId="77777777" w:rsidR="008B52C8" w:rsidRPr="00802C2A" w:rsidRDefault="008B52C8">
      <w:pPr>
        <w:rPr>
          <w:rFonts w:ascii="Bookman Old Style" w:hAnsi="Bookman Old Style" w:cs="Tahoma"/>
          <w:b/>
          <w:bCs/>
          <w:iCs/>
          <w:sz w:val="22"/>
          <w:szCs w:val="22"/>
          <w:lang w:eastAsia="en-US"/>
        </w:rPr>
      </w:pPr>
    </w:p>
    <w:p w14:paraId="19951062" w14:textId="77777777" w:rsidR="00AE38C7" w:rsidRPr="00802C2A" w:rsidRDefault="00FA3132" w:rsidP="00BA29CF">
      <w:pPr>
        <w:pStyle w:val="Nomer1"/>
        <w:numPr>
          <w:ilvl w:val="1"/>
          <w:numId w:val="32"/>
        </w:numPr>
        <w:rPr>
          <w:rFonts w:cs="Tahoma"/>
          <w:sz w:val="22"/>
          <w:szCs w:val="22"/>
        </w:rPr>
      </w:pPr>
      <w:r>
        <w:rPr>
          <w:rFonts w:cs="Tahoma"/>
          <w:b/>
          <w:bCs w:val="0"/>
          <w:iCs/>
          <w:sz w:val="22"/>
          <w:szCs w:val="22"/>
          <w:lang w:val="id-ID"/>
        </w:rPr>
        <w:lastRenderedPageBreak/>
        <w:t xml:space="preserve"> </w:t>
      </w:r>
      <w:r w:rsidR="00AE38C7" w:rsidRPr="00802C2A">
        <w:rPr>
          <w:rFonts w:cs="Tahoma"/>
          <w:b/>
          <w:bCs w:val="0"/>
          <w:iCs/>
          <w:sz w:val="22"/>
          <w:szCs w:val="22"/>
        </w:rPr>
        <w:t>LANDASAN</w:t>
      </w:r>
      <w:r w:rsidR="00AE38C7" w:rsidRPr="00802C2A">
        <w:rPr>
          <w:rFonts w:cs="Tahoma"/>
          <w:b/>
          <w:bCs w:val="0"/>
          <w:sz w:val="22"/>
          <w:szCs w:val="22"/>
        </w:rPr>
        <w:t xml:space="preserve">  HUKUM </w:t>
      </w:r>
    </w:p>
    <w:p w14:paraId="06A23E65" w14:textId="77777777"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Landasan hukum yang menjadi dasar penyusunan Rencana Kerja (Renja) Kecamatan Bontoharu, adalah :</w:t>
      </w:r>
    </w:p>
    <w:p w14:paraId="19406469"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Arial"/>
          <w:szCs w:val="22"/>
          <w:lang w:eastAsia="en-US"/>
        </w:rPr>
        <w:t>1.</w:t>
      </w:r>
      <w:r w:rsidRPr="00802C2A">
        <w:rPr>
          <w:rFonts w:ascii="Bookman Old Style" w:eastAsia="Calibri" w:hAnsi="Bookman Old Style" w:cs="Tahoma"/>
          <w:sz w:val="22"/>
          <w:szCs w:val="22"/>
          <w:lang w:eastAsia="en-US"/>
        </w:rPr>
        <w:t xml:space="preserve"> </w:t>
      </w:r>
      <w:r w:rsidR="00622487" w:rsidRPr="00802C2A">
        <w:rPr>
          <w:rFonts w:ascii="Bookman Old Style" w:eastAsia="Calibri" w:hAnsi="Bookman Old Style" w:cs="Tahoma"/>
          <w:sz w:val="22"/>
          <w:szCs w:val="22"/>
          <w:lang w:eastAsia="en-US"/>
        </w:rPr>
        <w:t xml:space="preserve">  </w:t>
      </w:r>
      <w:r w:rsidRPr="00802C2A">
        <w:rPr>
          <w:rFonts w:ascii="Bookman Old Style" w:eastAsia="Calibri" w:hAnsi="Bookman Old Style" w:cs="Tahoma"/>
          <w:sz w:val="22"/>
          <w:szCs w:val="22"/>
          <w:lang w:val="en-US" w:eastAsia="en-US"/>
        </w:rPr>
        <w:t>Undang–Undang Nomor 29 Tahun 1959 tentang Pembentukan     Daerah–Daerah Tingkat II di Sulawesi (Lembaran Negara Republik Indonesia Tahun 1959 Nomor 74, Tambahan Lembaran Negara Republik Indonesia Nomor 1822);</w:t>
      </w:r>
    </w:p>
    <w:p w14:paraId="5658E111"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 xml:space="preserve">2.  </w:t>
      </w:r>
      <w:r w:rsidR="00622487" w:rsidRPr="00802C2A">
        <w:rPr>
          <w:rFonts w:ascii="Bookman Old Style" w:eastAsia="Calibri" w:hAnsi="Bookman Old Style" w:cs="Tahoma"/>
          <w:sz w:val="22"/>
          <w:szCs w:val="22"/>
          <w:lang w:eastAsia="en-US"/>
        </w:rPr>
        <w:t xml:space="preserve"> </w:t>
      </w:r>
      <w:r w:rsidRPr="00802C2A">
        <w:rPr>
          <w:rFonts w:ascii="Bookman Old Style" w:eastAsia="Calibri" w:hAnsi="Bookman Old Style" w:cs="Tahoma"/>
          <w:sz w:val="22"/>
          <w:szCs w:val="22"/>
          <w:lang w:val="en-US" w:eastAsia="en-US"/>
        </w:rPr>
        <w:t>Undang–Undang Nomor 28 Tahun 1999 tentang Penyelenggaraan Negara yang Bersih dan Bebas dari Korupsi, Kolusi dan Nepotisme (Lembaran Negara Republik Indonesia Tahun 1999 Nomor 75, Tambahan Lembaran Negara Republik Indonesia  Nomor 3851) ;</w:t>
      </w:r>
    </w:p>
    <w:p w14:paraId="2ABF299C"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3.</w:t>
      </w:r>
      <w:r w:rsidRPr="00802C2A">
        <w:rPr>
          <w:rFonts w:ascii="Bookman Old Style" w:eastAsia="Calibri" w:hAnsi="Bookman Old Style" w:cs="Tahoma"/>
          <w:sz w:val="22"/>
          <w:szCs w:val="22"/>
          <w:lang w:val="en-US" w:eastAsia="en-US"/>
        </w:rPr>
        <w:tab/>
        <w:t>Undang–Undang Nomor 17 Tahun 2003 tentang Keuangan Negara (Lembaran Negara Republik Indonesia Tahun 2003 Nomor 47, Tambahan lembaran Negara Republik Indonesia Nomor 4287) ;</w:t>
      </w:r>
    </w:p>
    <w:p w14:paraId="02AC16C0"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4.</w:t>
      </w:r>
      <w:r w:rsidRPr="00802C2A">
        <w:rPr>
          <w:rFonts w:ascii="Bookman Old Style" w:eastAsia="Calibri" w:hAnsi="Bookman Old Style" w:cs="Tahoma"/>
          <w:sz w:val="22"/>
          <w:szCs w:val="22"/>
          <w:lang w:val="en-US" w:eastAsia="en-US"/>
        </w:rPr>
        <w:tab/>
        <w:t>Undang–Undang Nomor 1 Tahun 2004 tentang Perbendaharaan Negara (Lembaran Negara Republik Indonesia Tahun 2004 Nomor 4310);</w:t>
      </w:r>
    </w:p>
    <w:p w14:paraId="1EF16565"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5.</w:t>
      </w:r>
      <w:r w:rsidRPr="00802C2A">
        <w:rPr>
          <w:rFonts w:ascii="Bookman Old Style" w:eastAsia="Calibri" w:hAnsi="Bookman Old Style" w:cs="Tahoma"/>
          <w:sz w:val="22"/>
          <w:szCs w:val="22"/>
          <w:lang w:val="en-US" w:eastAsia="en-US"/>
        </w:rPr>
        <w:tab/>
        <w:t>Undang–Undang Nomor 10 Tahun 2004 tentang Pembentukan Peraturan Perundang–undangan (Lembaran Negara Republik Indonesia Tahun 2004 Nomor 53, Tambahan Lembaran Negara Republik Indonesia Nomor 4389) ;</w:t>
      </w:r>
    </w:p>
    <w:p w14:paraId="2DCB9C87"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6.</w:t>
      </w:r>
      <w:r w:rsidRPr="00802C2A">
        <w:rPr>
          <w:rFonts w:ascii="Bookman Old Style" w:eastAsia="Calibri" w:hAnsi="Bookman Old Style" w:cs="Tahoma"/>
          <w:sz w:val="22"/>
          <w:szCs w:val="22"/>
          <w:lang w:val="en-US" w:eastAsia="en-US"/>
        </w:rPr>
        <w:tab/>
        <w:t xml:space="preserve">Undang–Undang Nomor 25 Tahun 2004 tentang Sistem Perencanaan pembangunan Nasional (Lembaran Negara Republik Indonesia Tahun 2004 Nomor 104, Tambahan Lembaran Negara Republik Indonesia Nomor 4321); </w:t>
      </w:r>
    </w:p>
    <w:p w14:paraId="7740A06F"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eastAsia="en-US"/>
        </w:rPr>
      </w:pPr>
      <w:r w:rsidRPr="00802C2A">
        <w:rPr>
          <w:rFonts w:ascii="Bookman Old Style" w:eastAsia="Calibri" w:hAnsi="Bookman Old Style" w:cs="Tahoma"/>
          <w:sz w:val="22"/>
          <w:szCs w:val="22"/>
          <w:lang w:val="en-US" w:eastAsia="en-US"/>
        </w:rPr>
        <w:t>7.</w:t>
      </w:r>
      <w:r w:rsidRPr="00802C2A">
        <w:rPr>
          <w:rFonts w:ascii="Bookman Old Style" w:eastAsia="Calibri" w:hAnsi="Bookman Old Style" w:cs="Tahoma"/>
          <w:sz w:val="22"/>
          <w:szCs w:val="22"/>
          <w:lang w:val="en-US" w:eastAsia="en-US"/>
        </w:rPr>
        <w:tab/>
        <w:t>Undang–Undang Nomor 23 Tahun 2004 tentang Pemerintahan Daerah (Lembaran Negara  Republik Indonesia Tahun 2014 Nomor  244, Tambahan Lembaran Negara Republik Indonesia Nomor  5587) sebagaimana telah diubah beberapa kali dan terakhir dengan       Undang–Undang Nomor 9 Tahun 2015 tentang Perubahan Kedua Atas Undang–Undang Nomor 23 Tahun 2014 tentang Pemerintahan Daerah (Lembaran Negara  Republik Indonesia Tahun 2015 Nomor  58, Tambahan Lembaran Negara Republik Indonesia Nomor 5679);</w:t>
      </w:r>
    </w:p>
    <w:p w14:paraId="0557C7C7"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8.</w:t>
      </w:r>
      <w:r w:rsidRPr="00802C2A">
        <w:rPr>
          <w:rFonts w:ascii="Bookman Old Style" w:eastAsia="Calibri" w:hAnsi="Bookman Old Style" w:cs="Tahoma"/>
          <w:sz w:val="22"/>
          <w:szCs w:val="22"/>
          <w:lang w:val="en-US" w:eastAsia="en-US"/>
        </w:rPr>
        <w:tab/>
        <w:t>Undang–Undang Nomor 33 Tahun 2004 tentang Perimbangan Keuangan Antara Pemerintah Pusat dan Pemerintah Daerah (Lembaran Negara Republik Indonesia Tahun 2004 Nomor 126, Tambahan Lembaran Negara Republik Indonesia Nomor 4438) ;</w:t>
      </w:r>
    </w:p>
    <w:p w14:paraId="1397BDBD"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9.</w:t>
      </w:r>
      <w:r w:rsidRPr="00802C2A">
        <w:rPr>
          <w:rFonts w:ascii="Bookman Old Style" w:eastAsia="Calibri" w:hAnsi="Bookman Old Style" w:cs="Tahoma"/>
          <w:sz w:val="22"/>
          <w:szCs w:val="22"/>
          <w:lang w:val="en-US" w:eastAsia="en-US"/>
        </w:rPr>
        <w:tab/>
        <w:t>Undang–Undang Nomor 17 Tahun 2007 tentang Rencana Pembangunan Jangka Panjang Nasional Tahun 2005-</w:t>
      </w:r>
      <w:r w:rsidR="00781B80">
        <w:rPr>
          <w:rFonts w:ascii="Bookman Old Style" w:eastAsia="Calibri" w:hAnsi="Bookman Old Style" w:cs="Tahoma"/>
          <w:sz w:val="22"/>
          <w:szCs w:val="22"/>
          <w:lang w:val="en-US" w:eastAsia="en-US"/>
        </w:rPr>
        <w:t>2026</w:t>
      </w:r>
      <w:r w:rsidRPr="00802C2A">
        <w:rPr>
          <w:rFonts w:ascii="Bookman Old Style" w:eastAsia="Calibri" w:hAnsi="Bookman Old Style" w:cs="Tahoma"/>
          <w:sz w:val="22"/>
          <w:szCs w:val="22"/>
          <w:lang w:val="en-US" w:eastAsia="en-US"/>
        </w:rPr>
        <w:t xml:space="preserve"> (Lembaran Negara Republik Indonesia Tahun 2007 Nomor 33, Tambahan Lembaran Negara Republik Indonesia Nomor 4700) ;</w:t>
      </w:r>
    </w:p>
    <w:p w14:paraId="3F56C816"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10.</w:t>
      </w:r>
      <w:r w:rsidRPr="00802C2A">
        <w:rPr>
          <w:rFonts w:ascii="Bookman Old Style" w:eastAsia="Calibri" w:hAnsi="Bookman Old Style" w:cs="Tahoma"/>
          <w:sz w:val="22"/>
          <w:szCs w:val="22"/>
          <w:lang w:val="en-US" w:eastAsia="en-US"/>
        </w:rPr>
        <w:tab/>
        <w:t>Peraturan Pemerintah Nomor 8 Tahun 2008 tentang Tahapan Tata Cara Penyusunan, Pengendalian dan Evaluasi Pelaksanaan Pembangunan Daerah (Lembaran Negara Republik Indonesia Tahun 2008 Nomor 21, Tambahan Lembaran Negara Republik Indonesia Nomor 4817);</w:t>
      </w:r>
    </w:p>
    <w:p w14:paraId="7F46D851"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 xml:space="preserve">11. Peraturan Menteri Dalam Negeri Nomor 86 Tahun 2017 Tentang Tata Cara Perencanaan, Pengendalian dan Evaluasi Pembangunan Daerah, Tata Cara Evaluasi </w:t>
      </w:r>
      <w:r w:rsidRPr="00802C2A">
        <w:rPr>
          <w:rFonts w:ascii="Bookman Old Style" w:eastAsia="Calibri" w:hAnsi="Bookman Old Style" w:cs="Tahoma"/>
          <w:sz w:val="22"/>
          <w:szCs w:val="22"/>
          <w:lang w:val="en-US" w:eastAsia="en-US"/>
        </w:rPr>
        <w:lastRenderedPageBreak/>
        <w:t>Raperda Tentang RPJPD dan RPJMD, Serta Tata Cara Perubahan RPJPD, RPJMD, dan RKPD;</w:t>
      </w:r>
    </w:p>
    <w:p w14:paraId="5BE5A3F2"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12.</w:t>
      </w:r>
      <w:r w:rsidRPr="00802C2A">
        <w:rPr>
          <w:rFonts w:ascii="Bookman Old Style" w:eastAsia="Calibri" w:hAnsi="Bookman Old Style" w:cs="Tahoma"/>
          <w:sz w:val="22"/>
          <w:szCs w:val="22"/>
          <w:lang w:val="en-US" w:eastAsia="en-US"/>
        </w:rPr>
        <w:tab/>
        <w:t xml:space="preserve">Peraturan Pemerintah Nomor 59 Tahun 2008 tentang Perubahan Nama Kabupaten Selayar menjadi Kabupaten Kepulauan Selayar Provinsi Sulawesi Selatan (Lembaran Negara Republik Indonesia Tahun 2008 Nomor 124, Tambahan Lembaran Negara Republik Indonesia Nomor 4889);  </w:t>
      </w:r>
    </w:p>
    <w:p w14:paraId="13CF52F5"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13.</w:t>
      </w:r>
      <w:r w:rsidRPr="00802C2A">
        <w:rPr>
          <w:rFonts w:ascii="Bookman Old Style" w:eastAsia="Calibri" w:hAnsi="Bookman Old Style" w:cs="Tahoma"/>
          <w:sz w:val="22"/>
          <w:szCs w:val="22"/>
          <w:lang w:val="en-US" w:eastAsia="en-US"/>
        </w:rPr>
        <w:tab/>
        <w:t>Peraturan Daerah Provinsi Sulawesi Selatan Nomor 2 Tahun 2008 tentang Urusan Pemerintahan Yang Menjadi Kewenangan Pemerintah Daerah Provinsi Sulawesi Selatan (Lembaran Daerah Provinsi Sulawesi Selatan Tahun 2008 Nomor 2, Tambahan Lembaran Daerah Provinsi Sulawesi Selatan Nomor 235);</w:t>
      </w:r>
    </w:p>
    <w:p w14:paraId="13AE44E4"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14.</w:t>
      </w:r>
      <w:r w:rsidRPr="00802C2A">
        <w:rPr>
          <w:rFonts w:ascii="Bookman Old Style" w:eastAsia="Calibri" w:hAnsi="Bookman Old Style" w:cs="Tahoma"/>
          <w:sz w:val="22"/>
          <w:szCs w:val="22"/>
          <w:lang w:val="en-US" w:eastAsia="en-US"/>
        </w:rPr>
        <w:tab/>
        <w:t>Peraturan Daerah Provinsi Sulawesi Selatan Nomor 10 Tahun 2008 tentang Rencana Pembangunan Jangka Menengah Daerah Provinsi Sulawesi Selatan Tahun 2008-2013 (Lembaran Daerah Provinsi Sulawesi Selatan Tahun 2008 Nomor 10, Tambahan Lembaran Daerah Provinsi Sulawesi Selatan Nomor 12);</w:t>
      </w:r>
    </w:p>
    <w:p w14:paraId="1F95A809"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15.</w:t>
      </w:r>
      <w:r w:rsidRPr="00802C2A">
        <w:rPr>
          <w:rFonts w:ascii="Bookman Old Style" w:eastAsia="Calibri" w:hAnsi="Bookman Old Style" w:cs="Tahoma"/>
          <w:sz w:val="22"/>
          <w:szCs w:val="22"/>
          <w:lang w:val="en-US" w:eastAsia="en-US"/>
        </w:rPr>
        <w:tab/>
        <w:t>Peraturan Daerah Kabupaten Kepulauan Selayar Nomor 3 Tahun 2011 tentang Tata Cara Penyusunan Perencanaan Pembangunan Daerah dan Pelaksanaan Musyawarah Pembangunan Daerah (Lembaran Daerah Kabupaten Kepulauan Selayar Tahun 2011 Nomor 3);</w:t>
      </w:r>
    </w:p>
    <w:p w14:paraId="4B5C2681"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16.</w:t>
      </w:r>
      <w:r w:rsidRPr="00802C2A">
        <w:rPr>
          <w:rFonts w:ascii="Bookman Old Style" w:eastAsia="Calibri" w:hAnsi="Bookman Old Style" w:cs="Tahoma"/>
          <w:sz w:val="22"/>
          <w:szCs w:val="22"/>
          <w:lang w:val="en-US" w:eastAsia="en-US"/>
        </w:rPr>
        <w:tab/>
      </w:r>
      <w:r w:rsidRPr="00523025">
        <w:rPr>
          <w:rFonts w:ascii="Bookman Old Style" w:eastAsia="Calibri" w:hAnsi="Bookman Old Style" w:cs="Tahoma"/>
          <w:sz w:val="22"/>
          <w:szCs w:val="22"/>
          <w:lang w:val="en-US" w:eastAsia="en-US"/>
        </w:rPr>
        <w:t xml:space="preserve">Peraturan Daerah Kabupaten Selayar Nomor     Tahun </w:t>
      </w:r>
      <w:r w:rsidR="003C0817" w:rsidRPr="00523025">
        <w:rPr>
          <w:rFonts w:ascii="Bookman Old Style" w:eastAsia="Calibri" w:hAnsi="Bookman Old Style" w:cs="Tahoma"/>
          <w:sz w:val="22"/>
          <w:szCs w:val="22"/>
          <w:lang w:val="en-US" w:eastAsia="en-US"/>
        </w:rPr>
        <w:t>2022</w:t>
      </w:r>
      <w:r w:rsidRPr="00523025">
        <w:rPr>
          <w:rFonts w:ascii="Bookman Old Style" w:eastAsia="Calibri" w:hAnsi="Bookman Old Style" w:cs="Tahoma"/>
          <w:sz w:val="22"/>
          <w:szCs w:val="22"/>
          <w:lang w:val="en-US" w:eastAsia="en-US"/>
        </w:rPr>
        <w:t xml:space="preserve"> tentang RPJMD Kabupaten Kepulauan Selayar Tahun </w:t>
      </w:r>
      <w:r w:rsidR="003C0817" w:rsidRPr="00523025">
        <w:rPr>
          <w:rFonts w:ascii="Bookman Old Style" w:eastAsia="Calibri" w:hAnsi="Bookman Old Style" w:cs="Tahoma"/>
          <w:sz w:val="22"/>
          <w:szCs w:val="22"/>
          <w:lang w:val="en-US" w:eastAsia="en-US"/>
        </w:rPr>
        <w:t>2022</w:t>
      </w:r>
      <w:r w:rsidRPr="00523025">
        <w:rPr>
          <w:rFonts w:ascii="Bookman Old Style" w:eastAsia="Calibri" w:hAnsi="Bookman Old Style" w:cs="Tahoma"/>
          <w:sz w:val="22"/>
          <w:szCs w:val="22"/>
          <w:lang w:val="en-US" w:eastAsia="en-US"/>
        </w:rPr>
        <w:t>-2026</w:t>
      </w:r>
    </w:p>
    <w:p w14:paraId="293DF669" w14:textId="77777777" w:rsidR="0018211D" w:rsidRPr="00802C2A" w:rsidRDefault="0018211D" w:rsidP="0018211D">
      <w:pPr>
        <w:spacing w:line="360" w:lineRule="auto"/>
        <w:ind w:left="993" w:hanging="426"/>
        <w:jc w:val="both"/>
        <w:rPr>
          <w:rFonts w:ascii="Bookman Old Style" w:eastAsia="Calibri" w:hAnsi="Bookman Old Style" w:cs="Tahoma"/>
          <w:sz w:val="22"/>
          <w:szCs w:val="22"/>
          <w:lang w:eastAsia="en-US"/>
        </w:rPr>
      </w:pPr>
      <w:r w:rsidRPr="00802C2A">
        <w:rPr>
          <w:rFonts w:ascii="Bookman Old Style" w:eastAsia="Calibri" w:hAnsi="Bookman Old Style" w:cs="Tahoma"/>
          <w:sz w:val="22"/>
          <w:szCs w:val="22"/>
          <w:lang w:val="en-US" w:eastAsia="en-US"/>
        </w:rPr>
        <w:t>17.</w:t>
      </w:r>
      <w:r w:rsidRPr="00802C2A">
        <w:rPr>
          <w:rFonts w:ascii="Bookman Old Style" w:eastAsia="Calibri" w:hAnsi="Bookman Old Style" w:cs="Tahoma"/>
          <w:sz w:val="22"/>
          <w:szCs w:val="22"/>
          <w:lang w:val="en-US" w:eastAsia="en-US"/>
        </w:rPr>
        <w:tab/>
        <w:t xml:space="preserve">Peraturan Daerah Kabupaten Selayar Nomor </w:t>
      </w:r>
      <w:r w:rsidRPr="00802C2A">
        <w:rPr>
          <w:rFonts w:ascii="Bookman Old Style" w:eastAsia="Calibri" w:hAnsi="Bookman Old Style" w:cs="Tahoma"/>
          <w:color w:val="000000"/>
          <w:sz w:val="22"/>
          <w:szCs w:val="22"/>
          <w:lang w:val="en-US" w:eastAsia="en-US"/>
        </w:rPr>
        <w:t>4</w:t>
      </w:r>
      <w:r w:rsidRPr="00802C2A">
        <w:rPr>
          <w:rFonts w:ascii="Bookman Old Style" w:eastAsia="Calibri" w:hAnsi="Bookman Old Style" w:cs="Tahoma"/>
          <w:sz w:val="22"/>
          <w:szCs w:val="22"/>
          <w:lang w:val="en-US" w:eastAsia="en-US"/>
        </w:rPr>
        <w:t xml:space="preserve"> Tahun 2020 tentang Pembentukan dan Susunan Per</w:t>
      </w:r>
      <w:r w:rsidRPr="00802C2A">
        <w:rPr>
          <w:rFonts w:ascii="Bookman Old Style" w:eastAsia="Calibri" w:hAnsi="Bookman Old Style" w:cs="Tahoma"/>
          <w:sz w:val="22"/>
          <w:szCs w:val="22"/>
          <w:lang w:eastAsia="en-US"/>
        </w:rPr>
        <w:t>an</w:t>
      </w:r>
      <w:r w:rsidRPr="00802C2A">
        <w:rPr>
          <w:rFonts w:ascii="Bookman Old Style" w:eastAsia="Calibri" w:hAnsi="Bookman Old Style" w:cs="Tahoma"/>
          <w:sz w:val="22"/>
          <w:szCs w:val="22"/>
          <w:lang w:val="en-US" w:eastAsia="en-US"/>
        </w:rPr>
        <w:t>gkat Daerah.</w:t>
      </w:r>
    </w:p>
    <w:p w14:paraId="4922E1ED" w14:textId="77777777" w:rsidR="00AE38C7" w:rsidRPr="00802C2A" w:rsidRDefault="0018211D" w:rsidP="003469EB">
      <w:pPr>
        <w:spacing w:line="360" w:lineRule="auto"/>
        <w:ind w:left="993" w:hanging="426"/>
        <w:jc w:val="both"/>
        <w:rPr>
          <w:rFonts w:ascii="Bookman Old Style" w:hAnsi="Bookman Old Style" w:cs="Tahoma"/>
          <w:sz w:val="22"/>
          <w:szCs w:val="22"/>
        </w:rPr>
      </w:pPr>
      <w:r w:rsidRPr="00802C2A">
        <w:rPr>
          <w:rFonts w:ascii="Bookman Old Style" w:eastAsia="Calibri" w:hAnsi="Bookman Old Style" w:cs="Tahoma"/>
          <w:sz w:val="22"/>
          <w:szCs w:val="22"/>
          <w:lang w:eastAsia="en-US"/>
        </w:rPr>
        <w:t>18</w:t>
      </w:r>
      <w:r w:rsidRPr="00802C2A">
        <w:rPr>
          <w:rFonts w:ascii="Bookman Old Style" w:eastAsia="Calibri" w:hAnsi="Bookman Old Style" w:cs="Arial"/>
          <w:szCs w:val="22"/>
          <w:lang w:eastAsia="en-US"/>
        </w:rPr>
        <w:t>.</w:t>
      </w:r>
      <w:r w:rsidR="003469EB" w:rsidRPr="00802C2A">
        <w:rPr>
          <w:rFonts w:ascii="Bookman Old Style" w:eastAsia="Calibri" w:hAnsi="Bookman Old Style" w:cs="Arial"/>
          <w:szCs w:val="22"/>
          <w:lang w:eastAsia="en-US"/>
        </w:rPr>
        <w:t xml:space="preserve"> </w:t>
      </w:r>
      <w:r w:rsidR="00AE38C7" w:rsidRPr="00802C2A">
        <w:rPr>
          <w:rFonts w:ascii="Bookman Old Style" w:hAnsi="Bookman Old Style" w:cs="Tahoma"/>
          <w:sz w:val="22"/>
          <w:szCs w:val="22"/>
        </w:rPr>
        <w:t>Peraturan Bupati Kepul</w:t>
      </w:r>
      <w:r w:rsidR="00BC015F" w:rsidRPr="00802C2A">
        <w:rPr>
          <w:rFonts w:ascii="Bookman Old Style" w:hAnsi="Bookman Old Style" w:cs="Tahoma"/>
          <w:sz w:val="22"/>
          <w:szCs w:val="22"/>
        </w:rPr>
        <w:t xml:space="preserve">auan Selayar  Nomor 84 </w:t>
      </w:r>
      <w:r w:rsidR="003469EB" w:rsidRPr="00802C2A">
        <w:rPr>
          <w:rFonts w:ascii="Bookman Old Style" w:hAnsi="Bookman Old Style" w:cs="Tahoma"/>
          <w:sz w:val="22"/>
          <w:szCs w:val="22"/>
        </w:rPr>
        <w:t>Tahun 2020</w:t>
      </w:r>
      <w:r w:rsidR="00AE38C7" w:rsidRPr="00802C2A">
        <w:rPr>
          <w:rFonts w:ascii="Bookman Old Style" w:hAnsi="Bookman Old Style" w:cs="Tahoma"/>
          <w:sz w:val="22"/>
          <w:szCs w:val="22"/>
        </w:rPr>
        <w:t xml:space="preserve"> tentang Kedudukan, Susunan Organisasi, Tugas dan Fungsi, serta Tata Kerja Kecamatan Bontoh</w:t>
      </w:r>
      <w:r w:rsidR="001C5277" w:rsidRPr="00802C2A">
        <w:rPr>
          <w:rFonts w:ascii="Bookman Old Style" w:hAnsi="Bookman Old Style" w:cs="Tahoma"/>
          <w:sz w:val="22"/>
          <w:szCs w:val="22"/>
        </w:rPr>
        <w:t>aru Kabupaten Kepulauan Selayar</w:t>
      </w:r>
      <w:r w:rsidR="001C5277" w:rsidRPr="00802C2A">
        <w:rPr>
          <w:rFonts w:ascii="Bookman Old Style" w:hAnsi="Bookman Old Style" w:cs="Tahoma"/>
          <w:sz w:val="22"/>
          <w:szCs w:val="22"/>
          <w:lang w:val="en-US"/>
        </w:rPr>
        <w:t>.</w:t>
      </w:r>
    </w:p>
    <w:p w14:paraId="5A421B63" w14:textId="77777777" w:rsidR="001C5277" w:rsidRPr="00FA3132" w:rsidRDefault="001C5277" w:rsidP="00116818">
      <w:pPr>
        <w:spacing w:before="120" w:line="360" w:lineRule="auto"/>
        <w:ind w:left="714"/>
        <w:jc w:val="both"/>
        <w:rPr>
          <w:rFonts w:ascii="Bookman Old Style" w:hAnsi="Bookman Old Style" w:cs="Tahoma"/>
          <w:sz w:val="4"/>
          <w:szCs w:val="22"/>
        </w:rPr>
      </w:pPr>
    </w:p>
    <w:p w14:paraId="35217A16" w14:textId="77777777" w:rsidR="00AE38C7" w:rsidRPr="00802C2A" w:rsidRDefault="00AE38C7" w:rsidP="00BA29CF">
      <w:pPr>
        <w:pStyle w:val="Nomer1"/>
        <w:numPr>
          <w:ilvl w:val="1"/>
          <w:numId w:val="32"/>
        </w:numPr>
        <w:ind w:left="425" w:hanging="425"/>
        <w:rPr>
          <w:rFonts w:cs="Tahoma"/>
          <w:sz w:val="22"/>
          <w:szCs w:val="22"/>
        </w:rPr>
      </w:pPr>
      <w:r w:rsidRPr="00802C2A">
        <w:rPr>
          <w:rFonts w:cs="Tahoma"/>
          <w:b/>
          <w:bCs w:val="0"/>
          <w:iCs/>
          <w:sz w:val="22"/>
          <w:szCs w:val="22"/>
        </w:rPr>
        <w:t>MAKSUD</w:t>
      </w:r>
      <w:r w:rsidRPr="00802C2A">
        <w:rPr>
          <w:rFonts w:cs="Tahoma"/>
          <w:b/>
          <w:bCs w:val="0"/>
          <w:sz w:val="22"/>
          <w:szCs w:val="22"/>
        </w:rPr>
        <w:t xml:space="preserve"> DAN TUJUAN</w:t>
      </w:r>
    </w:p>
    <w:p w14:paraId="60555EA7" w14:textId="77777777" w:rsidR="007E2CF4" w:rsidRPr="00802C2A" w:rsidRDefault="007E2CF4" w:rsidP="007E2CF4">
      <w:pPr>
        <w:pStyle w:val="Nomer1"/>
        <w:rPr>
          <w:rFonts w:cs="Tahoma"/>
          <w:sz w:val="8"/>
          <w:szCs w:val="22"/>
        </w:rPr>
      </w:pPr>
    </w:p>
    <w:p w14:paraId="461D2381" w14:textId="77777777" w:rsidR="00AE38C7" w:rsidRPr="00802C2A" w:rsidRDefault="00AE38C7" w:rsidP="00BA29CF">
      <w:pPr>
        <w:numPr>
          <w:ilvl w:val="0"/>
          <w:numId w:val="5"/>
        </w:numPr>
        <w:spacing w:before="120" w:line="360" w:lineRule="auto"/>
        <w:ind w:hanging="295"/>
        <w:rPr>
          <w:rFonts w:ascii="Bookman Old Style" w:hAnsi="Bookman Old Style" w:cs="Tahoma"/>
          <w:sz w:val="22"/>
          <w:szCs w:val="22"/>
        </w:rPr>
      </w:pPr>
      <w:r w:rsidRPr="00802C2A">
        <w:rPr>
          <w:rFonts w:ascii="Bookman Old Style" w:hAnsi="Bookman Old Style" w:cs="Tahoma"/>
          <w:sz w:val="22"/>
          <w:szCs w:val="22"/>
        </w:rPr>
        <w:t>Maksud Penyusunan Ren</w:t>
      </w:r>
      <w:r w:rsidR="00584B85" w:rsidRPr="00802C2A">
        <w:rPr>
          <w:rFonts w:ascii="Bookman Old Style" w:hAnsi="Bookman Old Style" w:cs="Tahoma"/>
          <w:sz w:val="22"/>
          <w:szCs w:val="22"/>
        </w:rPr>
        <w:t>j</w:t>
      </w:r>
      <w:r w:rsidR="00AF2A72" w:rsidRPr="00802C2A">
        <w:rPr>
          <w:rFonts w:ascii="Bookman Old Style" w:hAnsi="Bookman Old Style" w:cs="Tahoma"/>
          <w:sz w:val="22"/>
          <w:szCs w:val="22"/>
        </w:rPr>
        <w:t xml:space="preserve">a Kecamatan Bontoharu Tahun </w:t>
      </w:r>
      <w:r w:rsidR="00E92C3F" w:rsidRPr="00802C2A">
        <w:rPr>
          <w:rFonts w:ascii="Bookman Old Style" w:hAnsi="Bookman Old Style" w:cs="Tahoma"/>
          <w:sz w:val="22"/>
          <w:szCs w:val="22"/>
        </w:rPr>
        <w:t>202</w:t>
      </w:r>
      <w:r w:rsidR="00781B80">
        <w:rPr>
          <w:rFonts w:ascii="Bookman Old Style" w:hAnsi="Bookman Old Style" w:cs="Tahoma"/>
          <w:sz w:val="22"/>
          <w:szCs w:val="22"/>
          <w:lang w:val="en-US"/>
        </w:rPr>
        <w:t>6</w:t>
      </w:r>
      <w:r w:rsidRPr="00802C2A">
        <w:rPr>
          <w:rFonts w:ascii="Bookman Old Style" w:hAnsi="Bookman Old Style" w:cs="Tahoma"/>
          <w:sz w:val="22"/>
          <w:szCs w:val="22"/>
        </w:rPr>
        <w:t>, adalah :</w:t>
      </w:r>
    </w:p>
    <w:p w14:paraId="66E7E8D9" w14:textId="77777777"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 xml:space="preserve">Memberikan arah penyelenggaraan pemerintahan, pembangunan dan pembinaan kehidupan kemasyarakatan serta pelaksanaan pembangunan di Kecamatan Bontoharu Tahun </w:t>
      </w:r>
      <w:r w:rsidR="00781B80">
        <w:rPr>
          <w:rFonts w:ascii="Bookman Old Style" w:hAnsi="Bookman Old Style" w:cs="Tahoma"/>
          <w:sz w:val="22"/>
          <w:szCs w:val="22"/>
        </w:rPr>
        <w:t>2026</w:t>
      </w:r>
      <w:r w:rsidRPr="00802C2A">
        <w:rPr>
          <w:rFonts w:ascii="Bookman Old Style" w:hAnsi="Bookman Old Style" w:cs="Tahoma"/>
          <w:sz w:val="22"/>
          <w:szCs w:val="22"/>
        </w:rPr>
        <w:t>.</w:t>
      </w:r>
    </w:p>
    <w:p w14:paraId="69DCB6A1" w14:textId="77777777"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Sebagai Acuan dan Pedoman pelaksanaan program/kegiatan Ke</w:t>
      </w:r>
      <w:r w:rsidR="00584B85" w:rsidRPr="00802C2A">
        <w:rPr>
          <w:rFonts w:ascii="Bookman Old Style" w:hAnsi="Bookman Old Style" w:cs="Tahoma"/>
          <w:sz w:val="22"/>
          <w:szCs w:val="22"/>
        </w:rPr>
        <w:t>c</w:t>
      </w:r>
      <w:r w:rsidR="00AF2A72" w:rsidRPr="00802C2A">
        <w:rPr>
          <w:rFonts w:ascii="Bookman Old Style" w:hAnsi="Bookman Old Style" w:cs="Tahoma"/>
          <w:sz w:val="22"/>
          <w:szCs w:val="22"/>
        </w:rPr>
        <w:t xml:space="preserve">amatan Bontoharu pada Tahun </w:t>
      </w:r>
      <w:r w:rsidR="00781B80">
        <w:rPr>
          <w:rFonts w:ascii="Bookman Old Style" w:hAnsi="Bookman Old Style" w:cs="Tahoma"/>
          <w:sz w:val="22"/>
          <w:szCs w:val="22"/>
        </w:rPr>
        <w:t>2026</w:t>
      </w:r>
      <w:r w:rsidRPr="00802C2A">
        <w:rPr>
          <w:rFonts w:ascii="Bookman Old Style" w:hAnsi="Bookman Old Style" w:cs="Tahoma"/>
          <w:sz w:val="22"/>
          <w:szCs w:val="22"/>
        </w:rPr>
        <w:t>.</w:t>
      </w:r>
    </w:p>
    <w:p w14:paraId="53572A9C" w14:textId="77777777" w:rsidR="00AE38C7" w:rsidRPr="00802C2A" w:rsidRDefault="00AE38C7" w:rsidP="00BA29CF">
      <w:pPr>
        <w:numPr>
          <w:ilvl w:val="0"/>
          <w:numId w:val="5"/>
        </w:numPr>
        <w:spacing w:before="120" w:line="360" w:lineRule="auto"/>
        <w:ind w:hanging="295"/>
        <w:rPr>
          <w:rFonts w:ascii="Bookman Old Style" w:hAnsi="Bookman Old Style" w:cs="Tahoma"/>
          <w:sz w:val="22"/>
          <w:szCs w:val="22"/>
        </w:rPr>
      </w:pPr>
      <w:r w:rsidRPr="00802C2A">
        <w:rPr>
          <w:rFonts w:ascii="Bookman Old Style" w:hAnsi="Bookman Old Style" w:cs="Tahoma"/>
          <w:sz w:val="22"/>
          <w:szCs w:val="22"/>
        </w:rPr>
        <w:t>Tujuan Penyusunan Renj</w:t>
      </w:r>
      <w:r w:rsidR="001C5277" w:rsidRPr="00802C2A">
        <w:rPr>
          <w:rFonts w:ascii="Bookman Old Style" w:hAnsi="Bookman Old Style" w:cs="Tahoma"/>
          <w:sz w:val="22"/>
          <w:szCs w:val="22"/>
        </w:rPr>
        <w:t xml:space="preserve">a Kecamatan Bontoharu Tahun </w:t>
      </w:r>
      <w:r w:rsidR="00781B80">
        <w:rPr>
          <w:rFonts w:ascii="Bookman Old Style" w:hAnsi="Bookman Old Style" w:cs="Tahoma"/>
          <w:sz w:val="22"/>
          <w:szCs w:val="22"/>
        </w:rPr>
        <w:t>2026</w:t>
      </w:r>
      <w:r w:rsidRPr="00802C2A">
        <w:rPr>
          <w:rFonts w:ascii="Bookman Old Style" w:hAnsi="Bookman Old Style" w:cs="Tahoma"/>
          <w:sz w:val="22"/>
          <w:szCs w:val="22"/>
        </w:rPr>
        <w:t>, adalah :</w:t>
      </w:r>
    </w:p>
    <w:p w14:paraId="520A80A2" w14:textId="77777777"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 xml:space="preserve">Mensinkronisasi serta mensinergikan program dan kegiatan Kecamatan Bontoharu Tahun </w:t>
      </w:r>
      <w:r w:rsidR="00781B80">
        <w:rPr>
          <w:rFonts w:ascii="Bookman Old Style" w:hAnsi="Bookman Old Style" w:cs="Tahoma"/>
          <w:sz w:val="22"/>
          <w:szCs w:val="22"/>
        </w:rPr>
        <w:t>2026</w:t>
      </w:r>
      <w:r w:rsidRPr="00802C2A">
        <w:rPr>
          <w:rFonts w:ascii="Bookman Old Style" w:hAnsi="Bookman Old Style" w:cs="Tahoma"/>
          <w:sz w:val="22"/>
          <w:szCs w:val="22"/>
        </w:rPr>
        <w:t xml:space="preserve"> dengan target dan sasaran pembangunan daerah sebagaimana terumus dalam dokumen RKPD Kabup</w:t>
      </w:r>
      <w:r w:rsidR="00584B85" w:rsidRPr="00802C2A">
        <w:rPr>
          <w:rFonts w:ascii="Bookman Old Style" w:hAnsi="Bookman Old Style" w:cs="Tahoma"/>
          <w:sz w:val="22"/>
          <w:szCs w:val="22"/>
        </w:rPr>
        <w:t xml:space="preserve">aten Kepulauan Selayar Tahun </w:t>
      </w:r>
      <w:r w:rsidR="00781B80">
        <w:rPr>
          <w:rFonts w:ascii="Bookman Old Style" w:hAnsi="Bookman Old Style" w:cs="Tahoma"/>
          <w:sz w:val="22"/>
          <w:szCs w:val="22"/>
        </w:rPr>
        <w:t>2026</w:t>
      </w:r>
      <w:r w:rsidRPr="00802C2A">
        <w:rPr>
          <w:rFonts w:ascii="Bookman Old Style" w:hAnsi="Bookman Old Style" w:cs="Tahoma"/>
          <w:sz w:val="22"/>
          <w:szCs w:val="22"/>
        </w:rPr>
        <w:t>.</w:t>
      </w:r>
    </w:p>
    <w:p w14:paraId="77F59825" w14:textId="77777777"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Membuat acuan perencanaan yang memuat Visi, Misi, Tujuan, Strategi, Kebijakan, Program dan kegiatan pembangunan sesuai dengan tugas pokok dan fungsi SKPD Kecamatan;</w:t>
      </w:r>
    </w:p>
    <w:p w14:paraId="23DAC6B8" w14:textId="77777777" w:rsidR="00AE38C7" w:rsidRPr="00802C2A" w:rsidRDefault="00AE38C7" w:rsidP="00BA29CF">
      <w:pPr>
        <w:numPr>
          <w:ilvl w:val="0"/>
          <w:numId w:val="6"/>
        </w:numPr>
        <w:tabs>
          <w:tab w:val="clear" w:pos="720"/>
          <w:tab w:val="num" w:pos="108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Bahan evaluasi perencanaan tugas-tugas Camat berikutnya</w:t>
      </w:r>
    </w:p>
    <w:p w14:paraId="1B063D50" w14:textId="77777777"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lastRenderedPageBreak/>
        <w:t>Penyusunan Renja ini bertujuan untuk lebih memantapkan terselenggaranya kegiatan prioritas Kecamatan Bontoharu dalam turut mendukung suksesnya pencapaian sasaran pembangunan daerah yang telah ditetapkan dalam dokumen RKPD.</w:t>
      </w:r>
    </w:p>
    <w:p w14:paraId="596AEFF1" w14:textId="77777777" w:rsidR="00AE38C7" w:rsidRPr="00802C2A" w:rsidRDefault="00AE38C7" w:rsidP="00116818">
      <w:pPr>
        <w:spacing w:before="120" w:line="360" w:lineRule="auto"/>
        <w:ind w:left="425"/>
        <w:jc w:val="both"/>
        <w:rPr>
          <w:rFonts w:ascii="Bookman Old Style" w:hAnsi="Bookman Old Style" w:cs="Tahoma"/>
          <w:sz w:val="14"/>
          <w:szCs w:val="22"/>
        </w:rPr>
      </w:pPr>
    </w:p>
    <w:p w14:paraId="7683CE22" w14:textId="77777777" w:rsidR="00AE38C7" w:rsidRPr="00802C2A" w:rsidRDefault="00AE38C7" w:rsidP="00BA29CF">
      <w:pPr>
        <w:pStyle w:val="Nomer1"/>
        <w:numPr>
          <w:ilvl w:val="1"/>
          <w:numId w:val="32"/>
        </w:numPr>
        <w:ind w:left="425" w:hanging="425"/>
        <w:rPr>
          <w:rFonts w:cs="Tahoma"/>
          <w:sz w:val="22"/>
          <w:szCs w:val="22"/>
        </w:rPr>
      </w:pPr>
      <w:r w:rsidRPr="00802C2A">
        <w:rPr>
          <w:rFonts w:cs="Tahoma"/>
          <w:b/>
          <w:bCs w:val="0"/>
          <w:sz w:val="22"/>
          <w:szCs w:val="22"/>
        </w:rPr>
        <w:t>SISTEMATIKA PENULISAN</w:t>
      </w:r>
    </w:p>
    <w:p w14:paraId="3987E989" w14:textId="77777777" w:rsidR="00AE38C7" w:rsidRPr="00802C2A" w:rsidRDefault="00AE38C7" w:rsidP="00116818">
      <w:pPr>
        <w:spacing w:before="120" w:line="360" w:lineRule="auto"/>
        <w:ind w:left="426" w:firstLine="589"/>
        <w:jc w:val="both"/>
        <w:rPr>
          <w:rFonts w:ascii="Bookman Old Style" w:hAnsi="Bookman Old Style" w:cs="Tahoma"/>
          <w:sz w:val="22"/>
          <w:szCs w:val="22"/>
          <w:lang w:val="en-US"/>
        </w:rPr>
      </w:pPr>
      <w:r w:rsidRPr="00802C2A">
        <w:rPr>
          <w:rFonts w:ascii="Bookman Old Style" w:hAnsi="Bookman Old Style" w:cs="Tahoma"/>
          <w:sz w:val="22"/>
          <w:szCs w:val="22"/>
        </w:rPr>
        <w:t xml:space="preserve">Rencana Kerja Kecamatan Bontoharu Tahun </w:t>
      </w:r>
      <w:r w:rsidR="00781B80">
        <w:rPr>
          <w:rFonts w:ascii="Bookman Old Style" w:hAnsi="Bookman Old Style" w:cs="Tahoma"/>
          <w:sz w:val="22"/>
          <w:szCs w:val="22"/>
        </w:rPr>
        <w:t>2026</w:t>
      </w:r>
      <w:r w:rsidRPr="00802C2A">
        <w:rPr>
          <w:rFonts w:ascii="Bookman Old Style" w:hAnsi="Bookman Old Style" w:cs="Tahoma"/>
          <w:sz w:val="22"/>
          <w:szCs w:val="22"/>
        </w:rPr>
        <w:t>, secara garis besar disusun dengan sistematika sebagai berikut :</w:t>
      </w:r>
    </w:p>
    <w:p w14:paraId="2E16F7ED" w14:textId="77777777" w:rsidR="001C5277" w:rsidRPr="00802C2A" w:rsidRDefault="00FA3132" w:rsidP="00116818">
      <w:pPr>
        <w:tabs>
          <w:tab w:val="left" w:pos="1418"/>
          <w:tab w:val="left" w:pos="3686"/>
          <w:tab w:val="left" w:pos="3969"/>
        </w:tabs>
        <w:spacing w:before="120" w:line="360" w:lineRule="auto"/>
        <w:ind w:left="3969" w:hanging="3544"/>
        <w:jc w:val="both"/>
        <w:rPr>
          <w:rFonts w:ascii="Bookman Old Style" w:hAnsi="Bookman Old Style" w:cs="Tahoma"/>
          <w:sz w:val="22"/>
          <w:szCs w:val="22"/>
          <w:lang w:val="en-US"/>
        </w:rPr>
      </w:pPr>
      <w:r>
        <w:rPr>
          <w:rFonts w:ascii="Bookman Old Style" w:hAnsi="Bookman Old Style" w:cs="Tahoma"/>
          <w:sz w:val="22"/>
          <w:szCs w:val="22"/>
        </w:rPr>
        <w:t xml:space="preserve"> </w:t>
      </w:r>
      <w:r w:rsidR="001C5277" w:rsidRPr="00802C2A">
        <w:rPr>
          <w:rFonts w:ascii="Bookman Old Style" w:hAnsi="Bookman Old Style" w:cs="Tahoma"/>
          <w:sz w:val="22"/>
          <w:szCs w:val="22"/>
          <w:lang w:val="en-US"/>
        </w:rPr>
        <w:t>BAB I</w:t>
      </w:r>
      <w:r w:rsidR="001C5277" w:rsidRPr="00802C2A">
        <w:rPr>
          <w:rFonts w:ascii="Bookman Old Style" w:hAnsi="Bookman Old Style" w:cs="Tahoma"/>
          <w:sz w:val="22"/>
          <w:szCs w:val="22"/>
          <w:lang w:val="en-US"/>
        </w:rPr>
        <w:tab/>
        <w:t>PENDAHULUAN</w:t>
      </w:r>
      <w:r w:rsidR="001C5277" w:rsidRPr="00802C2A">
        <w:rPr>
          <w:rFonts w:ascii="Bookman Old Style" w:hAnsi="Bookman Old Style" w:cs="Tahoma"/>
          <w:sz w:val="22"/>
          <w:szCs w:val="22"/>
          <w:lang w:val="en-US"/>
        </w:rPr>
        <w:tab/>
      </w:r>
      <w:r w:rsidR="001C5277" w:rsidRPr="00802C2A">
        <w:rPr>
          <w:rFonts w:ascii="Bookman Old Style" w:hAnsi="Bookman Old Style" w:cs="Tahoma"/>
          <w:sz w:val="22"/>
          <w:szCs w:val="22"/>
          <w:lang w:val="en-US"/>
        </w:rPr>
        <w:tab/>
      </w:r>
    </w:p>
    <w:p w14:paraId="4231F9B1" w14:textId="77777777" w:rsidR="002619D1" w:rsidRDefault="001C5277" w:rsidP="00116818">
      <w:pPr>
        <w:tabs>
          <w:tab w:val="left" w:pos="1418"/>
        </w:tabs>
        <w:spacing w:before="120" w:line="360" w:lineRule="auto"/>
        <w:ind w:left="1418" w:hanging="993"/>
        <w:jc w:val="both"/>
        <w:rPr>
          <w:rFonts w:ascii="Bookman Old Style" w:hAnsi="Bookman Old Style" w:cs="Tahoma"/>
          <w:sz w:val="22"/>
          <w:szCs w:val="22"/>
        </w:rPr>
      </w:pPr>
      <w:r w:rsidRPr="00802C2A">
        <w:rPr>
          <w:rFonts w:ascii="Bookman Old Style" w:hAnsi="Bookman Old Style" w:cs="Tahoma"/>
          <w:sz w:val="22"/>
          <w:szCs w:val="22"/>
          <w:lang w:val="en-US"/>
        </w:rPr>
        <w:tab/>
      </w:r>
      <w:r w:rsidRPr="00802C2A">
        <w:rPr>
          <w:rFonts w:ascii="Bookman Old Style" w:hAnsi="Bookman Old Style" w:cs="Tahoma"/>
          <w:sz w:val="22"/>
          <w:szCs w:val="22"/>
        </w:rPr>
        <w:t xml:space="preserve">Menjelaskan secara ringkas </w:t>
      </w:r>
      <w:r w:rsidR="00FA48DB" w:rsidRPr="00802C2A">
        <w:rPr>
          <w:rFonts w:ascii="Bookman Old Style" w:hAnsi="Bookman Old Style" w:cs="Tahoma"/>
          <w:sz w:val="22"/>
          <w:szCs w:val="22"/>
        </w:rPr>
        <w:t>L</w:t>
      </w:r>
      <w:r w:rsidRPr="00802C2A">
        <w:rPr>
          <w:rFonts w:ascii="Bookman Old Style" w:hAnsi="Bookman Old Style" w:cs="Tahoma"/>
          <w:sz w:val="22"/>
          <w:szCs w:val="22"/>
        </w:rPr>
        <w:t xml:space="preserve">atar </w:t>
      </w:r>
      <w:r w:rsidR="00FA48DB" w:rsidRPr="00802C2A">
        <w:rPr>
          <w:rFonts w:ascii="Bookman Old Style" w:hAnsi="Bookman Old Style" w:cs="Tahoma"/>
          <w:sz w:val="22"/>
          <w:szCs w:val="22"/>
        </w:rPr>
        <w:t>B</w:t>
      </w:r>
      <w:r w:rsidRPr="00802C2A">
        <w:rPr>
          <w:rFonts w:ascii="Bookman Old Style" w:hAnsi="Bookman Old Style" w:cs="Tahoma"/>
          <w:sz w:val="22"/>
          <w:szCs w:val="22"/>
        </w:rPr>
        <w:t>elakang</w:t>
      </w:r>
      <w:r w:rsidRPr="00802C2A">
        <w:rPr>
          <w:rFonts w:ascii="Bookman Old Style" w:hAnsi="Bookman Old Style" w:cs="Tahoma"/>
          <w:sz w:val="22"/>
          <w:szCs w:val="22"/>
          <w:lang w:val="en-US"/>
        </w:rPr>
        <w:t xml:space="preserve"> </w:t>
      </w:r>
      <w:r w:rsidR="00FA48DB" w:rsidRPr="00802C2A">
        <w:rPr>
          <w:rFonts w:ascii="Bookman Old Style" w:hAnsi="Bookman Old Style" w:cs="Tahoma"/>
          <w:sz w:val="22"/>
          <w:szCs w:val="22"/>
        </w:rPr>
        <w:t>P</w:t>
      </w:r>
      <w:r w:rsidRPr="00802C2A">
        <w:rPr>
          <w:rFonts w:ascii="Bookman Old Style" w:hAnsi="Bookman Old Style" w:cs="Tahoma"/>
          <w:sz w:val="22"/>
          <w:szCs w:val="22"/>
          <w:lang w:val="en-US"/>
        </w:rPr>
        <w:t>enyusunan Renja Kecamatan Bontoharu</w:t>
      </w:r>
      <w:r w:rsidRPr="00802C2A">
        <w:rPr>
          <w:rFonts w:ascii="Bookman Old Style" w:hAnsi="Bookman Old Style" w:cs="Tahoma"/>
          <w:sz w:val="22"/>
          <w:szCs w:val="22"/>
        </w:rPr>
        <w:t xml:space="preserve">, </w:t>
      </w:r>
      <w:r w:rsidR="00FA48DB" w:rsidRPr="00802C2A">
        <w:rPr>
          <w:rFonts w:ascii="Bookman Old Style" w:hAnsi="Bookman Old Style" w:cs="Tahoma"/>
          <w:sz w:val="22"/>
          <w:szCs w:val="22"/>
        </w:rPr>
        <w:t>L</w:t>
      </w:r>
      <w:r w:rsidRPr="00802C2A">
        <w:rPr>
          <w:rFonts w:ascii="Bookman Old Style" w:hAnsi="Bookman Old Style" w:cs="Tahoma"/>
          <w:sz w:val="22"/>
          <w:szCs w:val="22"/>
        </w:rPr>
        <w:t xml:space="preserve">andasan </w:t>
      </w:r>
      <w:r w:rsidR="00FA48DB" w:rsidRPr="00802C2A">
        <w:rPr>
          <w:rFonts w:ascii="Bookman Old Style" w:hAnsi="Bookman Old Style" w:cs="Tahoma"/>
          <w:sz w:val="22"/>
          <w:szCs w:val="22"/>
        </w:rPr>
        <w:t>Hukum</w:t>
      </w:r>
      <w:r w:rsidRPr="00802C2A">
        <w:rPr>
          <w:rFonts w:ascii="Bookman Old Style" w:hAnsi="Bookman Old Style" w:cs="Tahoma"/>
          <w:sz w:val="22"/>
          <w:szCs w:val="22"/>
        </w:rPr>
        <w:t xml:space="preserve">, Maksud dan Tujuan </w:t>
      </w:r>
      <w:r w:rsidRPr="00802C2A">
        <w:rPr>
          <w:rFonts w:ascii="Bookman Old Style" w:hAnsi="Bookman Old Style" w:cs="Tahoma"/>
          <w:sz w:val="22"/>
          <w:szCs w:val="22"/>
          <w:lang w:val="en-US"/>
        </w:rPr>
        <w:t>serta Sistematika Penulisan</w:t>
      </w:r>
      <w:r w:rsidRPr="00802C2A">
        <w:rPr>
          <w:rFonts w:ascii="Bookman Old Style" w:hAnsi="Bookman Old Style" w:cs="Tahoma"/>
          <w:sz w:val="22"/>
          <w:szCs w:val="22"/>
          <w:lang w:val="en-US"/>
        </w:rPr>
        <w:tab/>
      </w:r>
    </w:p>
    <w:p w14:paraId="1244D6CB" w14:textId="77777777" w:rsidR="001C5277" w:rsidRPr="00802C2A" w:rsidRDefault="001C5277" w:rsidP="00FA3132">
      <w:pPr>
        <w:tabs>
          <w:tab w:val="left" w:pos="1418"/>
        </w:tabs>
        <w:spacing w:before="120" w:line="360" w:lineRule="auto"/>
        <w:ind w:left="1418" w:hanging="993"/>
        <w:jc w:val="both"/>
        <w:rPr>
          <w:rFonts w:ascii="Bookman Old Style" w:hAnsi="Bookman Old Style" w:cs="Tahoma"/>
          <w:sz w:val="22"/>
          <w:szCs w:val="22"/>
          <w:lang w:val="en-US"/>
        </w:rPr>
      </w:pPr>
      <w:r w:rsidRPr="00802C2A">
        <w:rPr>
          <w:rFonts w:ascii="Bookman Old Style" w:hAnsi="Bookman Old Style" w:cs="Tahoma"/>
          <w:sz w:val="22"/>
          <w:szCs w:val="22"/>
          <w:lang w:val="en-US"/>
        </w:rPr>
        <w:t>.BAB II</w:t>
      </w:r>
      <w:r w:rsidRPr="00802C2A">
        <w:rPr>
          <w:rFonts w:ascii="Bookman Old Style" w:hAnsi="Bookman Old Style" w:cs="Tahoma"/>
          <w:sz w:val="22"/>
          <w:szCs w:val="22"/>
          <w:lang w:val="en-US"/>
        </w:rPr>
        <w:tab/>
      </w:r>
      <w:r w:rsidR="004977C5" w:rsidRPr="00802C2A">
        <w:rPr>
          <w:rFonts w:ascii="Bookman Old Style" w:hAnsi="Bookman Old Style" w:cs="Tahoma"/>
          <w:sz w:val="22"/>
          <w:szCs w:val="22"/>
          <w:lang w:val="en-US"/>
        </w:rPr>
        <w:t xml:space="preserve">HASIL </w:t>
      </w:r>
      <w:r w:rsidRPr="00802C2A">
        <w:rPr>
          <w:rFonts w:ascii="Bookman Old Style" w:hAnsi="Bookman Old Style" w:cs="Tahoma"/>
          <w:sz w:val="22"/>
          <w:szCs w:val="22"/>
          <w:lang w:val="en-US"/>
        </w:rPr>
        <w:t xml:space="preserve">EVALUASI RENJA </w:t>
      </w:r>
      <w:r w:rsidR="00FA48DB" w:rsidRPr="00802C2A">
        <w:rPr>
          <w:rFonts w:ascii="Bookman Old Style" w:hAnsi="Bookman Old Style" w:cs="Tahoma"/>
          <w:sz w:val="22"/>
          <w:szCs w:val="22"/>
        </w:rPr>
        <w:t xml:space="preserve">KECAMATAN BONTOHARU </w:t>
      </w:r>
      <w:r w:rsidR="003C0817" w:rsidRPr="00802C2A">
        <w:rPr>
          <w:rFonts w:ascii="Bookman Old Style" w:hAnsi="Bookman Old Style" w:cs="Tahoma"/>
          <w:sz w:val="22"/>
          <w:szCs w:val="22"/>
        </w:rPr>
        <w:t>TAHUN 202</w:t>
      </w:r>
      <w:r w:rsidR="00E46900">
        <w:rPr>
          <w:rFonts w:ascii="Bookman Old Style" w:hAnsi="Bookman Old Style" w:cs="Tahoma"/>
          <w:sz w:val="22"/>
          <w:szCs w:val="22"/>
        </w:rPr>
        <w:t>3</w:t>
      </w:r>
      <w:r w:rsidRPr="00802C2A">
        <w:rPr>
          <w:rFonts w:ascii="Bookman Old Style" w:hAnsi="Bookman Old Style" w:cs="Tahoma"/>
          <w:sz w:val="22"/>
          <w:szCs w:val="22"/>
          <w:lang w:val="en-US"/>
        </w:rPr>
        <w:tab/>
      </w:r>
    </w:p>
    <w:p w14:paraId="75F0D4E7" w14:textId="77777777" w:rsidR="001C5277" w:rsidRDefault="001C5277"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lang w:val="en-US"/>
        </w:rPr>
        <w:tab/>
        <w:t>-</w:t>
      </w:r>
      <w:r w:rsidRPr="00802C2A">
        <w:rPr>
          <w:rFonts w:ascii="Bookman Old Style" w:hAnsi="Bookman Old Style" w:cs="Tahoma"/>
          <w:sz w:val="22"/>
          <w:szCs w:val="22"/>
          <w:lang w:val="en-US"/>
        </w:rPr>
        <w:tab/>
        <w:t xml:space="preserve">Evaluasi pelaksanaan Renja Kecamatan Bontoharu tahun lalu </w:t>
      </w:r>
      <w:r w:rsidR="00FA48DB" w:rsidRPr="00802C2A">
        <w:rPr>
          <w:rFonts w:ascii="Bookman Old Style" w:hAnsi="Bookman Old Style" w:cs="Tahoma"/>
          <w:sz w:val="22"/>
          <w:szCs w:val="22"/>
        </w:rPr>
        <w:t xml:space="preserve">dan capaian Renstra Kecamatan Bontoharu </w:t>
      </w:r>
      <w:r w:rsidRPr="00802C2A">
        <w:rPr>
          <w:rFonts w:ascii="Bookman Old Style" w:hAnsi="Bookman Old Style" w:cs="Tahoma"/>
          <w:sz w:val="22"/>
          <w:szCs w:val="22"/>
          <w:lang w:val="en-US"/>
        </w:rPr>
        <w:t xml:space="preserve">yang berisi evaluasi pelaksanaan renja tahun lalu dan perkiraan capaian tahun berjalan, mengacu pada APBD tahun berjalan yang seharusnya pada waktu penyusunan renja SKPD sudah disahkan. Selanjutnya dikaitkan dengan pencapaian target renstra </w:t>
      </w:r>
      <w:r w:rsidR="00E05A41"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berdasarkan realisasi program dan kegiatan pelaksanaan renja </w:t>
      </w:r>
      <w:r w:rsidR="00E05A41"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tahun sebelumnya.</w:t>
      </w:r>
    </w:p>
    <w:p w14:paraId="332493BC" w14:textId="77777777"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   Analisis Kinerja Pelayanan Perangkat Daerah</w:t>
      </w:r>
    </w:p>
    <w:p w14:paraId="1D4469D7" w14:textId="77777777"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r>
      <w:r w:rsidRPr="00802C2A">
        <w:rPr>
          <w:rFonts w:ascii="Bookman Old Style" w:hAnsi="Bookman Old Style" w:cs="Tahoma"/>
          <w:sz w:val="22"/>
          <w:szCs w:val="22"/>
        </w:rPr>
        <w:tab/>
        <w:t>Berisikan Kajian terhadap capaian kinerja pelayanan Perangkat Daerah berdasarkan indikator kinerja yang sudah ditentukan dan disesuaikan dengan tugas dan fungsi masing masing Perangkat daerah serta ketentuan peraturan perundang-undangan yang terkait dengan kinerja pelayanan</w:t>
      </w:r>
    </w:p>
    <w:p w14:paraId="649D2F13" w14:textId="77777777" w:rsidR="00576D38" w:rsidRPr="00802C2A" w:rsidRDefault="001C5277"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lang w:val="en-US"/>
        </w:rPr>
        <w:tab/>
        <w:t>-</w:t>
      </w:r>
      <w:r w:rsidRPr="00802C2A">
        <w:rPr>
          <w:rFonts w:ascii="Bookman Old Style" w:hAnsi="Bookman Old Style" w:cs="Tahoma"/>
          <w:sz w:val="22"/>
          <w:szCs w:val="22"/>
          <w:lang w:val="en-US"/>
        </w:rPr>
        <w:tab/>
        <w:t xml:space="preserve">Isu-Isu penting penyelenggaraan tugas dan fungsi </w:t>
      </w:r>
      <w:r w:rsidR="00E34E58" w:rsidRPr="00802C2A">
        <w:rPr>
          <w:rFonts w:ascii="Bookman Old Style" w:hAnsi="Bookman Old Style" w:cs="Tahoma"/>
          <w:sz w:val="22"/>
          <w:szCs w:val="22"/>
        </w:rPr>
        <w:t>Kecamatan Bontoharu</w:t>
      </w:r>
      <w:r w:rsidRPr="00802C2A">
        <w:rPr>
          <w:rFonts w:ascii="Bookman Old Style" w:hAnsi="Bookman Old Style" w:cs="Tahoma"/>
          <w:sz w:val="22"/>
          <w:szCs w:val="22"/>
          <w:lang w:val="en-US"/>
        </w:rPr>
        <w:t xml:space="preserve"> berisikan uraian mengenai : sejauhmana tingkat kinerja pelayanan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dan hal kritis yang terkait dengan pelayanan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permasalahan dan hambatan yang dihadapi dalam menyelenggarakan tugas dan fungsi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dampaknya terhadap pencapaian visi dan misi kepala daerah terhadap capaian program nasional/internasional seperti </w:t>
      </w:r>
      <w:r w:rsidR="00E34E58" w:rsidRPr="00802C2A">
        <w:rPr>
          <w:rFonts w:ascii="Bookman Old Style" w:hAnsi="Bookman Old Style" w:cs="Tahoma"/>
          <w:sz w:val="22"/>
          <w:szCs w:val="22"/>
        </w:rPr>
        <w:t xml:space="preserve">NSPK, </w:t>
      </w:r>
      <w:r w:rsidRPr="00802C2A">
        <w:rPr>
          <w:rFonts w:ascii="Bookman Old Style" w:hAnsi="Bookman Old Style" w:cs="Tahoma"/>
          <w:sz w:val="22"/>
          <w:szCs w:val="22"/>
          <w:lang w:val="en-US"/>
        </w:rPr>
        <w:t xml:space="preserve">SPM dan </w:t>
      </w:r>
      <w:r w:rsidR="00E34E58" w:rsidRPr="00802C2A">
        <w:rPr>
          <w:rFonts w:ascii="Bookman Old Style" w:hAnsi="Bookman Old Style" w:cs="Tahoma"/>
          <w:sz w:val="22"/>
          <w:szCs w:val="22"/>
        </w:rPr>
        <w:t>S</w:t>
      </w:r>
      <w:r w:rsidRPr="00802C2A">
        <w:rPr>
          <w:rFonts w:ascii="Bookman Old Style" w:hAnsi="Bookman Old Style" w:cs="Tahoma"/>
          <w:sz w:val="22"/>
          <w:szCs w:val="22"/>
          <w:lang w:val="en-US"/>
        </w:rPr>
        <w:t>DGs (</w:t>
      </w:r>
      <w:r w:rsidR="00E34E58" w:rsidRPr="00802C2A">
        <w:rPr>
          <w:rFonts w:ascii="Bookman Old Style" w:hAnsi="Bookman Old Style" w:cs="Tahoma"/>
          <w:sz w:val="22"/>
          <w:szCs w:val="22"/>
        </w:rPr>
        <w:t>Suistainable</w:t>
      </w:r>
      <w:r w:rsidRPr="00802C2A">
        <w:rPr>
          <w:rFonts w:ascii="Bookman Old Style" w:hAnsi="Bookman Old Style" w:cs="Tahoma"/>
          <w:sz w:val="22"/>
          <w:szCs w:val="22"/>
          <w:lang w:val="en-US"/>
        </w:rPr>
        <w:t xml:space="preserve"> Developmnet</w:t>
      </w:r>
      <w:r w:rsidR="00E34E58" w:rsidRPr="00802C2A">
        <w:rPr>
          <w:rFonts w:ascii="Bookman Old Style" w:hAnsi="Bookman Old Style" w:cs="Tahoma"/>
          <w:sz w:val="22"/>
          <w:szCs w:val="22"/>
        </w:rPr>
        <w:t xml:space="preserve"> </w:t>
      </w:r>
      <w:r w:rsidRPr="00802C2A">
        <w:rPr>
          <w:rFonts w:ascii="Bookman Old Style" w:hAnsi="Bookman Old Style" w:cs="Tahoma"/>
          <w:sz w:val="22"/>
          <w:szCs w:val="22"/>
          <w:lang w:val="en-US"/>
        </w:rPr>
        <w:t xml:space="preserve">Goals), tantangan dan peluang </w:t>
      </w:r>
      <w:r w:rsidR="00E34E58" w:rsidRPr="00802C2A">
        <w:rPr>
          <w:rFonts w:ascii="Bookman Old Style" w:hAnsi="Bookman Old Style" w:cs="Tahoma"/>
          <w:sz w:val="22"/>
          <w:szCs w:val="22"/>
        </w:rPr>
        <w:t>dalam meningkatkan pelayanan perangkat daerah</w:t>
      </w:r>
      <w:r w:rsidR="00E34E58" w:rsidRPr="00802C2A">
        <w:rPr>
          <w:rFonts w:ascii="Bookman Old Style" w:hAnsi="Bookman Old Style" w:cs="Tahoma"/>
          <w:sz w:val="22"/>
          <w:szCs w:val="22"/>
          <w:lang w:val="en-US"/>
        </w:rPr>
        <w:t xml:space="preserve"> </w:t>
      </w:r>
      <w:r w:rsidRPr="00802C2A">
        <w:rPr>
          <w:rFonts w:ascii="Bookman Old Style" w:hAnsi="Bookman Old Style" w:cs="Tahoma"/>
          <w:sz w:val="22"/>
          <w:szCs w:val="22"/>
          <w:lang w:val="en-US"/>
        </w:rPr>
        <w:t>serta formulasi isu-isu penting berupa rekomendasi dan catatan yang strategis untuk ditindaklanjuti dalam perumusan program dan kegiatan prioritas tahun yang direncanakan.</w:t>
      </w:r>
    </w:p>
    <w:p w14:paraId="7D23E129" w14:textId="77777777"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w:t>
      </w:r>
      <w:r w:rsidRPr="00802C2A">
        <w:rPr>
          <w:rFonts w:ascii="Bookman Old Style" w:hAnsi="Bookman Old Style" w:cs="Tahoma"/>
          <w:sz w:val="22"/>
          <w:szCs w:val="22"/>
        </w:rPr>
        <w:tab/>
        <w:t>Review terhadap Rancangan Awal RKPD</w:t>
      </w:r>
    </w:p>
    <w:p w14:paraId="6481EC5C" w14:textId="77777777" w:rsidR="0016420C"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r>
      <w:r w:rsidRPr="00802C2A">
        <w:rPr>
          <w:rFonts w:ascii="Bookman Old Style" w:hAnsi="Bookman Old Style" w:cs="Tahoma"/>
          <w:sz w:val="22"/>
          <w:szCs w:val="22"/>
        </w:rPr>
        <w:tab/>
        <w:t>Berisikan</w:t>
      </w:r>
      <w:r w:rsidR="003D56CA" w:rsidRPr="00802C2A">
        <w:rPr>
          <w:rFonts w:ascii="Bookman Old Style" w:hAnsi="Bookman Old Style" w:cs="Tahoma"/>
          <w:sz w:val="22"/>
          <w:szCs w:val="22"/>
        </w:rPr>
        <w:t xml:space="preserve"> proses yang dilakukan yaitu membandingkan antara rancangan awal RKPD dengan hasil analisis kebutuhan dan penjelasan temuan-temuan setelah proses tersebut dan catatan penting terhadap perbedaan dengan</w:t>
      </w:r>
      <w:r w:rsidR="00D14604" w:rsidRPr="00802C2A">
        <w:rPr>
          <w:rFonts w:ascii="Bookman Old Style" w:hAnsi="Bookman Old Style" w:cs="Tahoma"/>
          <w:sz w:val="22"/>
          <w:szCs w:val="22"/>
        </w:rPr>
        <w:t xml:space="preserve"> rancangan awal RKPD</w:t>
      </w:r>
      <w:r w:rsidR="003D56CA" w:rsidRPr="00802C2A">
        <w:rPr>
          <w:rFonts w:ascii="Bookman Old Style" w:hAnsi="Bookman Old Style" w:cs="Tahoma"/>
          <w:sz w:val="22"/>
          <w:szCs w:val="22"/>
        </w:rPr>
        <w:t xml:space="preserve"> </w:t>
      </w:r>
    </w:p>
    <w:p w14:paraId="67557909" w14:textId="77777777" w:rsidR="007A23BA" w:rsidRDefault="007A23BA" w:rsidP="00116818">
      <w:pPr>
        <w:tabs>
          <w:tab w:val="left" w:pos="1418"/>
          <w:tab w:val="left" w:pos="1701"/>
        </w:tabs>
        <w:spacing w:before="120" w:line="360" w:lineRule="auto"/>
        <w:ind w:left="1701" w:hanging="1276"/>
        <w:jc w:val="both"/>
        <w:rPr>
          <w:rFonts w:ascii="Bookman Old Style" w:hAnsi="Bookman Old Style" w:cs="Tahoma"/>
          <w:sz w:val="22"/>
          <w:szCs w:val="22"/>
        </w:rPr>
      </w:pPr>
    </w:p>
    <w:p w14:paraId="55113286" w14:textId="77777777" w:rsidR="007A23BA" w:rsidRDefault="007A23BA" w:rsidP="00116818">
      <w:pPr>
        <w:tabs>
          <w:tab w:val="left" w:pos="1418"/>
          <w:tab w:val="left" w:pos="1701"/>
        </w:tabs>
        <w:spacing w:before="120" w:line="360" w:lineRule="auto"/>
        <w:ind w:left="1701" w:hanging="1276"/>
        <w:jc w:val="both"/>
        <w:rPr>
          <w:rFonts w:ascii="Bookman Old Style" w:hAnsi="Bookman Old Style" w:cs="Tahoma"/>
          <w:sz w:val="22"/>
          <w:szCs w:val="22"/>
        </w:rPr>
      </w:pPr>
    </w:p>
    <w:p w14:paraId="0FCC19DF" w14:textId="77777777" w:rsidR="00541A4E" w:rsidRPr="00802C2A" w:rsidRDefault="002619D1" w:rsidP="00116818">
      <w:pPr>
        <w:tabs>
          <w:tab w:val="left" w:pos="1418"/>
          <w:tab w:val="left" w:pos="1701"/>
        </w:tabs>
        <w:spacing w:before="120" w:line="360" w:lineRule="auto"/>
        <w:ind w:left="1701" w:hanging="1276"/>
        <w:jc w:val="both"/>
        <w:rPr>
          <w:rFonts w:ascii="Bookman Old Style" w:hAnsi="Bookman Old Style" w:cs="Tahoma"/>
          <w:sz w:val="22"/>
          <w:szCs w:val="22"/>
        </w:rPr>
      </w:pPr>
      <w:r>
        <w:rPr>
          <w:rFonts w:ascii="Bookman Old Style" w:hAnsi="Bookman Old Style" w:cs="Tahoma"/>
          <w:sz w:val="22"/>
          <w:szCs w:val="22"/>
        </w:rPr>
        <w:tab/>
        <w:t xml:space="preserve">-  </w:t>
      </w:r>
      <w:r w:rsidR="00576D38" w:rsidRPr="00802C2A">
        <w:rPr>
          <w:rFonts w:ascii="Bookman Old Style" w:hAnsi="Bookman Old Style" w:cs="Tahoma"/>
          <w:sz w:val="22"/>
          <w:szCs w:val="22"/>
        </w:rPr>
        <w:t>Penelaahan Usulan Program dan Kegiatan Masyarkat</w:t>
      </w:r>
      <w:r w:rsidR="00720093" w:rsidRPr="00802C2A">
        <w:rPr>
          <w:rFonts w:ascii="Bookman Old Style" w:hAnsi="Bookman Old Style" w:cs="Tahoma"/>
          <w:sz w:val="22"/>
          <w:szCs w:val="22"/>
        </w:rPr>
        <w:tab/>
      </w:r>
    </w:p>
    <w:p w14:paraId="240935AA" w14:textId="77777777" w:rsidR="00441161" w:rsidRPr="00802C2A" w:rsidRDefault="00541A4E" w:rsidP="00441161">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 xml:space="preserve">   </w:t>
      </w:r>
      <w:r w:rsidR="00441161" w:rsidRPr="00802C2A">
        <w:rPr>
          <w:rFonts w:ascii="Bookman Old Style" w:hAnsi="Bookman Old Style" w:cs="Tahoma"/>
          <w:sz w:val="22"/>
          <w:szCs w:val="22"/>
        </w:rPr>
        <w:t xml:space="preserve"> </w:t>
      </w:r>
      <w:r w:rsidRPr="00802C2A">
        <w:rPr>
          <w:rFonts w:ascii="Bookman Old Style" w:hAnsi="Bookman Old Style" w:cs="Tahoma"/>
          <w:sz w:val="22"/>
          <w:szCs w:val="22"/>
        </w:rPr>
        <w:t xml:space="preserve">Dalam bagian ini di uraikan hasil kajian </w:t>
      </w:r>
      <w:r w:rsidR="00441161" w:rsidRPr="00802C2A">
        <w:rPr>
          <w:rFonts w:ascii="Bookman Old Style" w:hAnsi="Bookman Old Style" w:cs="Tahoma"/>
          <w:sz w:val="22"/>
          <w:szCs w:val="22"/>
          <w:lang w:val="en-US"/>
        </w:rPr>
        <w:t xml:space="preserve">terhadap capaian kinerja pelayanan </w:t>
      </w:r>
      <w:r w:rsidR="00441161" w:rsidRPr="00802C2A">
        <w:rPr>
          <w:rFonts w:ascii="Bookman Old Style" w:hAnsi="Bookman Old Style" w:cs="Tahoma"/>
          <w:sz w:val="22"/>
          <w:szCs w:val="22"/>
        </w:rPr>
        <w:t>perangkat daerah</w:t>
      </w:r>
      <w:r w:rsidR="00441161" w:rsidRPr="00802C2A">
        <w:rPr>
          <w:rFonts w:ascii="Bookman Old Style" w:hAnsi="Bookman Old Style" w:cs="Tahoma"/>
          <w:sz w:val="22"/>
          <w:szCs w:val="22"/>
          <w:lang w:val="en-US"/>
        </w:rPr>
        <w:t xml:space="preserve"> berdasarkan indikator kinerja yang sudah ditentukan dalam SPM, maupun terhadap IKK sesuai dengan </w:t>
      </w:r>
      <w:r w:rsidR="00441161" w:rsidRPr="00802C2A">
        <w:rPr>
          <w:rFonts w:ascii="Bookman Old Style" w:hAnsi="Bookman Old Style" w:cs="Tahoma"/>
          <w:sz w:val="22"/>
          <w:szCs w:val="22"/>
        </w:rPr>
        <w:t>P</w:t>
      </w:r>
      <w:r w:rsidR="00441161" w:rsidRPr="00802C2A">
        <w:rPr>
          <w:rFonts w:ascii="Bookman Old Style" w:hAnsi="Bookman Old Style" w:cs="Tahoma"/>
          <w:sz w:val="22"/>
          <w:szCs w:val="22"/>
          <w:lang w:val="en-US"/>
        </w:rPr>
        <w:t xml:space="preserve">eraturan </w:t>
      </w:r>
      <w:r w:rsidR="00441161" w:rsidRPr="00802C2A">
        <w:rPr>
          <w:rFonts w:ascii="Bookman Old Style" w:hAnsi="Bookman Old Style" w:cs="Tahoma"/>
          <w:sz w:val="22"/>
          <w:szCs w:val="22"/>
        </w:rPr>
        <w:t>Pe</w:t>
      </w:r>
      <w:r w:rsidR="00441161" w:rsidRPr="00802C2A">
        <w:rPr>
          <w:rFonts w:ascii="Bookman Old Style" w:hAnsi="Bookman Old Style" w:cs="Tahoma"/>
          <w:sz w:val="22"/>
          <w:szCs w:val="22"/>
          <w:lang w:val="en-US"/>
        </w:rPr>
        <w:t xml:space="preserve">merintah </w:t>
      </w:r>
      <w:r w:rsidR="00441161" w:rsidRPr="00802C2A">
        <w:rPr>
          <w:rFonts w:ascii="Bookman Old Style" w:hAnsi="Bookman Old Style" w:cs="Tahoma"/>
          <w:sz w:val="22"/>
          <w:szCs w:val="22"/>
        </w:rPr>
        <w:t>N</w:t>
      </w:r>
      <w:r w:rsidR="00441161" w:rsidRPr="00802C2A">
        <w:rPr>
          <w:rFonts w:ascii="Bookman Old Style" w:hAnsi="Bookman Old Style" w:cs="Tahoma"/>
          <w:sz w:val="22"/>
          <w:szCs w:val="22"/>
          <w:lang w:val="en-US"/>
        </w:rPr>
        <w:t xml:space="preserve">omor 6 </w:t>
      </w:r>
      <w:r w:rsidR="00441161" w:rsidRPr="00802C2A">
        <w:rPr>
          <w:rFonts w:ascii="Bookman Old Style" w:hAnsi="Bookman Old Style" w:cs="Tahoma"/>
          <w:sz w:val="22"/>
          <w:szCs w:val="22"/>
        </w:rPr>
        <w:t>T</w:t>
      </w:r>
      <w:r w:rsidR="00441161" w:rsidRPr="00802C2A">
        <w:rPr>
          <w:rFonts w:ascii="Bookman Old Style" w:hAnsi="Bookman Old Style" w:cs="Tahoma"/>
          <w:sz w:val="22"/>
          <w:szCs w:val="22"/>
          <w:lang w:val="en-US"/>
        </w:rPr>
        <w:t xml:space="preserve">ahun 2008. </w:t>
      </w:r>
      <w:r w:rsidR="00441161" w:rsidRPr="00802C2A">
        <w:rPr>
          <w:rFonts w:ascii="Bookman Old Style" w:hAnsi="Bookman Old Style" w:cs="Tahoma"/>
          <w:sz w:val="22"/>
          <w:szCs w:val="22"/>
        </w:rPr>
        <w:t>Jenis indikator yang dikaji, disesuaikan dengan tugas dan fungsi masing-masing perangkat daerah, serta ketentuan peraturan perundang-undangan yang terkait dengan kinerja pelayanan.</w:t>
      </w:r>
    </w:p>
    <w:p w14:paraId="105C7056" w14:textId="77777777" w:rsidR="001C5277" w:rsidRPr="00802C2A" w:rsidRDefault="00720093" w:rsidP="00116818">
      <w:pPr>
        <w:tabs>
          <w:tab w:val="left" w:pos="1418"/>
          <w:tab w:val="left" w:pos="3686"/>
          <w:tab w:val="left" w:pos="3969"/>
        </w:tabs>
        <w:spacing w:before="120" w:line="360" w:lineRule="auto"/>
        <w:ind w:left="3969" w:hanging="3544"/>
        <w:jc w:val="both"/>
        <w:rPr>
          <w:rFonts w:ascii="Bookman Old Style" w:hAnsi="Bookman Old Style" w:cs="Tahoma"/>
          <w:sz w:val="22"/>
          <w:szCs w:val="22"/>
        </w:rPr>
      </w:pPr>
      <w:r w:rsidRPr="00802C2A">
        <w:rPr>
          <w:rFonts w:ascii="Bookman Old Style" w:hAnsi="Bookman Old Style" w:cs="Tahoma"/>
          <w:sz w:val="22"/>
          <w:szCs w:val="22"/>
          <w:lang w:val="en-US"/>
        </w:rPr>
        <w:t>BAB III</w:t>
      </w:r>
      <w:r w:rsidRPr="00802C2A">
        <w:rPr>
          <w:rFonts w:ascii="Bookman Old Style" w:hAnsi="Bookman Old Style" w:cs="Tahoma"/>
          <w:sz w:val="22"/>
          <w:szCs w:val="22"/>
          <w:lang w:val="en-US"/>
        </w:rPr>
        <w:tab/>
        <w:t>TUJUAN</w:t>
      </w:r>
      <w:r w:rsidRPr="00802C2A">
        <w:rPr>
          <w:rFonts w:ascii="Bookman Old Style" w:hAnsi="Bookman Old Style" w:cs="Tahoma"/>
          <w:sz w:val="22"/>
          <w:szCs w:val="22"/>
        </w:rPr>
        <w:t xml:space="preserve"> DAN</w:t>
      </w:r>
      <w:r w:rsidR="001C5277" w:rsidRPr="00802C2A">
        <w:rPr>
          <w:rFonts w:ascii="Bookman Old Style" w:hAnsi="Bookman Old Style" w:cs="Tahoma"/>
          <w:sz w:val="22"/>
          <w:szCs w:val="22"/>
          <w:lang w:val="en-US"/>
        </w:rPr>
        <w:t xml:space="preserve"> SASARAN</w:t>
      </w:r>
      <w:r w:rsidRPr="00802C2A">
        <w:rPr>
          <w:rFonts w:ascii="Bookman Old Style" w:hAnsi="Bookman Old Style" w:cs="Tahoma"/>
          <w:sz w:val="22"/>
          <w:szCs w:val="22"/>
        </w:rPr>
        <w:t xml:space="preserve"> KECAMATAN BONTOHARU</w:t>
      </w:r>
    </w:p>
    <w:p w14:paraId="454E41D9" w14:textId="77777777" w:rsidR="001C5277" w:rsidRPr="00802C2A" w:rsidRDefault="001C5277"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 xml:space="preserve">Telaahan terhadap kebijakan nasional yaitu penelaahan yang menyangkut arah kebijakan dan perioritas pembangunan nasional dan yang terkait dengan tugas pokok dan fungsi </w:t>
      </w:r>
      <w:r w:rsidR="00720093" w:rsidRPr="00802C2A">
        <w:rPr>
          <w:rFonts w:ascii="Bookman Old Style" w:hAnsi="Bookman Old Style" w:cs="Tahoma"/>
          <w:sz w:val="22"/>
          <w:szCs w:val="22"/>
        </w:rPr>
        <w:t>perangkat daerah.</w:t>
      </w:r>
    </w:p>
    <w:p w14:paraId="6640FAEB" w14:textId="77777777" w:rsidR="001C5277" w:rsidRPr="00802C2A" w:rsidRDefault="001C5277"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 xml:space="preserve">Tujuan dan sasaran renja SKPD perumusan tujuan dan sasaran didasarkan atas rumusan isu-isu penyelenggaraan tugas dan fungsi </w:t>
      </w:r>
      <w:r w:rsidR="00720093"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yang dikaitkan dengan sas</w:t>
      </w:r>
      <w:r w:rsidR="00720093" w:rsidRPr="00802C2A">
        <w:rPr>
          <w:rFonts w:ascii="Bookman Old Style" w:hAnsi="Bookman Old Style" w:cs="Tahoma"/>
          <w:sz w:val="22"/>
          <w:szCs w:val="22"/>
          <w:lang w:val="en-US"/>
        </w:rPr>
        <w:t xml:space="preserve">aran target kinerja renstra </w:t>
      </w:r>
      <w:r w:rsidR="00720093" w:rsidRPr="00802C2A">
        <w:rPr>
          <w:rFonts w:ascii="Bookman Old Style" w:hAnsi="Bookman Old Style" w:cs="Tahoma"/>
          <w:sz w:val="22"/>
          <w:szCs w:val="22"/>
        </w:rPr>
        <w:t>perangkat daerah</w:t>
      </w:r>
    </w:p>
    <w:p w14:paraId="65E70873" w14:textId="77777777" w:rsidR="00F77F16" w:rsidRPr="00FA3132" w:rsidRDefault="00F77F16"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Program dan Kegiatan berisikan penjelasan mengenai fa</w:t>
      </w:r>
      <w:r w:rsidRPr="00802C2A">
        <w:rPr>
          <w:rFonts w:ascii="Bookman Old Style" w:hAnsi="Bookman Old Style" w:cs="Tahoma"/>
          <w:sz w:val="22"/>
          <w:szCs w:val="22"/>
        </w:rPr>
        <w:t>k</w:t>
      </w:r>
      <w:r w:rsidRPr="00802C2A">
        <w:rPr>
          <w:rFonts w:ascii="Bookman Old Style" w:hAnsi="Bookman Old Style" w:cs="Tahoma"/>
          <w:sz w:val="22"/>
          <w:szCs w:val="22"/>
          <w:lang w:val="en-US"/>
        </w:rPr>
        <w:t>tor yang menjadi bahan pertimbangan terhadap rumusan program dan kegiatan, rekap</w:t>
      </w:r>
      <w:r w:rsidRPr="00802C2A">
        <w:rPr>
          <w:rFonts w:ascii="Bookman Old Style" w:hAnsi="Bookman Old Style" w:cs="Tahoma"/>
          <w:sz w:val="22"/>
          <w:szCs w:val="22"/>
        </w:rPr>
        <w:t>i</w:t>
      </w:r>
      <w:r w:rsidRPr="00802C2A">
        <w:rPr>
          <w:rFonts w:ascii="Bookman Old Style" w:hAnsi="Bookman Old Style" w:cs="Tahoma"/>
          <w:sz w:val="22"/>
          <w:szCs w:val="22"/>
          <w:lang w:val="en-US"/>
        </w:rPr>
        <w:t>tulasi program dan kegiatan serta penjelasan jika rumusan program dan kegiatan tidak sesuai dengan rancangan awal RKPD, baik jenis program/kegiatan, pagu indikatif, maupun kombinasi keduanya</w:t>
      </w:r>
    </w:p>
    <w:p w14:paraId="6B3C0003" w14:textId="77777777" w:rsidR="00441161" w:rsidRDefault="00576D38" w:rsidP="00F77F16">
      <w:pPr>
        <w:tabs>
          <w:tab w:val="left" w:pos="1418"/>
          <w:tab w:val="left" w:pos="1701"/>
        </w:tabs>
        <w:spacing w:before="120" w:line="360" w:lineRule="auto"/>
        <w:ind w:left="360"/>
        <w:jc w:val="both"/>
        <w:rPr>
          <w:rFonts w:ascii="Bookman Old Style" w:hAnsi="Bookman Old Style" w:cs="Tahoma"/>
          <w:sz w:val="22"/>
          <w:szCs w:val="22"/>
        </w:rPr>
      </w:pPr>
      <w:r w:rsidRPr="00802C2A">
        <w:rPr>
          <w:rFonts w:ascii="Bookman Old Style" w:hAnsi="Bookman Old Style" w:cs="Tahoma"/>
          <w:sz w:val="22"/>
          <w:szCs w:val="22"/>
          <w:lang w:val="en-US"/>
        </w:rPr>
        <w:t xml:space="preserve">BAB </w:t>
      </w:r>
      <w:r w:rsidR="004977C5" w:rsidRPr="00802C2A">
        <w:rPr>
          <w:rFonts w:ascii="Bookman Old Style" w:hAnsi="Bookman Old Style" w:cs="Tahoma"/>
          <w:sz w:val="22"/>
          <w:szCs w:val="22"/>
          <w:lang w:val="en-US"/>
        </w:rPr>
        <w:t>V</w:t>
      </w:r>
      <w:r w:rsidR="004977C5" w:rsidRPr="00802C2A">
        <w:rPr>
          <w:rFonts w:ascii="Bookman Old Style" w:hAnsi="Bookman Old Style" w:cs="Tahoma"/>
          <w:sz w:val="22"/>
          <w:szCs w:val="22"/>
          <w:lang w:val="en-US"/>
        </w:rPr>
        <w:tab/>
      </w:r>
      <w:r w:rsidR="00441161" w:rsidRPr="00802C2A">
        <w:rPr>
          <w:rFonts w:ascii="Bookman Old Style" w:hAnsi="Bookman Old Style" w:cs="Tahoma"/>
          <w:sz w:val="22"/>
          <w:szCs w:val="22"/>
        </w:rPr>
        <w:t>RENCANA KERJA DAN PENDANAAN PERANGKAT DAERAH</w:t>
      </w:r>
    </w:p>
    <w:p w14:paraId="77D963EE" w14:textId="77777777" w:rsidR="00012C73" w:rsidRPr="00802C2A" w:rsidRDefault="00012C73" w:rsidP="00F77F16">
      <w:pPr>
        <w:tabs>
          <w:tab w:val="left" w:pos="1418"/>
          <w:tab w:val="left" w:pos="1701"/>
        </w:tabs>
        <w:spacing w:before="120" w:line="360" w:lineRule="auto"/>
        <w:ind w:left="360"/>
        <w:jc w:val="both"/>
        <w:rPr>
          <w:rFonts w:ascii="Bookman Old Style" w:hAnsi="Bookman Old Style" w:cs="Tahoma"/>
          <w:sz w:val="22"/>
          <w:szCs w:val="22"/>
        </w:rPr>
      </w:pPr>
    </w:p>
    <w:p w14:paraId="69DB9094" w14:textId="77777777" w:rsidR="001C5277" w:rsidRPr="00802C2A" w:rsidRDefault="00441161" w:rsidP="00F77F16">
      <w:pPr>
        <w:tabs>
          <w:tab w:val="left" w:pos="1418"/>
          <w:tab w:val="left" w:pos="1701"/>
        </w:tabs>
        <w:spacing w:before="120" w:line="360" w:lineRule="auto"/>
        <w:ind w:left="360"/>
        <w:jc w:val="both"/>
        <w:rPr>
          <w:rFonts w:ascii="Bookman Old Style" w:hAnsi="Bookman Old Style" w:cs="Tahoma"/>
          <w:sz w:val="22"/>
          <w:szCs w:val="22"/>
          <w:lang w:val="en-US"/>
        </w:rPr>
      </w:pPr>
      <w:r w:rsidRPr="00802C2A">
        <w:rPr>
          <w:rFonts w:ascii="Bookman Old Style" w:hAnsi="Bookman Old Style" w:cs="Tahoma"/>
          <w:sz w:val="22"/>
          <w:szCs w:val="22"/>
        </w:rPr>
        <w:t xml:space="preserve">BAB IV     </w:t>
      </w:r>
      <w:r w:rsidR="001C5277" w:rsidRPr="00802C2A">
        <w:rPr>
          <w:rFonts w:ascii="Bookman Old Style" w:hAnsi="Bookman Old Style" w:cs="Tahoma"/>
          <w:sz w:val="22"/>
          <w:szCs w:val="22"/>
          <w:lang w:val="en-US"/>
        </w:rPr>
        <w:t>PENUTUP</w:t>
      </w:r>
    </w:p>
    <w:p w14:paraId="274665FE" w14:textId="77777777" w:rsidR="00A730FE" w:rsidRPr="002C112B" w:rsidRDefault="001C5277" w:rsidP="00802C2A">
      <w:pPr>
        <w:tabs>
          <w:tab w:val="left" w:pos="1418"/>
        </w:tabs>
        <w:spacing w:before="120" w:line="360" w:lineRule="auto"/>
        <w:ind w:left="1440"/>
        <w:jc w:val="both"/>
        <w:rPr>
          <w:rFonts w:ascii="Bookman Old Style" w:hAnsi="Bookman Old Style" w:cs="Tahoma"/>
          <w:sz w:val="22"/>
          <w:szCs w:val="22"/>
        </w:rPr>
      </w:pPr>
      <w:r w:rsidRPr="00802C2A">
        <w:rPr>
          <w:rFonts w:ascii="Bookman Old Style" w:hAnsi="Bookman Old Style" w:cs="Tahoma"/>
          <w:sz w:val="22"/>
          <w:szCs w:val="22"/>
          <w:lang w:val="en-US"/>
        </w:rPr>
        <w:t>Menguraikan tentang catatan penting yang perlu mendapat perhatian, baik dalam rangka pelaksanaannya maupun seandainya ketersediaaan anggaran tidak sesuai dengan kebutuhan, kaidah pela</w:t>
      </w:r>
      <w:r w:rsidR="00802C2A">
        <w:rPr>
          <w:rFonts w:ascii="Bookman Old Style" w:hAnsi="Bookman Old Style" w:cs="Tahoma"/>
          <w:sz w:val="22"/>
          <w:szCs w:val="22"/>
          <w:lang w:val="en-US"/>
        </w:rPr>
        <w:t>ksanaannya serta rencana</w:t>
      </w:r>
      <w:r w:rsidR="00802C2A">
        <w:rPr>
          <w:rFonts w:ascii="Bookman Old Style" w:hAnsi="Bookman Old Style" w:cs="Tahoma"/>
          <w:sz w:val="22"/>
          <w:szCs w:val="22"/>
        </w:rPr>
        <w:t xml:space="preserve"> </w:t>
      </w:r>
      <w:r w:rsidR="00802C2A">
        <w:rPr>
          <w:rFonts w:ascii="Bookman Old Style" w:hAnsi="Bookman Old Style" w:cs="Tahoma"/>
          <w:sz w:val="22"/>
          <w:szCs w:val="22"/>
          <w:lang w:val="en-US"/>
        </w:rPr>
        <w:t>tindak</w:t>
      </w:r>
      <w:r w:rsidR="00802C2A">
        <w:rPr>
          <w:rFonts w:ascii="Bookman Old Style" w:hAnsi="Bookman Old Style" w:cs="Tahoma"/>
          <w:sz w:val="22"/>
          <w:szCs w:val="22"/>
        </w:rPr>
        <w:t xml:space="preserve"> </w:t>
      </w:r>
      <w:r w:rsidRPr="00802C2A">
        <w:rPr>
          <w:rFonts w:ascii="Bookman Old Style" w:hAnsi="Bookman Old Style" w:cs="Tahoma"/>
          <w:sz w:val="22"/>
          <w:szCs w:val="22"/>
          <w:lang w:val="en-US"/>
        </w:rPr>
        <w:t>lanjut</w:t>
      </w:r>
      <w:r w:rsidR="001D3D31" w:rsidRPr="00802C2A">
        <w:rPr>
          <w:rFonts w:ascii="Bookman Old Style" w:hAnsi="Bookman Old Style" w:cs="Tahoma"/>
          <w:sz w:val="22"/>
          <w:szCs w:val="22"/>
          <w:lang w:val="en-US"/>
        </w:rPr>
        <w:t>.</w:t>
      </w:r>
      <w:r w:rsidR="00AE38C7" w:rsidRPr="00802C2A">
        <w:rPr>
          <w:rFonts w:ascii="Bookman Old Style" w:hAnsi="Bookman Old Style" w:cs="Tahoma"/>
          <w:b/>
          <w:bCs/>
          <w:sz w:val="22"/>
          <w:szCs w:val="22"/>
        </w:rPr>
        <w:br w:type="page"/>
      </w:r>
      <w:r w:rsidR="003469EB">
        <w:rPr>
          <w:rFonts w:ascii="Tahoma" w:hAnsi="Tahoma" w:cs="Tahoma"/>
          <w:b/>
          <w:bCs/>
          <w:sz w:val="22"/>
          <w:szCs w:val="22"/>
        </w:rPr>
        <w:lastRenderedPageBreak/>
        <w:t xml:space="preserve">                           </w:t>
      </w:r>
      <w:r w:rsidR="007F04D9">
        <w:rPr>
          <w:rFonts w:ascii="Tahoma" w:hAnsi="Tahoma" w:cs="Tahoma"/>
          <w:b/>
          <w:bCs/>
          <w:sz w:val="22"/>
          <w:szCs w:val="22"/>
        </w:rPr>
        <w:t xml:space="preserve">               </w:t>
      </w:r>
      <w:r w:rsidR="003469EB" w:rsidRPr="002C112B">
        <w:rPr>
          <w:rFonts w:ascii="Bookman Old Style" w:hAnsi="Bookman Old Style" w:cs="Tahoma"/>
          <w:b/>
          <w:bCs/>
          <w:sz w:val="22"/>
          <w:szCs w:val="22"/>
        </w:rPr>
        <w:t xml:space="preserve"> </w:t>
      </w:r>
      <w:r w:rsidR="00A730FE" w:rsidRPr="002C112B">
        <w:rPr>
          <w:rFonts w:ascii="Bookman Old Style" w:hAnsi="Bookman Old Style" w:cs="Tahoma"/>
          <w:b/>
          <w:bCs/>
          <w:sz w:val="22"/>
          <w:szCs w:val="22"/>
        </w:rPr>
        <w:t>BAB I</w:t>
      </w:r>
      <w:r w:rsidR="00A730FE" w:rsidRPr="002C112B">
        <w:rPr>
          <w:rFonts w:ascii="Bookman Old Style" w:hAnsi="Bookman Old Style" w:cs="Tahoma"/>
          <w:b/>
          <w:bCs/>
          <w:sz w:val="22"/>
          <w:szCs w:val="22"/>
          <w:lang w:val="en-US"/>
        </w:rPr>
        <w:t>I</w:t>
      </w:r>
    </w:p>
    <w:p w14:paraId="52C38E26" w14:textId="77777777" w:rsidR="00F54756" w:rsidRPr="002C112B" w:rsidRDefault="00901F17" w:rsidP="00116818">
      <w:pPr>
        <w:spacing w:line="360" w:lineRule="auto"/>
        <w:jc w:val="center"/>
        <w:rPr>
          <w:rFonts w:ascii="Bookman Old Style" w:hAnsi="Bookman Old Style" w:cs="Tahoma"/>
          <w:b/>
          <w:bCs/>
          <w:sz w:val="22"/>
          <w:szCs w:val="22"/>
        </w:rPr>
      </w:pPr>
      <w:r w:rsidRPr="002C112B">
        <w:rPr>
          <w:rFonts w:ascii="Bookman Old Style" w:hAnsi="Bookman Old Style" w:cs="Tahoma"/>
          <w:b/>
          <w:bCs/>
          <w:sz w:val="22"/>
          <w:szCs w:val="22"/>
        </w:rPr>
        <w:t xml:space="preserve">HASIL </w:t>
      </w:r>
      <w:r w:rsidR="00A730FE" w:rsidRPr="002C112B">
        <w:rPr>
          <w:rFonts w:ascii="Bookman Old Style" w:hAnsi="Bookman Old Style" w:cs="Tahoma"/>
          <w:b/>
          <w:bCs/>
          <w:sz w:val="22"/>
          <w:szCs w:val="22"/>
          <w:lang w:val="en-US"/>
        </w:rPr>
        <w:t xml:space="preserve">EVALUASI RENJA </w:t>
      </w:r>
    </w:p>
    <w:p w14:paraId="33312F95" w14:textId="77777777" w:rsidR="00A730FE" w:rsidRPr="002C112B" w:rsidRDefault="00E92C3F" w:rsidP="00116818">
      <w:pPr>
        <w:spacing w:line="360" w:lineRule="auto"/>
        <w:jc w:val="center"/>
        <w:rPr>
          <w:rFonts w:ascii="Bookman Old Style" w:hAnsi="Bookman Old Style" w:cs="Tahoma"/>
          <w:b/>
          <w:bCs/>
          <w:sz w:val="22"/>
          <w:szCs w:val="22"/>
        </w:rPr>
      </w:pPr>
      <w:r w:rsidRPr="002C112B">
        <w:rPr>
          <w:rFonts w:ascii="Bookman Old Style" w:hAnsi="Bookman Old Style" w:cs="Tahoma"/>
          <w:b/>
          <w:bCs/>
          <w:sz w:val="22"/>
          <w:szCs w:val="22"/>
        </w:rPr>
        <w:t>KECAMATAN BONTOHA</w:t>
      </w:r>
      <w:r w:rsidR="003C0817" w:rsidRPr="002C112B">
        <w:rPr>
          <w:rFonts w:ascii="Bookman Old Style" w:hAnsi="Bookman Old Style" w:cs="Tahoma"/>
          <w:b/>
          <w:bCs/>
          <w:sz w:val="22"/>
          <w:szCs w:val="22"/>
        </w:rPr>
        <w:t>RU TAHUN 202</w:t>
      </w:r>
      <w:r w:rsidR="007A23BA">
        <w:rPr>
          <w:rFonts w:ascii="Bookman Old Style" w:hAnsi="Bookman Old Style" w:cs="Tahoma"/>
          <w:b/>
          <w:bCs/>
          <w:sz w:val="22"/>
          <w:szCs w:val="22"/>
        </w:rPr>
        <w:t>4</w:t>
      </w:r>
    </w:p>
    <w:p w14:paraId="00FB3090" w14:textId="77777777" w:rsidR="00A730FE" w:rsidRPr="002C112B" w:rsidRDefault="00A730FE" w:rsidP="00116818">
      <w:pPr>
        <w:spacing w:line="360" w:lineRule="auto"/>
        <w:jc w:val="center"/>
        <w:rPr>
          <w:rFonts w:ascii="Bookman Old Style" w:hAnsi="Bookman Old Style" w:cs="Tahoma"/>
          <w:bCs/>
          <w:sz w:val="22"/>
          <w:szCs w:val="22"/>
          <w:lang w:val="en-US"/>
        </w:rPr>
      </w:pPr>
    </w:p>
    <w:p w14:paraId="3F82B817" w14:textId="77777777" w:rsidR="00A730FE" w:rsidRPr="002C112B" w:rsidRDefault="00A730FE" w:rsidP="00BA29CF">
      <w:pPr>
        <w:numPr>
          <w:ilvl w:val="1"/>
          <w:numId w:val="8"/>
        </w:numPr>
        <w:spacing w:line="360" w:lineRule="auto"/>
        <w:ind w:left="567" w:hanging="567"/>
        <w:contextualSpacing/>
        <w:jc w:val="both"/>
        <w:rPr>
          <w:rFonts w:ascii="Bookman Old Style" w:hAnsi="Bookman Old Style" w:cs="Tahoma"/>
          <w:b/>
          <w:bCs/>
          <w:sz w:val="22"/>
          <w:szCs w:val="22"/>
          <w:lang w:val="en-US"/>
        </w:rPr>
      </w:pPr>
      <w:r w:rsidRPr="002C112B">
        <w:rPr>
          <w:rFonts w:ascii="Bookman Old Style" w:hAnsi="Bookman Old Style" w:cs="Tahoma"/>
          <w:b/>
          <w:bCs/>
          <w:sz w:val="22"/>
          <w:szCs w:val="22"/>
          <w:lang w:val="en-US"/>
        </w:rPr>
        <w:t xml:space="preserve">Evaluasi Pelaksanaan Renja </w:t>
      </w:r>
      <w:r w:rsidR="00326396" w:rsidRPr="002C112B">
        <w:rPr>
          <w:rFonts w:ascii="Bookman Old Style" w:hAnsi="Bookman Old Style" w:cs="Tahoma"/>
          <w:b/>
          <w:bCs/>
          <w:sz w:val="22"/>
          <w:szCs w:val="22"/>
          <w:lang w:val="en-US"/>
        </w:rPr>
        <w:t>Tahun lalu</w:t>
      </w:r>
      <w:r w:rsidR="00326396" w:rsidRPr="002C112B">
        <w:rPr>
          <w:rFonts w:ascii="Bookman Old Style" w:hAnsi="Bookman Old Style" w:cs="Tahoma"/>
          <w:b/>
          <w:bCs/>
          <w:sz w:val="22"/>
          <w:szCs w:val="22"/>
        </w:rPr>
        <w:t xml:space="preserve"> </w:t>
      </w:r>
      <w:r w:rsidR="00901F17" w:rsidRPr="002C112B">
        <w:rPr>
          <w:rFonts w:ascii="Bookman Old Style" w:hAnsi="Bookman Old Style" w:cs="Tahoma"/>
          <w:b/>
          <w:bCs/>
          <w:sz w:val="22"/>
          <w:szCs w:val="22"/>
        </w:rPr>
        <w:t xml:space="preserve">dan </w:t>
      </w:r>
      <w:r w:rsidR="00326396" w:rsidRPr="002C112B">
        <w:rPr>
          <w:rFonts w:ascii="Bookman Old Style" w:hAnsi="Bookman Old Style" w:cs="Tahoma"/>
          <w:b/>
          <w:bCs/>
          <w:sz w:val="22"/>
          <w:szCs w:val="22"/>
        </w:rPr>
        <w:t>Capaian Renstra Kecamatan Bontoharu</w:t>
      </w:r>
    </w:p>
    <w:p w14:paraId="14DD118B" w14:textId="77777777" w:rsidR="00902C7D" w:rsidRPr="002C112B" w:rsidRDefault="00902C7D" w:rsidP="00326396">
      <w:pPr>
        <w:spacing w:before="120" w:line="360" w:lineRule="auto"/>
        <w:ind w:left="567" w:firstLine="567"/>
        <w:jc w:val="both"/>
        <w:rPr>
          <w:rFonts w:ascii="Bookman Old Style" w:hAnsi="Bookman Old Style" w:cs="Tahoma"/>
          <w:sz w:val="22"/>
          <w:szCs w:val="22"/>
        </w:rPr>
      </w:pPr>
      <w:r w:rsidRPr="002C112B">
        <w:rPr>
          <w:rFonts w:ascii="Bookman Old Style" w:hAnsi="Bookman Old Style" w:cs="Tahoma"/>
          <w:sz w:val="22"/>
          <w:szCs w:val="22"/>
        </w:rPr>
        <w:t>Kecamatan  Bontoharu telah mengevaluasi kinerja tahun 20</w:t>
      </w:r>
      <w:r w:rsidR="003C0817" w:rsidRPr="002C112B">
        <w:rPr>
          <w:rFonts w:ascii="Bookman Old Style" w:hAnsi="Bookman Old Style" w:cs="Tahoma"/>
          <w:sz w:val="22"/>
          <w:szCs w:val="22"/>
        </w:rPr>
        <w:t>2</w:t>
      </w:r>
      <w:r w:rsidR="007A23BA">
        <w:rPr>
          <w:rFonts w:ascii="Bookman Old Style" w:hAnsi="Bookman Old Style" w:cs="Tahoma"/>
          <w:sz w:val="22"/>
          <w:szCs w:val="22"/>
        </w:rPr>
        <w:t>4</w:t>
      </w:r>
      <w:r w:rsidRPr="002C112B">
        <w:rPr>
          <w:rFonts w:ascii="Bookman Old Style" w:hAnsi="Bookman Old Style" w:cs="Tahoma"/>
          <w:sz w:val="22"/>
          <w:szCs w:val="22"/>
        </w:rPr>
        <w:t xml:space="preserve">, bahwa dalam mencapai kinerja kegiatan dengan program dan kebijakan dalam mewujudkan sasaran, tujuan dan misi serta visi telah dilaksanakan dengan baik, meskipun masih ditemukan adanya beberapa kendala dan permasalahan yang menjadi hambatan dalam pelaksanaan di tahun </w:t>
      </w:r>
      <w:r w:rsidR="003C0817" w:rsidRPr="002C112B">
        <w:rPr>
          <w:rFonts w:ascii="Bookman Old Style" w:hAnsi="Bookman Old Style" w:cs="Tahoma"/>
          <w:sz w:val="22"/>
          <w:szCs w:val="22"/>
        </w:rPr>
        <w:t>202</w:t>
      </w:r>
      <w:r w:rsidR="007A23BA">
        <w:rPr>
          <w:rFonts w:ascii="Bookman Old Style" w:hAnsi="Bookman Old Style" w:cs="Tahoma"/>
          <w:sz w:val="22"/>
          <w:szCs w:val="22"/>
          <w:lang w:val="en-US"/>
        </w:rPr>
        <w:t>4</w:t>
      </w:r>
      <w:r w:rsidR="00110B7B" w:rsidRPr="002C112B">
        <w:rPr>
          <w:rFonts w:ascii="Bookman Old Style" w:hAnsi="Bookman Old Style" w:cs="Tahoma"/>
          <w:sz w:val="22"/>
          <w:szCs w:val="22"/>
        </w:rPr>
        <w:t>, Kecamatan Bontoharu</w:t>
      </w:r>
      <w:r w:rsidRPr="002C112B">
        <w:rPr>
          <w:rFonts w:ascii="Bookman Old Style" w:hAnsi="Bookman Old Style" w:cs="Tahoma"/>
          <w:sz w:val="22"/>
          <w:szCs w:val="22"/>
        </w:rPr>
        <w:t xml:space="preserve"> telah mengevaluasi </w:t>
      </w:r>
      <w:r w:rsidR="00110B7B" w:rsidRPr="002C112B">
        <w:rPr>
          <w:rFonts w:ascii="Bookman Old Style" w:hAnsi="Bookman Old Style" w:cs="Tahoma"/>
          <w:sz w:val="22"/>
          <w:szCs w:val="22"/>
        </w:rPr>
        <w:t xml:space="preserve">program </w:t>
      </w:r>
      <w:r w:rsidRPr="002C112B">
        <w:rPr>
          <w:rFonts w:ascii="Bookman Old Style" w:hAnsi="Bookman Old Style" w:cs="Tahoma"/>
          <w:sz w:val="22"/>
          <w:szCs w:val="22"/>
        </w:rPr>
        <w:t>yang telah ditetapkan sebagai berikut:</w:t>
      </w:r>
    </w:p>
    <w:p w14:paraId="7FF6AF80" w14:textId="77777777" w:rsidR="00142416" w:rsidRPr="002C112B" w:rsidRDefault="00142416" w:rsidP="00142416">
      <w:pPr>
        <w:spacing w:after="200" w:line="360" w:lineRule="auto"/>
        <w:ind w:firstLine="720"/>
        <w:contextualSpacing/>
        <w:jc w:val="both"/>
        <w:rPr>
          <w:rFonts w:ascii="Bookman Old Style" w:eastAsia="Calibri" w:hAnsi="Bookman Old Style" w:cs="Arial"/>
          <w:sz w:val="12"/>
          <w:szCs w:val="22"/>
          <w:lang w:eastAsia="en-US"/>
        </w:rPr>
      </w:pPr>
    </w:p>
    <w:p w14:paraId="35B7AF92" w14:textId="77777777"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Penunjang Urusan Pemerintahan Daerah Kabupaten /Kota</w:t>
      </w:r>
    </w:p>
    <w:p w14:paraId="62D7476F"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Perencanaan, Penganggaran&amp;Evaluasi Kinerja Perangkat Daerah</w:t>
      </w:r>
    </w:p>
    <w:p w14:paraId="77DC4D87"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Keuangan Perangkat Daerah</w:t>
      </w:r>
    </w:p>
    <w:p w14:paraId="59973CF0"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Kepegawaian Perangkat Daerah</w:t>
      </w:r>
    </w:p>
    <w:p w14:paraId="1A0997A2"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Umum Perangkat Daerah</w:t>
      </w:r>
    </w:p>
    <w:p w14:paraId="7D0AF086"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Penyediaan Jasa Penunjang Urusan Pemerintahan Daerah</w:t>
      </w:r>
    </w:p>
    <w:p w14:paraId="27BA3A3E"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Pemeliharaan Barang Milik Daerah Penunjang Urusan Pem. Daerah</w:t>
      </w:r>
    </w:p>
    <w:p w14:paraId="2E593637" w14:textId="77777777" w:rsidR="003C0817" w:rsidRPr="002C112B" w:rsidRDefault="003C0817"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Penyelenggaraan Pemerintahan dan Pelayanan Publik</w:t>
      </w:r>
    </w:p>
    <w:p w14:paraId="2F819FB8" w14:textId="77777777" w:rsidR="003C0817" w:rsidRPr="002C112B" w:rsidRDefault="003C0817"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penyelenggaraan</w:t>
      </w:r>
      <w:r w:rsidR="00097921" w:rsidRPr="002C112B">
        <w:rPr>
          <w:rFonts w:ascii="Bookman Old Style" w:eastAsia="Calibri" w:hAnsi="Bookman Old Style" w:cs="Tahoma"/>
          <w:sz w:val="22"/>
          <w:szCs w:val="22"/>
          <w:lang w:eastAsia="en-US"/>
        </w:rPr>
        <w:t xml:space="preserve"> Kegiatan Pemerintahan di Tingkat Kecamatan</w:t>
      </w:r>
    </w:p>
    <w:p w14:paraId="1AD9111D" w14:textId="77777777" w:rsidR="00097921" w:rsidRPr="002C112B" w:rsidRDefault="00097921"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Pelaksanaan Urusan Pemerintahan yang dilimpahkan kepada camat</w:t>
      </w:r>
    </w:p>
    <w:p w14:paraId="14725304" w14:textId="77777777"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Pemberdayaan Masyarakat Desa dan Kelurahan</w:t>
      </w:r>
    </w:p>
    <w:p w14:paraId="00E76CE4"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Kegiatan Pemberdayaan Desa</w:t>
      </w:r>
    </w:p>
    <w:p w14:paraId="49490F4A" w14:textId="77777777" w:rsidR="00097921" w:rsidRPr="002C112B" w:rsidRDefault="00097921"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Pemberdayaan Lembaga Kemasyarakatan Tingkat Kecamatan</w:t>
      </w:r>
    </w:p>
    <w:p w14:paraId="12DC6706" w14:textId="77777777"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Progra</w:t>
      </w:r>
      <w:r w:rsidRPr="002C112B">
        <w:rPr>
          <w:rFonts w:ascii="Bookman Old Style" w:eastAsia="Calibri" w:hAnsi="Bookman Old Style" w:cs="Tahoma"/>
          <w:lang w:eastAsia="en-US"/>
        </w:rPr>
        <w:t>m Koordinasi Ketentraman dan Ketertiban Umum</w:t>
      </w:r>
    </w:p>
    <w:p w14:paraId="2C6907A7"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Upaya Penyelenggaraan Ketentraman&amp;Ketertiban Umum</w:t>
      </w:r>
    </w:p>
    <w:p w14:paraId="54576D87" w14:textId="77777777"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eastAsia="en-US"/>
        </w:rPr>
        <w:t>Program Penyelenggaraan Urusan Pemerintahan Umum</w:t>
      </w:r>
    </w:p>
    <w:p w14:paraId="3911C868" w14:textId="77777777"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Penyelenggaraan Urusan Pemerintahan Umum sesuai Penugasan Kepala Daerah</w:t>
      </w:r>
    </w:p>
    <w:p w14:paraId="7A421AFD" w14:textId="77777777"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eastAsia="en-US"/>
        </w:rPr>
        <w:t>Program Pembinaan dan Pengawasan Pemerintahan Desa</w:t>
      </w:r>
    </w:p>
    <w:p w14:paraId="55125A9D" w14:textId="77777777" w:rsidR="00142416" w:rsidRPr="002C112B" w:rsidRDefault="00142416" w:rsidP="00BA29CF">
      <w:pPr>
        <w:numPr>
          <w:ilvl w:val="2"/>
          <w:numId w:val="6"/>
        </w:numPr>
        <w:tabs>
          <w:tab w:val="clear" w:pos="2160"/>
        </w:tabs>
        <w:spacing w:after="160" w:line="259" w:lineRule="auto"/>
        <w:ind w:left="1418" w:hanging="425"/>
        <w:rPr>
          <w:rFonts w:ascii="Bookman Old Style" w:eastAsia="Calibri" w:hAnsi="Bookman Old Style" w:cs="Tahoma"/>
          <w:sz w:val="22"/>
          <w:szCs w:val="22"/>
          <w:lang w:eastAsia="en-US"/>
        </w:rPr>
      </w:pPr>
      <w:r w:rsidRPr="002C112B">
        <w:rPr>
          <w:rFonts w:ascii="Bookman Old Style" w:eastAsia="Calibri" w:hAnsi="Bookman Old Style" w:cs="Tahoma"/>
          <w:sz w:val="22"/>
          <w:szCs w:val="22"/>
          <w:lang w:eastAsia="en-US"/>
        </w:rPr>
        <w:t xml:space="preserve">Fasilitasi, Rekomendasi dan Koordinasi Pembinaan dan Pengawasan </w:t>
      </w:r>
      <w:r w:rsidRPr="00276A4E">
        <w:rPr>
          <w:rFonts w:ascii="Bookman Old Style" w:eastAsia="Calibri" w:hAnsi="Bookman Old Style" w:cs="Tahoma"/>
          <w:sz w:val="22"/>
          <w:szCs w:val="22"/>
          <w:u w:val="single"/>
          <w:lang w:eastAsia="en-US"/>
        </w:rPr>
        <w:t>Pemerintahan</w:t>
      </w:r>
      <w:r w:rsidRPr="002C112B">
        <w:rPr>
          <w:rFonts w:ascii="Bookman Old Style" w:eastAsia="Calibri" w:hAnsi="Bookman Old Style" w:cs="Tahoma"/>
          <w:sz w:val="22"/>
          <w:szCs w:val="22"/>
          <w:lang w:eastAsia="en-US"/>
        </w:rPr>
        <w:t xml:space="preserve"> Desa</w:t>
      </w:r>
    </w:p>
    <w:p w14:paraId="3C2B18DE" w14:textId="77777777" w:rsidR="008A3594" w:rsidRDefault="008A3594">
      <w:pPr>
        <w:rPr>
          <w:rFonts w:ascii="Tahoma" w:hAnsi="Tahoma" w:cs="Tahoma"/>
          <w:b/>
          <w:sz w:val="22"/>
          <w:szCs w:val="22"/>
        </w:rPr>
        <w:sectPr w:rsidR="008A3594" w:rsidSect="00E2090D">
          <w:footerReference w:type="default" r:id="rId12"/>
          <w:pgSz w:w="12242" w:h="20163" w:code="5"/>
          <w:pgMar w:top="1021" w:right="851" w:bottom="2835" w:left="1134" w:header="567" w:footer="1976" w:gutter="0"/>
          <w:pgNumType w:start="0"/>
          <w:cols w:space="708"/>
          <w:docGrid w:linePitch="360"/>
        </w:sectPr>
      </w:pPr>
    </w:p>
    <w:p w14:paraId="2B207DB3" w14:textId="77777777" w:rsidR="00790055" w:rsidRPr="003C066C" w:rsidRDefault="00790055" w:rsidP="00790055">
      <w:pPr>
        <w:jc w:val="center"/>
        <w:rPr>
          <w:rFonts w:ascii="Maiandra GD" w:hAnsi="Maiandra GD" w:cs="Calibri"/>
          <w:b/>
          <w:bCs/>
          <w:lang w:val="en-US"/>
        </w:rPr>
      </w:pPr>
      <w:r w:rsidRPr="003C066C">
        <w:rPr>
          <w:rFonts w:ascii="Maiandra GD" w:hAnsi="Maiandra GD" w:cs="Calibri"/>
          <w:b/>
          <w:bCs/>
        </w:rPr>
        <w:lastRenderedPageBreak/>
        <w:t xml:space="preserve">Tabel 2.1 </w:t>
      </w:r>
      <w:r w:rsidRPr="003C066C">
        <w:rPr>
          <w:rFonts w:ascii="Maiandra GD" w:hAnsi="Maiandra GD" w:cs="Calibri"/>
          <w:b/>
          <w:bCs/>
          <w:lang w:val="en-US"/>
        </w:rPr>
        <w:t>(MANCA)</w:t>
      </w:r>
    </w:p>
    <w:p w14:paraId="18830F93" w14:textId="77777777" w:rsidR="00790055" w:rsidRPr="003C066C" w:rsidRDefault="00790055" w:rsidP="00790055">
      <w:pPr>
        <w:jc w:val="center"/>
        <w:rPr>
          <w:rFonts w:ascii="Maiandra GD" w:hAnsi="Maiandra GD" w:cs="Calibri"/>
          <w:b/>
          <w:bCs/>
        </w:rPr>
      </w:pPr>
      <w:r w:rsidRPr="003C066C">
        <w:rPr>
          <w:rFonts w:ascii="Maiandra GD" w:hAnsi="Maiandra GD" w:cs="Calibri"/>
          <w:b/>
          <w:bCs/>
        </w:rPr>
        <w:t>Rekapitulasi Evaluasi Hasil Pelaksanaan Renja Perubahan   Perangkat Daerah dan</w:t>
      </w:r>
    </w:p>
    <w:p w14:paraId="76F9422E" w14:textId="77777777" w:rsidR="00790055" w:rsidRPr="003C066C" w:rsidRDefault="00790055" w:rsidP="00790055">
      <w:pPr>
        <w:jc w:val="center"/>
        <w:rPr>
          <w:rFonts w:ascii="Maiandra GD" w:hAnsi="Maiandra GD" w:cs="Calibri"/>
          <w:b/>
          <w:bCs/>
        </w:rPr>
      </w:pPr>
      <w:r w:rsidRPr="003C066C">
        <w:rPr>
          <w:rFonts w:ascii="Maiandra GD" w:hAnsi="Maiandra GD" w:cs="Calibri"/>
          <w:b/>
          <w:bCs/>
        </w:rPr>
        <w:t>Pencapaian Renstra</w:t>
      </w:r>
      <w:r>
        <w:rPr>
          <w:rFonts w:ascii="Maiandra GD" w:hAnsi="Maiandra GD" w:cs="Calibri"/>
          <w:b/>
          <w:bCs/>
        </w:rPr>
        <w:t xml:space="preserve"> Perangkat Daerah s/d T</w:t>
      </w:r>
      <w:r>
        <w:rPr>
          <w:rFonts w:ascii="Maiandra GD" w:hAnsi="Maiandra GD" w:cs="Calibri"/>
          <w:b/>
          <w:bCs/>
          <w:lang w:val="en-US"/>
        </w:rPr>
        <w:t>RIWULAN II</w:t>
      </w:r>
      <w:r w:rsidRPr="003C066C">
        <w:rPr>
          <w:rFonts w:ascii="Maiandra GD" w:hAnsi="Maiandra GD" w:cs="Calibri"/>
          <w:b/>
          <w:bCs/>
        </w:rPr>
        <w:t xml:space="preserve"> 2025 (Tahun Berjalan)</w:t>
      </w:r>
    </w:p>
    <w:p w14:paraId="536CDF5D" w14:textId="77777777" w:rsidR="00790055" w:rsidRPr="00AD21F3" w:rsidRDefault="00790055" w:rsidP="00790055">
      <w:pPr>
        <w:jc w:val="center"/>
        <w:rPr>
          <w:rFonts w:ascii="Maiandra GD" w:hAnsi="Maiandra GD" w:cs="Calibri"/>
          <w:b/>
          <w:bCs/>
          <w:color w:val="FF0000"/>
        </w:rPr>
      </w:pPr>
      <w:r w:rsidRPr="003C066C">
        <w:rPr>
          <w:rFonts w:ascii="Maiandra GD" w:hAnsi="Maiandra GD" w:cs="Calibri"/>
          <w:b/>
          <w:bCs/>
        </w:rPr>
        <w:t>Kabupaten Kepulauan Selayar</w:t>
      </w:r>
    </w:p>
    <w:p w14:paraId="074DD6E6" w14:textId="056EC7ED" w:rsidR="00894927" w:rsidRDefault="00790055" w:rsidP="00894927">
      <w:pPr>
        <w:rPr>
          <w:rFonts w:ascii="Maiandra GD" w:hAnsi="Maiandra GD" w:cs="Calibri"/>
          <w:b/>
          <w:bCs/>
          <w:noProof/>
          <w:color w:val="000000"/>
        </w:rPr>
      </w:pPr>
      <w:r>
        <w:rPr>
          <w:rFonts w:ascii="Maiandra GD" w:hAnsi="Maiandra GD" w:cs="Calibri"/>
          <w:b/>
          <w:bCs/>
          <w:noProof/>
          <w:color w:val="000000"/>
          <w:lang w:val="en-US" w:eastAsia="en-US"/>
        </w:rPr>
        <w:drawing>
          <wp:anchor distT="0" distB="0" distL="114300" distR="114300" simplePos="0" relativeHeight="251657216" behindDoc="0" locked="0" layoutInCell="1" allowOverlap="1" wp14:anchorId="59E6E731" wp14:editId="66B1261B">
            <wp:simplePos x="0" y="0"/>
            <wp:positionH relativeFrom="column">
              <wp:posOffset>92710</wp:posOffset>
            </wp:positionH>
            <wp:positionV relativeFrom="paragraph">
              <wp:posOffset>180975</wp:posOffset>
            </wp:positionV>
            <wp:extent cx="10247567" cy="472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282232" cy="47403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9ECA0" w14:textId="629190D9" w:rsidR="00B470FB" w:rsidRDefault="00B470FB" w:rsidP="00C3600B">
      <w:pPr>
        <w:jc w:val="center"/>
        <w:rPr>
          <w:rFonts w:ascii="Maiandra GD" w:hAnsi="Maiandra GD" w:cs="Calibri"/>
          <w:b/>
          <w:bCs/>
          <w:color w:val="000000"/>
        </w:rPr>
      </w:pPr>
    </w:p>
    <w:p w14:paraId="5937A35F" w14:textId="77777777" w:rsidR="00894927" w:rsidRDefault="00894927" w:rsidP="00C3600B">
      <w:pPr>
        <w:jc w:val="center"/>
        <w:rPr>
          <w:rFonts w:ascii="Maiandra GD" w:hAnsi="Maiandra GD" w:cs="Calibri"/>
          <w:b/>
          <w:bCs/>
          <w:color w:val="000000"/>
        </w:rPr>
      </w:pPr>
    </w:p>
    <w:p w14:paraId="468346E8" w14:textId="77777777" w:rsidR="00894927" w:rsidRDefault="00894927" w:rsidP="00C3600B">
      <w:pPr>
        <w:jc w:val="center"/>
        <w:rPr>
          <w:rFonts w:ascii="Maiandra GD" w:hAnsi="Maiandra GD" w:cs="Calibri"/>
          <w:b/>
          <w:bCs/>
          <w:color w:val="000000"/>
        </w:rPr>
      </w:pPr>
    </w:p>
    <w:p w14:paraId="3544127D" w14:textId="77777777" w:rsidR="00894927" w:rsidRDefault="00894927" w:rsidP="00C3600B">
      <w:pPr>
        <w:jc w:val="center"/>
        <w:rPr>
          <w:rFonts w:ascii="Maiandra GD" w:hAnsi="Maiandra GD" w:cs="Calibri"/>
          <w:b/>
          <w:bCs/>
          <w:color w:val="000000"/>
        </w:rPr>
      </w:pPr>
      <w:r>
        <w:rPr>
          <w:rFonts w:ascii="Maiandra GD" w:hAnsi="Maiandra GD" w:cs="Calibri"/>
          <w:b/>
          <w:bCs/>
          <w:noProof/>
          <w:color w:val="000000"/>
          <w:lang w:val="en-US" w:eastAsia="en-US"/>
        </w:rPr>
        <w:lastRenderedPageBreak/>
        <w:drawing>
          <wp:inline distT="0" distB="0" distL="0" distR="0" wp14:anchorId="5AC2584A" wp14:editId="4F274478">
            <wp:extent cx="10441305" cy="6085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441305" cy="6085275"/>
                    </a:xfrm>
                    <a:prstGeom prst="rect">
                      <a:avLst/>
                    </a:prstGeom>
                    <a:noFill/>
                    <a:ln>
                      <a:noFill/>
                    </a:ln>
                  </pic:spPr>
                </pic:pic>
              </a:graphicData>
            </a:graphic>
          </wp:inline>
        </w:drawing>
      </w:r>
    </w:p>
    <w:p w14:paraId="0F8627F2" w14:textId="77777777" w:rsidR="00894927" w:rsidRDefault="00053897" w:rsidP="00C3600B">
      <w:pPr>
        <w:jc w:val="center"/>
        <w:rPr>
          <w:rFonts w:ascii="Maiandra GD" w:hAnsi="Maiandra GD" w:cs="Calibri"/>
          <w:b/>
          <w:bCs/>
          <w:color w:val="000000"/>
        </w:rPr>
      </w:pPr>
      <w:r>
        <w:rPr>
          <w:rFonts w:ascii="Maiandra GD" w:hAnsi="Maiandra GD" w:cs="Calibri"/>
          <w:b/>
          <w:bCs/>
          <w:noProof/>
          <w:color w:val="000000"/>
          <w:lang w:val="en-US" w:eastAsia="en-US"/>
        </w:rPr>
        <w:lastRenderedPageBreak/>
        <w:drawing>
          <wp:inline distT="0" distB="0" distL="0" distR="0" wp14:anchorId="678261EF" wp14:editId="26872EB9">
            <wp:extent cx="10441305" cy="57947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441305" cy="5794776"/>
                    </a:xfrm>
                    <a:prstGeom prst="rect">
                      <a:avLst/>
                    </a:prstGeom>
                    <a:noFill/>
                    <a:ln>
                      <a:noFill/>
                    </a:ln>
                  </pic:spPr>
                </pic:pic>
              </a:graphicData>
            </a:graphic>
          </wp:inline>
        </w:drawing>
      </w:r>
    </w:p>
    <w:p w14:paraId="28B71CEC" w14:textId="77777777" w:rsidR="00894927" w:rsidRDefault="00053897" w:rsidP="00C3600B">
      <w:pPr>
        <w:jc w:val="center"/>
        <w:rPr>
          <w:rFonts w:ascii="Maiandra GD" w:hAnsi="Maiandra GD" w:cs="Calibri"/>
          <w:b/>
          <w:bCs/>
          <w:color w:val="000000"/>
        </w:rPr>
      </w:pPr>
      <w:r>
        <w:rPr>
          <w:rFonts w:ascii="Maiandra GD" w:hAnsi="Maiandra GD" w:cs="Calibri"/>
          <w:b/>
          <w:bCs/>
          <w:noProof/>
          <w:color w:val="000000"/>
          <w:lang w:val="en-US" w:eastAsia="en-US"/>
        </w:rPr>
        <w:lastRenderedPageBreak/>
        <w:drawing>
          <wp:inline distT="0" distB="0" distL="0" distR="0" wp14:anchorId="205239A6" wp14:editId="4D6FF30A">
            <wp:extent cx="10153875" cy="556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0156101" cy="5563819"/>
                    </a:xfrm>
                    <a:prstGeom prst="rect">
                      <a:avLst/>
                    </a:prstGeom>
                    <a:noFill/>
                    <a:ln>
                      <a:noFill/>
                    </a:ln>
                  </pic:spPr>
                </pic:pic>
              </a:graphicData>
            </a:graphic>
          </wp:inline>
        </w:drawing>
      </w:r>
    </w:p>
    <w:p w14:paraId="13DD5172" w14:textId="77777777" w:rsidR="00053897" w:rsidRDefault="00053897" w:rsidP="00C3600B">
      <w:pPr>
        <w:jc w:val="center"/>
        <w:rPr>
          <w:rFonts w:ascii="Maiandra GD" w:hAnsi="Maiandra GD" w:cs="Calibri"/>
          <w:b/>
          <w:bCs/>
          <w:color w:val="000000"/>
        </w:rPr>
      </w:pPr>
    </w:p>
    <w:p w14:paraId="2C8A2F5F" w14:textId="77777777" w:rsidR="00053897" w:rsidRDefault="00053897" w:rsidP="00C3600B">
      <w:pPr>
        <w:jc w:val="center"/>
        <w:rPr>
          <w:rFonts w:ascii="Maiandra GD" w:hAnsi="Maiandra GD" w:cs="Calibri"/>
          <w:b/>
          <w:bCs/>
          <w:color w:val="000000"/>
        </w:rPr>
      </w:pPr>
      <w:r>
        <w:rPr>
          <w:rFonts w:ascii="Maiandra GD" w:hAnsi="Maiandra GD" w:cs="Calibri"/>
          <w:b/>
          <w:bCs/>
          <w:noProof/>
          <w:color w:val="000000"/>
          <w:lang w:val="en-US" w:eastAsia="en-US"/>
        </w:rPr>
        <w:lastRenderedPageBreak/>
        <w:drawing>
          <wp:inline distT="0" distB="0" distL="0" distR="0" wp14:anchorId="2A26D139" wp14:editId="1220D848">
            <wp:extent cx="10441305" cy="33461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441305" cy="3346123"/>
                    </a:xfrm>
                    <a:prstGeom prst="rect">
                      <a:avLst/>
                    </a:prstGeom>
                    <a:noFill/>
                    <a:ln>
                      <a:noFill/>
                    </a:ln>
                  </pic:spPr>
                </pic:pic>
              </a:graphicData>
            </a:graphic>
          </wp:inline>
        </w:drawing>
      </w:r>
    </w:p>
    <w:p w14:paraId="4C4828C0" w14:textId="77777777" w:rsidR="00053897" w:rsidRDefault="00053897" w:rsidP="00C3600B">
      <w:pPr>
        <w:jc w:val="center"/>
        <w:rPr>
          <w:rFonts w:ascii="Maiandra GD" w:hAnsi="Maiandra GD" w:cs="Calibri"/>
          <w:b/>
          <w:bCs/>
          <w:color w:val="000000"/>
        </w:rPr>
      </w:pPr>
    </w:p>
    <w:p w14:paraId="07503468" w14:textId="77777777" w:rsidR="00053897" w:rsidRDefault="00053897" w:rsidP="00C3600B">
      <w:pPr>
        <w:jc w:val="center"/>
        <w:rPr>
          <w:rFonts w:ascii="Maiandra GD" w:hAnsi="Maiandra GD" w:cs="Calibri"/>
          <w:b/>
          <w:bCs/>
          <w:color w:val="000000"/>
        </w:rPr>
      </w:pPr>
    </w:p>
    <w:p w14:paraId="2AF7276A" w14:textId="77777777" w:rsidR="00053897" w:rsidRDefault="00053897" w:rsidP="00C3600B">
      <w:pPr>
        <w:jc w:val="center"/>
        <w:rPr>
          <w:rFonts w:ascii="Maiandra GD" w:hAnsi="Maiandra GD" w:cs="Calibri"/>
          <w:b/>
          <w:bCs/>
          <w:color w:val="000000"/>
        </w:rPr>
      </w:pPr>
    </w:p>
    <w:p w14:paraId="66AFD8BC" w14:textId="77777777" w:rsidR="00053897" w:rsidRDefault="00053897" w:rsidP="00C3600B">
      <w:pPr>
        <w:jc w:val="center"/>
        <w:rPr>
          <w:rFonts w:ascii="Maiandra GD" w:hAnsi="Maiandra GD" w:cs="Calibri"/>
          <w:b/>
          <w:bCs/>
          <w:color w:val="000000"/>
        </w:rPr>
      </w:pPr>
    </w:p>
    <w:p w14:paraId="031A8C3A" w14:textId="11160D9D" w:rsidR="00053897" w:rsidRDefault="00053897" w:rsidP="00C3600B">
      <w:pPr>
        <w:jc w:val="center"/>
        <w:rPr>
          <w:rFonts w:ascii="Maiandra GD" w:hAnsi="Maiandra GD" w:cs="Calibri"/>
          <w:b/>
          <w:bCs/>
          <w:color w:val="000000"/>
        </w:rPr>
      </w:pPr>
    </w:p>
    <w:p w14:paraId="2C823E13" w14:textId="77777777" w:rsidR="00670857" w:rsidRDefault="00670857" w:rsidP="00C3600B">
      <w:pPr>
        <w:jc w:val="center"/>
        <w:rPr>
          <w:rFonts w:ascii="Maiandra GD" w:hAnsi="Maiandra GD" w:cs="Calibri"/>
          <w:b/>
          <w:bCs/>
          <w:color w:val="000000"/>
        </w:rPr>
      </w:pPr>
    </w:p>
    <w:p w14:paraId="1B9430CE" w14:textId="77777777" w:rsidR="00670857" w:rsidRDefault="00670857" w:rsidP="00C3600B">
      <w:pPr>
        <w:jc w:val="center"/>
        <w:rPr>
          <w:rFonts w:ascii="Maiandra GD" w:hAnsi="Maiandra GD" w:cs="Calibri"/>
          <w:b/>
          <w:bCs/>
          <w:color w:val="000000"/>
        </w:rPr>
      </w:pPr>
    </w:p>
    <w:p w14:paraId="1F210769" w14:textId="77777777" w:rsidR="00670857" w:rsidRDefault="00670857" w:rsidP="00C3600B">
      <w:pPr>
        <w:jc w:val="center"/>
        <w:rPr>
          <w:rFonts w:ascii="Maiandra GD" w:hAnsi="Maiandra GD" w:cs="Calibri"/>
          <w:b/>
          <w:bCs/>
          <w:color w:val="000000"/>
        </w:rPr>
      </w:pPr>
    </w:p>
    <w:p w14:paraId="5125FFF1" w14:textId="77777777" w:rsidR="00670857" w:rsidRDefault="00670857" w:rsidP="00C3600B">
      <w:pPr>
        <w:jc w:val="center"/>
        <w:rPr>
          <w:rFonts w:ascii="Maiandra GD" w:hAnsi="Maiandra GD" w:cs="Calibri"/>
          <w:b/>
          <w:bCs/>
          <w:color w:val="000000"/>
        </w:rPr>
      </w:pPr>
    </w:p>
    <w:p w14:paraId="39D88E41" w14:textId="77777777" w:rsidR="00670857" w:rsidRDefault="00670857" w:rsidP="00C3600B">
      <w:pPr>
        <w:jc w:val="center"/>
        <w:rPr>
          <w:rFonts w:ascii="Maiandra GD" w:hAnsi="Maiandra GD" w:cs="Calibri"/>
          <w:b/>
          <w:bCs/>
          <w:color w:val="000000"/>
        </w:rPr>
      </w:pPr>
    </w:p>
    <w:p w14:paraId="43D614F3" w14:textId="1614F024" w:rsidR="00670857" w:rsidRDefault="00670857" w:rsidP="00C3600B">
      <w:pPr>
        <w:jc w:val="center"/>
        <w:rPr>
          <w:rFonts w:ascii="Maiandra GD" w:hAnsi="Maiandra GD" w:cs="Calibri"/>
          <w:b/>
          <w:bCs/>
          <w:color w:val="000000"/>
        </w:rPr>
      </w:pPr>
    </w:p>
    <w:p w14:paraId="06EE971B" w14:textId="77777777" w:rsidR="00670857" w:rsidRDefault="00670857" w:rsidP="00C3600B">
      <w:pPr>
        <w:jc w:val="center"/>
        <w:rPr>
          <w:rFonts w:ascii="Maiandra GD" w:hAnsi="Maiandra GD" w:cs="Calibri"/>
          <w:b/>
          <w:bCs/>
          <w:color w:val="000000"/>
        </w:rPr>
      </w:pPr>
    </w:p>
    <w:p w14:paraId="0A279EB5" w14:textId="77777777" w:rsidR="00670857" w:rsidRDefault="00670857" w:rsidP="00C3600B">
      <w:pPr>
        <w:jc w:val="center"/>
        <w:rPr>
          <w:rFonts w:ascii="Maiandra GD" w:hAnsi="Maiandra GD" w:cs="Calibri"/>
          <w:b/>
          <w:bCs/>
          <w:color w:val="000000"/>
        </w:rPr>
      </w:pPr>
    </w:p>
    <w:p w14:paraId="2D004C90" w14:textId="77777777" w:rsidR="00670857" w:rsidRDefault="00670857" w:rsidP="00C3600B">
      <w:pPr>
        <w:jc w:val="center"/>
        <w:rPr>
          <w:rFonts w:ascii="Maiandra GD" w:hAnsi="Maiandra GD" w:cs="Calibri"/>
          <w:b/>
          <w:bCs/>
          <w:color w:val="000000"/>
        </w:rPr>
      </w:pPr>
    </w:p>
    <w:p w14:paraId="7F85FCBC" w14:textId="77777777" w:rsidR="00670857" w:rsidRDefault="00670857" w:rsidP="00C3600B">
      <w:pPr>
        <w:jc w:val="center"/>
        <w:rPr>
          <w:rFonts w:ascii="Maiandra GD" w:hAnsi="Maiandra GD" w:cs="Calibri"/>
          <w:b/>
          <w:bCs/>
          <w:color w:val="000000"/>
        </w:rPr>
      </w:pPr>
    </w:p>
    <w:p w14:paraId="523DC2FD" w14:textId="77777777" w:rsidR="00670857" w:rsidRDefault="00670857" w:rsidP="00C3600B">
      <w:pPr>
        <w:jc w:val="center"/>
        <w:rPr>
          <w:rFonts w:ascii="Maiandra GD" w:hAnsi="Maiandra GD" w:cs="Calibri"/>
          <w:b/>
          <w:bCs/>
          <w:color w:val="000000"/>
        </w:rPr>
      </w:pPr>
    </w:p>
    <w:p w14:paraId="266E4625" w14:textId="77777777" w:rsidR="00670857" w:rsidRDefault="00670857" w:rsidP="00C3600B">
      <w:pPr>
        <w:jc w:val="center"/>
        <w:rPr>
          <w:rFonts w:ascii="Maiandra GD" w:hAnsi="Maiandra GD" w:cs="Calibri"/>
          <w:b/>
          <w:bCs/>
          <w:color w:val="000000"/>
        </w:rPr>
      </w:pPr>
    </w:p>
    <w:p w14:paraId="6F85B1EF" w14:textId="77777777" w:rsidR="00670857" w:rsidRDefault="00670857" w:rsidP="00C3600B">
      <w:pPr>
        <w:jc w:val="center"/>
        <w:rPr>
          <w:rFonts w:ascii="Maiandra GD" w:hAnsi="Maiandra GD" w:cs="Calibri"/>
          <w:b/>
          <w:bCs/>
          <w:color w:val="000000"/>
        </w:rPr>
      </w:pPr>
    </w:p>
    <w:p w14:paraId="77081C60" w14:textId="77777777" w:rsidR="00670857" w:rsidRDefault="00670857" w:rsidP="00C3600B">
      <w:pPr>
        <w:jc w:val="center"/>
        <w:rPr>
          <w:rFonts w:ascii="Maiandra GD" w:hAnsi="Maiandra GD" w:cs="Calibri"/>
          <w:b/>
          <w:bCs/>
          <w:color w:val="000000"/>
        </w:rPr>
      </w:pPr>
    </w:p>
    <w:p w14:paraId="0D358723" w14:textId="3C4D6015" w:rsidR="00670857" w:rsidRDefault="00670857" w:rsidP="00C3600B">
      <w:pPr>
        <w:jc w:val="center"/>
        <w:rPr>
          <w:rFonts w:ascii="Maiandra GD" w:hAnsi="Maiandra GD" w:cs="Calibri"/>
          <w:b/>
          <w:bCs/>
          <w:color w:val="000000"/>
        </w:rPr>
      </w:pPr>
    </w:p>
    <w:p w14:paraId="598E11B8" w14:textId="77777777" w:rsidR="00670857" w:rsidRDefault="00670857" w:rsidP="00C3600B">
      <w:pPr>
        <w:jc w:val="center"/>
        <w:rPr>
          <w:rFonts w:ascii="Maiandra GD" w:hAnsi="Maiandra GD" w:cs="Calibri"/>
          <w:b/>
          <w:bCs/>
          <w:color w:val="000000"/>
        </w:rPr>
      </w:pPr>
    </w:p>
    <w:p w14:paraId="3A4AAF0A" w14:textId="77777777" w:rsidR="00670857" w:rsidRDefault="00670857" w:rsidP="00C3600B">
      <w:pPr>
        <w:jc w:val="center"/>
        <w:rPr>
          <w:rFonts w:ascii="Maiandra GD" w:hAnsi="Maiandra GD" w:cs="Calibri"/>
          <w:b/>
          <w:bCs/>
          <w:color w:val="000000"/>
        </w:rPr>
      </w:pPr>
    </w:p>
    <w:p w14:paraId="5E29DB63" w14:textId="77777777" w:rsidR="00670857" w:rsidRDefault="00670857" w:rsidP="00C3600B">
      <w:pPr>
        <w:jc w:val="center"/>
        <w:rPr>
          <w:rFonts w:ascii="Maiandra GD" w:hAnsi="Maiandra GD" w:cs="Calibri"/>
          <w:b/>
          <w:bCs/>
          <w:color w:val="000000"/>
        </w:rPr>
      </w:pPr>
    </w:p>
    <w:p w14:paraId="4EA045F7" w14:textId="77777777" w:rsidR="00670857" w:rsidRDefault="00670857" w:rsidP="00790055">
      <w:pPr>
        <w:rPr>
          <w:rFonts w:ascii="Maiandra GD" w:hAnsi="Maiandra GD" w:cs="Calibri"/>
          <w:b/>
          <w:bCs/>
          <w:color w:val="000000"/>
        </w:rPr>
      </w:pPr>
    </w:p>
    <w:p w14:paraId="75A8FB28" w14:textId="77777777" w:rsidR="00670857" w:rsidRDefault="00670857" w:rsidP="00670857">
      <w:pPr>
        <w:jc w:val="center"/>
        <w:rPr>
          <w:rFonts w:ascii="Maiandra GD" w:hAnsi="Maiandra GD" w:cs="Calibri"/>
          <w:b/>
          <w:bCs/>
          <w:color w:val="000000"/>
        </w:rPr>
      </w:pPr>
    </w:p>
    <w:p w14:paraId="6EB812FB" w14:textId="6502F61D" w:rsidR="00670857" w:rsidRDefault="00670857" w:rsidP="00670857">
      <w:pPr>
        <w:jc w:val="center"/>
        <w:rPr>
          <w:rFonts w:ascii="Maiandra GD" w:hAnsi="Maiandra GD" w:cs="Calibri"/>
          <w:b/>
          <w:bCs/>
          <w:color w:val="000000"/>
        </w:rPr>
        <w:sectPr w:rsidR="00670857" w:rsidSect="00083748">
          <w:pgSz w:w="18711" w:h="12242" w:orient="landscape" w:code="5"/>
          <w:pgMar w:top="1134" w:right="1134" w:bottom="1134" w:left="1134" w:header="567" w:footer="737" w:gutter="0"/>
          <w:cols w:space="708"/>
          <w:docGrid w:linePitch="360"/>
        </w:sectPr>
      </w:pPr>
    </w:p>
    <w:tbl>
      <w:tblPr>
        <w:tblW w:w="16798" w:type="dxa"/>
        <w:tblInd w:w="-176" w:type="dxa"/>
        <w:tblLayout w:type="fixed"/>
        <w:tblLook w:val="04A0" w:firstRow="1" w:lastRow="0" w:firstColumn="1" w:lastColumn="0" w:noHBand="0" w:noVBand="1"/>
      </w:tblPr>
      <w:tblGrid>
        <w:gridCol w:w="16798"/>
      </w:tblGrid>
      <w:tr w:rsidR="004F3551" w:rsidRPr="00F54756" w14:paraId="0EADCA8B" w14:textId="77777777" w:rsidTr="0060581D">
        <w:trPr>
          <w:trHeight w:val="300"/>
        </w:trPr>
        <w:tc>
          <w:tcPr>
            <w:tcW w:w="16798" w:type="dxa"/>
            <w:tcBorders>
              <w:top w:val="nil"/>
              <w:left w:val="nil"/>
              <w:bottom w:val="nil"/>
              <w:right w:val="nil"/>
            </w:tcBorders>
            <w:shd w:val="clear" w:color="auto" w:fill="auto"/>
          </w:tcPr>
          <w:p w14:paraId="26BD254A" w14:textId="77777777" w:rsidR="00A9314C" w:rsidRDefault="00A9314C" w:rsidP="00A9314C">
            <w:pPr>
              <w:spacing w:line="360" w:lineRule="auto"/>
              <w:ind w:left="425"/>
              <w:rPr>
                <w:rFonts w:ascii="Tahoma" w:hAnsi="Tahoma" w:cs="Tahoma"/>
                <w:b/>
                <w:bCs/>
                <w:sz w:val="22"/>
                <w:szCs w:val="22"/>
              </w:rPr>
            </w:pPr>
          </w:p>
          <w:p w14:paraId="414C5655" w14:textId="77777777" w:rsidR="002F6A24" w:rsidRPr="00FD41AD" w:rsidRDefault="002F6A24" w:rsidP="00BA29CF">
            <w:pPr>
              <w:pStyle w:val="ListParagraph"/>
              <w:numPr>
                <w:ilvl w:val="1"/>
                <w:numId w:val="31"/>
              </w:numPr>
              <w:spacing w:line="360" w:lineRule="auto"/>
              <w:rPr>
                <w:rFonts w:ascii="Bookman Old Style" w:hAnsi="Bookman Old Style" w:cs="Tahoma"/>
                <w:b/>
                <w:bCs/>
                <w:sz w:val="22"/>
                <w:szCs w:val="22"/>
                <w:lang w:val="en-US"/>
              </w:rPr>
            </w:pPr>
            <w:r w:rsidRPr="00FD41AD">
              <w:rPr>
                <w:rFonts w:ascii="Bookman Old Style" w:hAnsi="Bookman Old Style" w:cs="Tahoma"/>
                <w:b/>
                <w:bCs/>
                <w:sz w:val="22"/>
                <w:szCs w:val="22"/>
              </w:rPr>
              <w:t>Analisis Kinerja Pelayanan</w:t>
            </w:r>
            <w:r w:rsidRPr="00FD41AD">
              <w:rPr>
                <w:rFonts w:ascii="Bookman Old Style" w:hAnsi="Bookman Old Style" w:cs="Tahoma"/>
                <w:b/>
                <w:bCs/>
                <w:sz w:val="22"/>
                <w:szCs w:val="22"/>
                <w:lang w:val="en-US"/>
              </w:rPr>
              <w:t xml:space="preserve"> </w:t>
            </w:r>
            <w:r w:rsidRPr="00FD41AD">
              <w:rPr>
                <w:rFonts w:ascii="Bookman Old Style" w:hAnsi="Bookman Old Style" w:cs="Tahoma"/>
                <w:b/>
                <w:bCs/>
                <w:sz w:val="22"/>
                <w:szCs w:val="22"/>
              </w:rPr>
              <w:t>Kecamatan Bontoharu</w:t>
            </w:r>
          </w:p>
          <w:p w14:paraId="2898DB8A" w14:textId="77777777" w:rsidR="00A9314C" w:rsidRPr="00A9314C" w:rsidRDefault="00A9314C" w:rsidP="00A9314C">
            <w:pPr>
              <w:pStyle w:val="ListParagraph"/>
              <w:spacing w:line="360" w:lineRule="auto"/>
              <w:ind w:left="1145"/>
              <w:rPr>
                <w:rFonts w:ascii="Tahoma" w:hAnsi="Tahoma" w:cs="Tahoma"/>
                <w:b/>
                <w:bCs/>
                <w:sz w:val="12"/>
                <w:szCs w:val="22"/>
                <w:lang w:val="en-US"/>
              </w:rPr>
            </w:pPr>
          </w:p>
          <w:p w14:paraId="0B2AFCC0" w14:textId="77777777" w:rsidR="00A9314C" w:rsidRDefault="00A9314C" w:rsidP="00FD41AD">
            <w:pPr>
              <w:pStyle w:val="ListParagraph"/>
              <w:tabs>
                <w:tab w:val="left" w:pos="10804"/>
              </w:tabs>
              <w:spacing w:line="360" w:lineRule="auto"/>
              <w:ind w:left="1145"/>
              <w:rPr>
                <w:rFonts w:ascii="Tahoma" w:hAnsi="Tahoma" w:cs="Tahoma"/>
                <w:bCs/>
                <w:sz w:val="22"/>
                <w:szCs w:val="22"/>
              </w:rPr>
            </w:pPr>
            <w:r w:rsidRPr="00A9314C">
              <w:rPr>
                <w:rFonts w:ascii="Tahoma" w:hAnsi="Tahoma" w:cs="Tahoma"/>
                <w:bCs/>
                <w:sz w:val="22"/>
                <w:szCs w:val="22"/>
                <w:lang w:val="en-US"/>
              </w:rPr>
              <w:t xml:space="preserve">Kecamatan Bontoharu  sesuai tugas dan fungsinya memegang fungsi koordinasi dan fasilitasi </w:t>
            </w:r>
            <w:r>
              <w:rPr>
                <w:rFonts w:ascii="Tahoma" w:hAnsi="Tahoma" w:cs="Tahoma"/>
                <w:bCs/>
                <w:sz w:val="22"/>
                <w:szCs w:val="22"/>
              </w:rPr>
              <w:t xml:space="preserve">                          </w:t>
            </w:r>
            <w:r w:rsidRPr="00A9314C">
              <w:rPr>
                <w:rFonts w:ascii="Tahoma" w:hAnsi="Tahoma" w:cs="Tahoma"/>
                <w:bCs/>
                <w:sz w:val="22"/>
                <w:szCs w:val="22"/>
                <w:lang w:val="en-US"/>
              </w:rPr>
              <w:t>pelayanan umum Pemerintahan, pembangunan</w:t>
            </w:r>
            <w:r>
              <w:rPr>
                <w:rFonts w:ascii="Tahoma" w:hAnsi="Tahoma" w:cs="Tahoma"/>
                <w:bCs/>
                <w:sz w:val="22"/>
                <w:szCs w:val="22"/>
              </w:rPr>
              <w:t xml:space="preserve"> </w:t>
            </w:r>
            <w:r w:rsidRPr="00A9314C">
              <w:rPr>
                <w:rFonts w:ascii="Tahoma" w:hAnsi="Tahoma" w:cs="Tahoma"/>
                <w:bCs/>
                <w:sz w:val="22"/>
                <w:szCs w:val="22"/>
                <w:lang w:val="en-US"/>
              </w:rPr>
              <w:t xml:space="preserve"> dan </w:t>
            </w:r>
            <w:r>
              <w:rPr>
                <w:rFonts w:ascii="Tahoma" w:hAnsi="Tahoma" w:cs="Tahoma"/>
                <w:bCs/>
                <w:sz w:val="22"/>
                <w:szCs w:val="22"/>
              </w:rPr>
              <w:t xml:space="preserve"> </w:t>
            </w:r>
            <w:r w:rsidRPr="00A9314C">
              <w:rPr>
                <w:rFonts w:ascii="Tahoma" w:hAnsi="Tahoma" w:cs="Tahoma"/>
                <w:bCs/>
                <w:sz w:val="22"/>
                <w:szCs w:val="22"/>
                <w:lang w:val="en-US"/>
              </w:rPr>
              <w:t>kemasyarakatan</w:t>
            </w:r>
            <w:r>
              <w:rPr>
                <w:rFonts w:ascii="Tahoma" w:hAnsi="Tahoma" w:cs="Tahoma"/>
                <w:bCs/>
                <w:sz w:val="22"/>
                <w:szCs w:val="22"/>
              </w:rPr>
              <w:t xml:space="preserve"> </w:t>
            </w:r>
            <w:r w:rsidRPr="00A9314C">
              <w:rPr>
                <w:rFonts w:ascii="Tahoma" w:hAnsi="Tahoma" w:cs="Tahoma"/>
                <w:bCs/>
                <w:sz w:val="22"/>
                <w:szCs w:val="22"/>
                <w:lang w:val="en-US"/>
              </w:rPr>
              <w:t xml:space="preserve"> berdasar tugas dan </w:t>
            </w:r>
            <w:r>
              <w:rPr>
                <w:rFonts w:ascii="Tahoma" w:hAnsi="Tahoma" w:cs="Tahoma"/>
                <w:bCs/>
                <w:sz w:val="22"/>
                <w:szCs w:val="22"/>
              </w:rPr>
              <w:t xml:space="preserve"> </w:t>
            </w:r>
            <w:r w:rsidRPr="00A9314C">
              <w:rPr>
                <w:rFonts w:ascii="Tahoma" w:hAnsi="Tahoma" w:cs="Tahoma"/>
                <w:bCs/>
                <w:sz w:val="22"/>
                <w:szCs w:val="22"/>
                <w:lang w:val="en-US"/>
              </w:rPr>
              <w:t xml:space="preserve">kewenangan yang </w:t>
            </w:r>
            <w:r>
              <w:rPr>
                <w:rFonts w:ascii="Tahoma" w:hAnsi="Tahoma" w:cs="Tahoma"/>
                <w:bCs/>
                <w:sz w:val="22"/>
                <w:szCs w:val="22"/>
              </w:rPr>
              <w:t xml:space="preserve"> </w:t>
            </w:r>
            <w:r w:rsidRPr="00A9314C">
              <w:rPr>
                <w:rFonts w:ascii="Tahoma" w:hAnsi="Tahoma" w:cs="Tahoma"/>
                <w:bCs/>
                <w:sz w:val="22"/>
                <w:szCs w:val="22"/>
                <w:lang w:val="en-US"/>
              </w:rPr>
              <w:t xml:space="preserve">diberikan oleh </w:t>
            </w:r>
            <w:r>
              <w:rPr>
                <w:rFonts w:ascii="Tahoma" w:hAnsi="Tahoma" w:cs="Tahoma"/>
                <w:bCs/>
                <w:sz w:val="22"/>
                <w:szCs w:val="22"/>
              </w:rPr>
              <w:t xml:space="preserve">                                </w:t>
            </w:r>
            <w:r w:rsidRPr="00A9314C">
              <w:rPr>
                <w:rFonts w:ascii="Tahoma" w:hAnsi="Tahoma" w:cs="Tahoma"/>
                <w:bCs/>
                <w:sz w:val="22"/>
                <w:szCs w:val="22"/>
                <w:lang w:val="en-US"/>
              </w:rPr>
              <w:t>Bupati, serta tugas koordinasi yang disampaikan oleh</w:t>
            </w:r>
            <w:r>
              <w:rPr>
                <w:rFonts w:ascii="Tahoma" w:hAnsi="Tahoma" w:cs="Tahoma"/>
                <w:bCs/>
                <w:sz w:val="22"/>
                <w:szCs w:val="22"/>
              </w:rPr>
              <w:t xml:space="preserve"> </w:t>
            </w:r>
            <w:r w:rsidRPr="00A9314C">
              <w:rPr>
                <w:rFonts w:ascii="Tahoma" w:hAnsi="Tahoma" w:cs="Tahoma"/>
                <w:bCs/>
                <w:sz w:val="22"/>
                <w:szCs w:val="22"/>
                <w:lang w:val="en-US"/>
              </w:rPr>
              <w:t xml:space="preserve"> Satuan </w:t>
            </w:r>
            <w:r>
              <w:rPr>
                <w:rFonts w:ascii="Tahoma" w:hAnsi="Tahoma" w:cs="Tahoma"/>
                <w:bCs/>
                <w:sz w:val="22"/>
                <w:szCs w:val="22"/>
              </w:rPr>
              <w:t xml:space="preserve"> </w:t>
            </w:r>
            <w:r w:rsidRPr="00A9314C">
              <w:rPr>
                <w:rFonts w:ascii="Tahoma" w:hAnsi="Tahoma" w:cs="Tahoma"/>
                <w:bCs/>
                <w:sz w:val="22"/>
                <w:szCs w:val="22"/>
                <w:lang w:val="en-US"/>
              </w:rPr>
              <w:t>Kerja Perangkat Daerah (</w:t>
            </w:r>
            <w:r>
              <w:rPr>
                <w:rFonts w:ascii="Tahoma" w:hAnsi="Tahoma" w:cs="Tahoma"/>
                <w:bCs/>
                <w:sz w:val="22"/>
                <w:szCs w:val="22"/>
              </w:rPr>
              <w:t xml:space="preserve"> </w:t>
            </w:r>
            <w:r w:rsidRPr="00A9314C">
              <w:rPr>
                <w:rFonts w:ascii="Tahoma" w:hAnsi="Tahoma" w:cs="Tahoma"/>
                <w:bCs/>
                <w:sz w:val="22"/>
                <w:szCs w:val="22"/>
                <w:lang w:val="en-US"/>
              </w:rPr>
              <w:t>Dinas, Badan, Lembaga</w:t>
            </w:r>
            <w:r>
              <w:rPr>
                <w:rFonts w:ascii="Tahoma" w:hAnsi="Tahoma" w:cs="Tahoma"/>
                <w:bCs/>
                <w:sz w:val="22"/>
                <w:szCs w:val="22"/>
              </w:rPr>
              <w:t xml:space="preserve"> </w:t>
            </w:r>
            <w:r w:rsidRPr="00A9314C">
              <w:rPr>
                <w:rFonts w:ascii="Tahoma" w:hAnsi="Tahoma" w:cs="Tahoma"/>
                <w:bCs/>
                <w:sz w:val="22"/>
                <w:szCs w:val="22"/>
                <w:lang w:val="en-US"/>
              </w:rPr>
              <w:t xml:space="preserve">) lain </w:t>
            </w:r>
            <w:r>
              <w:rPr>
                <w:rFonts w:ascii="Tahoma" w:hAnsi="Tahoma" w:cs="Tahoma"/>
                <w:bCs/>
                <w:sz w:val="22"/>
                <w:szCs w:val="22"/>
              </w:rPr>
              <w:t xml:space="preserve"> </w:t>
            </w:r>
            <w:r w:rsidRPr="00A9314C">
              <w:rPr>
                <w:rFonts w:ascii="Tahoma" w:hAnsi="Tahoma" w:cs="Tahoma"/>
                <w:bCs/>
                <w:sz w:val="22"/>
                <w:szCs w:val="22"/>
                <w:lang w:val="en-US"/>
              </w:rPr>
              <w:t xml:space="preserve">dilingkup </w:t>
            </w:r>
            <w:r>
              <w:rPr>
                <w:rFonts w:ascii="Tahoma" w:hAnsi="Tahoma" w:cs="Tahoma"/>
                <w:bCs/>
                <w:sz w:val="22"/>
                <w:szCs w:val="22"/>
              </w:rPr>
              <w:t xml:space="preserve">                       </w:t>
            </w:r>
            <w:r w:rsidRPr="00A9314C">
              <w:rPr>
                <w:rFonts w:ascii="Tahoma" w:hAnsi="Tahoma" w:cs="Tahoma"/>
                <w:bCs/>
                <w:sz w:val="22"/>
                <w:szCs w:val="22"/>
                <w:lang w:val="en-US"/>
              </w:rPr>
              <w:t xml:space="preserve">Kabupaten Kepulauan Selayar. Kecamatan Bontoharu  masih memerlukan peningkatan pelayanan terkait dengan beberapa keterbatasan, </w:t>
            </w:r>
            <w:r>
              <w:rPr>
                <w:rFonts w:ascii="Tahoma" w:hAnsi="Tahoma" w:cs="Tahoma"/>
                <w:bCs/>
                <w:sz w:val="22"/>
                <w:szCs w:val="22"/>
              </w:rPr>
              <w:t xml:space="preserve">                                                                       </w:t>
            </w:r>
          </w:p>
          <w:p w14:paraId="0B2F0D65" w14:textId="77777777"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antara lain:</w:t>
            </w:r>
          </w:p>
          <w:p w14:paraId="2721A5A6" w14:textId="77777777"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(1) sarana  dan prasarana yang tersedia kurang lengkap dan memadai;</w:t>
            </w:r>
          </w:p>
          <w:p w14:paraId="50DC8F7F" w14:textId="77777777"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(2) Sistem kerja yang belum optimal;</w:t>
            </w:r>
          </w:p>
          <w:p w14:paraId="3879CBD6" w14:textId="77777777" w:rsidR="00A9314C" w:rsidRDefault="00A9314C" w:rsidP="00A9314C">
            <w:pPr>
              <w:pStyle w:val="ListParagraph"/>
              <w:spacing w:line="360" w:lineRule="auto"/>
              <w:ind w:left="1145"/>
              <w:rPr>
                <w:rFonts w:ascii="Tahoma" w:hAnsi="Tahoma" w:cs="Tahoma"/>
                <w:bCs/>
                <w:sz w:val="22"/>
                <w:szCs w:val="22"/>
              </w:rPr>
            </w:pPr>
            <w:r w:rsidRPr="00A9314C">
              <w:rPr>
                <w:rFonts w:ascii="Tahoma" w:hAnsi="Tahoma" w:cs="Tahoma"/>
                <w:bCs/>
                <w:sz w:val="22"/>
                <w:szCs w:val="22"/>
                <w:lang w:val="en-US"/>
              </w:rPr>
              <w:t>(3) keterbatasan SDM yang berkualitas</w:t>
            </w:r>
          </w:p>
          <w:p w14:paraId="338D9C45" w14:textId="77777777" w:rsidR="00A9314C" w:rsidRPr="00A9314C" w:rsidRDefault="00A9314C" w:rsidP="00A9314C">
            <w:pPr>
              <w:pStyle w:val="ListParagraph"/>
              <w:spacing w:line="360" w:lineRule="auto"/>
              <w:ind w:left="1145"/>
              <w:rPr>
                <w:rFonts w:ascii="Tahoma" w:hAnsi="Tahoma" w:cs="Tahoma"/>
                <w:bCs/>
                <w:sz w:val="12"/>
                <w:szCs w:val="22"/>
              </w:rPr>
            </w:pPr>
          </w:p>
          <w:p w14:paraId="5AB0E080" w14:textId="77777777" w:rsidR="00A9314C" w:rsidRDefault="00A9314C" w:rsidP="00A9314C">
            <w:pPr>
              <w:pStyle w:val="ListParagraph"/>
              <w:spacing w:line="360" w:lineRule="auto"/>
              <w:ind w:left="1145"/>
              <w:rPr>
                <w:rFonts w:ascii="Tahoma" w:hAnsi="Tahoma" w:cs="Tahoma"/>
                <w:bCs/>
                <w:sz w:val="22"/>
                <w:szCs w:val="22"/>
              </w:rPr>
            </w:pPr>
            <w:r>
              <w:rPr>
                <w:rFonts w:ascii="Tahoma" w:hAnsi="Tahoma" w:cs="Tahoma"/>
                <w:bCs/>
                <w:sz w:val="22"/>
                <w:szCs w:val="22"/>
              </w:rPr>
              <w:t>Jenis Indikator yang dikaji,disesuaikan dengan tugas dan fungsi masing</w:t>
            </w:r>
            <w:r w:rsidR="00391EBC">
              <w:rPr>
                <w:rFonts w:ascii="Tahoma" w:hAnsi="Tahoma" w:cs="Tahoma"/>
                <w:bCs/>
                <w:sz w:val="22"/>
                <w:szCs w:val="22"/>
              </w:rPr>
              <w:t xml:space="preserve"> </w:t>
            </w:r>
            <w:r>
              <w:rPr>
                <w:rFonts w:ascii="Tahoma" w:hAnsi="Tahoma" w:cs="Tahoma"/>
                <w:bCs/>
                <w:sz w:val="22"/>
                <w:szCs w:val="22"/>
              </w:rPr>
              <w:t>-</w:t>
            </w:r>
            <w:r w:rsidR="00391EBC">
              <w:rPr>
                <w:rFonts w:ascii="Tahoma" w:hAnsi="Tahoma" w:cs="Tahoma"/>
                <w:bCs/>
                <w:sz w:val="22"/>
                <w:szCs w:val="22"/>
              </w:rPr>
              <w:t xml:space="preserve"> </w:t>
            </w:r>
            <w:r>
              <w:rPr>
                <w:rFonts w:ascii="Tahoma" w:hAnsi="Tahoma" w:cs="Tahoma"/>
                <w:bCs/>
                <w:sz w:val="22"/>
                <w:szCs w:val="22"/>
              </w:rPr>
              <w:t xml:space="preserve">masing </w:t>
            </w:r>
            <w:r w:rsidR="00391EBC">
              <w:rPr>
                <w:rFonts w:ascii="Tahoma" w:hAnsi="Tahoma" w:cs="Tahoma"/>
                <w:bCs/>
                <w:sz w:val="22"/>
                <w:szCs w:val="22"/>
              </w:rPr>
              <w:t xml:space="preserve"> </w:t>
            </w:r>
            <w:r>
              <w:rPr>
                <w:rFonts w:ascii="Tahoma" w:hAnsi="Tahoma" w:cs="Tahoma"/>
                <w:bCs/>
                <w:sz w:val="22"/>
                <w:szCs w:val="22"/>
              </w:rPr>
              <w:t>Perangkat</w:t>
            </w:r>
          </w:p>
          <w:p w14:paraId="4EA17BBF" w14:textId="77777777" w:rsidR="00A9314C" w:rsidRDefault="00A9314C" w:rsidP="00A9314C">
            <w:pPr>
              <w:pStyle w:val="ListParagraph"/>
              <w:spacing w:line="360" w:lineRule="auto"/>
              <w:ind w:left="1145"/>
              <w:rPr>
                <w:rFonts w:ascii="Tahoma" w:hAnsi="Tahoma" w:cs="Tahoma"/>
                <w:bCs/>
                <w:sz w:val="22"/>
                <w:szCs w:val="22"/>
              </w:rPr>
            </w:pPr>
            <w:r>
              <w:rPr>
                <w:rFonts w:ascii="Tahoma" w:hAnsi="Tahoma" w:cs="Tahoma"/>
                <w:bCs/>
                <w:sz w:val="22"/>
                <w:szCs w:val="22"/>
              </w:rPr>
              <w:t>Daerah</w:t>
            </w:r>
            <w:r w:rsidR="000730D9">
              <w:rPr>
                <w:rFonts w:ascii="Tahoma" w:hAnsi="Tahoma" w:cs="Tahoma"/>
                <w:bCs/>
                <w:sz w:val="22"/>
                <w:szCs w:val="22"/>
              </w:rPr>
              <w:t>,serta ketentuan peraturan perundang-undangan yang terkait</w:t>
            </w:r>
            <w:r w:rsidR="00391EBC">
              <w:rPr>
                <w:rFonts w:ascii="Tahoma" w:hAnsi="Tahoma" w:cs="Tahoma"/>
                <w:bCs/>
                <w:sz w:val="22"/>
                <w:szCs w:val="22"/>
              </w:rPr>
              <w:t xml:space="preserve"> dengan kinerja pelayan</w:t>
            </w:r>
          </w:p>
          <w:p w14:paraId="241521C9" w14:textId="77777777" w:rsidR="00391EBC" w:rsidRDefault="00391EBC" w:rsidP="00A9314C">
            <w:pPr>
              <w:pStyle w:val="ListParagraph"/>
              <w:spacing w:line="360" w:lineRule="auto"/>
              <w:ind w:left="1145"/>
              <w:rPr>
                <w:rFonts w:ascii="Tahoma" w:hAnsi="Tahoma" w:cs="Tahoma"/>
                <w:bCs/>
                <w:sz w:val="22"/>
                <w:szCs w:val="22"/>
              </w:rPr>
            </w:pPr>
            <w:r>
              <w:rPr>
                <w:rFonts w:ascii="Tahoma" w:hAnsi="Tahoma" w:cs="Tahoma"/>
                <w:bCs/>
                <w:sz w:val="22"/>
                <w:szCs w:val="22"/>
              </w:rPr>
              <w:t>an</w:t>
            </w:r>
          </w:p>
          <w:p w14:paraId="59BDD5DD" w14:textId="77777777" w:rsidR="000730D9" w:rsidRPr="00391EBC" w:rsidRDefault="000730D9" w:rsidP="00A9314C">
            <w:pPr>
              <w:pStyle w:val="ListParagraph"/>
              <w:spacing w:line="360" w:lineRule="auto"/>
              <w:ind w:left="1145"/>
              <w:rPr>
                <w:rFonts w:ascii="Tahoma" w:hAnsi="Tahoma" w:cs="Tahoma"/>
                <w:bCs/>
                <w:sz w:val="12"/>
                <w:szCs w:val="22"/>
              </w:rPr>
            </w:pPr>
          </w:p>
          <w:p w14:paraId="62C261D0" w14:textId="77777777" w:rsidR="000730D9" w:rsidRDefault="00391EBC" w:rsidP="00A9314C">
            <w:pPr>
              <w:pStyle w:val="ListParagraph"/>
              <w:spacing w:line="360" w:lineRule="auto"/>
              <w:ind w:left="1145"/>
              <w:rPr>
                <w:rFonts w:ascii="Tahoma" w:hAnsi="Tahoma" w:cs="Tahoma"/>
                <w:bCs/>
                <w:sz w:val="22"/>
                <w:szCs w:val="22"/>
              </w:rPr>
            </w:pPr>
            <w:r>
              <w:rPr>
                <w:rFonts w:ascii="Tahoma" w:hAnsi="Tahoma" w:cs="Tahoma"/>
                <w:bCs/>
                <w:sz w:val="22"/>
                <w:szCs w:val="22"/>
              </w:rPr>
              <w:t>Analisis Kinerja Pelayanan Kecamatan Bontoharu</w:t>
            </w:r>
            <w:r w:rsidR="00116D14">
              <w:rPr>
                <w:rFonts w:ascii="Tahoma" w:hAnsi="Tahoma" w:cs="Tahoma"/>
                <w:bCs/>
                <w:sz w:val="22"/>
                <w:szCs w:val="22"/>
              </w:rPr>
              <w:t xml:space="preserve"> dapat dilihat pada tabel 2.2</w:t>
            </w:r>
            <w:r>
              <w:rPr>
                <w:rFonts w:ascii="Tahoma" w:hAnsi="Tahoma" w:cs="Tahoma"/>
                <w:bCs/>
                <w:sz w:val="22"/>
                <w:szCs w:val="22"/>
              </w:rPr>
              <w:t xml:space="preserve"> berikut :</w:t>
            </w:r>
          </w:p>
          <w:p w14:paraId="562F634B" w14:textId="77777777" w:rsidR="00A9314C" w:rsidRPr="00A9314C" w:rsidRDefault="00A9314C" w:rsidP="00A9314C">
            <w:pPr>
              <w:pStyle w:val="ListParagraph"/>
              <w:spacing w:line="360" w:lineRule="auto"/>
              <w:ind w:left="1145"/>
              <w:rPr>
                <w:rFonts w:ascii="Tahoma" w:hAnsi="Tahoma" w:cs="Tahoma"/>
                <w:bCs/>
                <w:sz w:val="22"/>
                <w:szCs w:val="22"/>
              </w:rPr>
            </w:pPr>
          </w:p>
          <w:p w14:paraId="73012250" w14:textId="77777777" w:rsidR="00777719" w:rsidRDefault="00777719" w:rsidP="002F6A24">
            <w:pPr>
              <w:tabs>
                <w:tab w:val="left" w:pos="11190"/>
              </w:tabs>
              <w:rPr>
                <w:rFonts w:ascii="Maiandra GD" w:hAnsi="Maiandra GD" w:cs="Calibri"/>
                <w:b/>
                <w:bCs/>
                <w:color w:val="000000"/>
              </w:rPr>
            </w:pPr>
          </w:p>
          <w:p w14:paraId="0D8E50C0" w14:textId="77777777" w:rsidR="00C95F52" w:rsidRDefault="00C95F52" w:rsidP="002F6A24">
            <w:pPr>
              <w:rPr>
                <w:rFonts w:ascii="Maiandra GD" w:hAnsi="Maiandra GD" w:cs="Calibri"/>
                <w:b/>
                <w:bCs/>
                <w:color w:val="000000"/>
              </w:rPr>
            </w:pPr>
          </w:p>
          <w:p w14:paraId="27BC88A1" w14:textId="77777777" w:rsidR="00C95F52" w:rsidRDefault="00C95F52" w:rsidP="00C3600B">
            <w:pPr>
              <w:jc w:val="center"/>
              <w:rPr>
                <w:rFonts w:ascii="Maiandra GD" w:hAnsi="Maiandra GD" w:cs="Calibri"/>
                <w:b/>
                <w:bCs/>
                <w:color w:val="000000"/>
              </w:rPr>
            </w:pPr>
          </w:p>
          <w:p w14:paraId="06D248C8" w14:textId="77777777" w:rsidR="00C95F52" w:rsidRDefault="00C95F52" w:rsidP="00C3600B">
            <w:pPr>
              <w:jc w:val="center"/>
              <w:rPr>
                <w:rFonts w:ascii="Maiandra GD" w:hAnsi="Maiandra GD" w:cs="Calibri"/>
                <w:b/>
                <w:bCs/>
                <w:color w:val="000000"/>
              </w:rPr>
            </w:pPr>
          </w:p>
          <w:p w14:paraId="4C3ECE4A" w14:textId="77777777" w:rsidR="00C95F52" w:rsidRDefault="002F6A24" w:rsidP="002F6A24">
            <w:pPr>
              <w:rPr>
                <w:rFonts w:ascii="Maiandra GD" w:hAnsi="Maiandra GD" w:cs="Calibri"/>
                <w:b/>
                <w:bCs/>
                <w:color w:val="000000"/>
              </w:rPr>
            </w:pPr>
            <w:r>
              <w:rPr>
                <w:rFonts w:ascii="Maiandra GD" w:hAnsi="Maiandra GD" w:cs="Calibri"/>
                <w:b/>
                <w:bCs/>
                <w:color w:val="000000"/>
              </w:rPr>
              <w:t xml:space="preserve">    </w:t>
            </w:r>
          </w:p>
          <w:p w14:paraId="207CB81D" w14:textId="77777777" w:rsidR="00C95F52" w:rsidRDefault="00C95F52" w:rsidP="00C3600B">
            <w:pPr>
              <w:jc w:val="center"/>
              <w:rPr>
                <w:rFonts w:ascii="Maiandra GD" w:hAnsi="Maiandra GD" w:cs="Calibri"/>
                <w:b/>
                <w:bCs/>
                <w:color w:val="000000"/>
              </w:rPr>
            </w:pPr>
          </w:p>
          <w:p w14:paraId="6BAFF218" w14:textId="77777777" w:rsidR="00C95F52" w:rsidRDefault="00C95F52" w:rsidP="00C3600B">
            <w:pPr>
              <w:jc w:val="center"/>
              <w:rPr>
                <w:rFonts w:ascii="Maiandra GD" w:hAnsi="Maiandra GD" w:cs="Calibri"/>
                <w:b/>
                <w:bCs/>
                <w:color w:val="000000"/>
              </w:rPr>
            </w:pPr>
          </w:p>
          <w:p w14:paraId="57E78073" w14:textId="77777777" w:rsidR="00C95F52" w:rsidRDefault="00C95F52" w:rsidP="00C3600B">
            <w:pPr>
              <w:jc w:val="center"/>
              <w:rPr>
                <w:rFonts w:ascii="Maiandra GD" w:hAnsi="Maiandra GD" w:cs="Calibri"/>
                <w:b/>
                <w:bCs/>
                <w:color w:val="000000"/>
              </w:rPr>
            </w:pPr>
          </w:p>
          <w:p w14:paraId="67378DD2" w14:textId="77777777" w:rsidR="00C95F52" w:rsidRDefault="00C95F52" w:rsidP="00C3600B">
            <w:pPr>
              <w:jc w:val="center"/>
              <w:rPr>
                <w:rFonts w:ascii="Maiandra GD" w:hAnsi="Maiandra GD" w:cs="Calibri"/>
                <w:b/>
                <w:bCs/>
                <w:color w:val="000000"/>
              </w:rPr>
            </w:pPr>
          </w:p>
          <w:p w14:paraId="5948AD85" w14:textId="77777777" w:rsidR="00C95F52" w:rsidRDefault="00C95F52" w:rsidP="00C3600B">
            <w:pPr>
              <w:jc w:val="center"/>
              <w:rPr>
                <w:rFonts w:ascii="Maiandra GD" w:hAnsi="Maiandra GD" w:cs="Calibri"/>
                <w:b/>
                <w:bCs/>
                <w:color w:val="000000"/>
              </w:rPr>
            </w:pPr>
          </w:p>
          <w:p w14:paraId="5435A74C" w14:textId="77777777" w:rsidR="00C95F52" w:rsidRDefault="00C95F52" w:rsidP="00C3600B">
            <w:pPr>
              <w:jc w:val="center"/>
              <w:rPr>
                <w:rFonts w:ascii="Maiandra GD" w:hAnsi="Maiandra GD" w:cs="Calibri"/>
                <w:b/>
                <w:bCs/>
                <w:color w:val="000000"/>
              </w:rPr>
            </w:pPr>
          </w:p>
          <w:p w14:paraId="2960029A" w14:textId="77777777" w:rsidR="00C95F52" w:rsidRDefault="00C95F52" w:rsidP="00C3600B">
            <w:pPr>
              <w:jc w:val="center"/>
              <w:rPr>
                <w:rFonts w:ascii="Maiandra GD" w:hAnsi="Maiandra GD" w:cs="Calibri"/>
                <w:b/>
                <w:bCs/>
                <w:color w:val="000000"/>
              </w:rPr>
            </w:pPr>
          </w:p>
          <w:p w14:paraId="63508850" w14:textId="77777777" w:rsidR="00C95F52" w:rsidRDefault="00C95F52" w:rsidP="00C3600B">
            <w:pPr>
              <w:jc w:val="center"/>
              <w:rPr>
                <w:rFonts w:ascii="Maiandra GD" w:hAnsi="Maiandra GD" w:cs="Calibri"/>
                <w:b/>
                <w:bCs/>
                <w:color w:val="000000"/>
              </w:rPr>
            </w:pPr>
          </w:p>
          <w:p w14:paraId="238A5203" w14:textId="77777777" w:rsidR="00C95F52" w:rsidRDefault="00C95F52" w:rsidP="00C3600B">
            <w:pPr>
              <w:jc w:val="center"/>
              <w:rPr>
                <w:rFonts w:ascii="Maiandra GD" w:hAnsi="Maiandra GD" w:cs="Calibri"/>
                <w:b/>
                <w:bCs/>
                <w:color w:val="000000"/>
              </w:rPr>
            </w:pPr>
          </w:p>
          <w:p w14:paraId="0C78F49D" w14:textId="77777777" w:rsidR="00C95F52" w:rsidRDefault="00C95F52" w:rsidP="00C3600B">
            <w:pPr>
              <w:jc w:val="center"/>
              <w:rPr>
                <w:rFonts w:ascii="Maiandra GD" w:hAnsi="Maiandra GD" w:cs="Calibri"/>
                <w:b/>
                <w:bCs/>
                <w:color w:val="000000"/>
              </w:rPr>
            </w:pPr>
          </w:p>
          <w:p w14:paraId="174CF55E" w14:textId="77777777" w:rsidR="00C95F52" w:rsidRDefault="00C95F52" w:rsidP="00C3600B">
            <w:pPr>
              <w:jc w:val="center"/>
              <w:rPr>
                <w:rFonts w:ascii="Maiandra GD" w:hAnsi="Maiandra GD" w:cs="Calibri"/>
                <w:b/>
                <w:bCs/>
                <w:color w:val="000000"/>
              </w:rPr>
            </w:pPr>
          </w:p>
          <w:p w14:paraId="7E6DD1D0" w14:textId="77777777" w:rsidR="00C95F52" w:rsidRDefault="00C95F52" w:rsidP="00C3600B">
            <w:pPr>
              <w:jc w:val="center"/>
              <w:rPr>
                <w:rFonts w:ascii="Maiandra GD" w:hAnsi="Maiandra GD" w:cs="Calibri"/>
                <w:b/>
                <w:bCs/>
                <w:color w:val="000000"/>
              </w:rPr>
            </w:pPr>
          </w:p>
          <w:p w14:paraId="56172161" w14:textId="77777777" w:rsidR="00C95F52" w:rsidRDefault="00C95F52" w:rsidP="00C3600B">
            <w:pPr>
              <w:jc w:val="center"/>
              <w:rPr>
                <w:rFonts w:ascii="Maiandra GD" w:hAnsi="Maiandra GD" w:cs="Calibri"/>
                <w:b/>
                <w:bCs/>
                <w:color w:val="000000"/>
              </w:rPr>
            </w:pPr>
          </w:p>
          <w:p w14:paraId="50687A27" w14:textId="77777777" w:rsidR="00C95F52" w:rsidRDefault="00C95F52" w:rsidP="00C3600B">
            <w:pPr>
              <w:jc w:val="center"/>
              <w:rPr>
                <w:rFonts w:ascii="Maiandra GD" w:hAnsi="Maiandra GD" w:cs="Calibri"/>
                <w:b/>
                <w:bCs/>
                <w:color w:val="000000"/>
              </w:rPr>
            </w:pPr>
          </w:p>
          <w:p w14:paraId="532303EE" w14:textId="77777777" w:rsidR="00C95F52" w:rsidRDefault="00C95F52" w:rsidP="00C3600B">
            <w:pPr>
              <w:jc w:val="center"/>
              <w:rPr>
                <w:rFonts w:ascii="Maiandra GD" w:hAnsi="Maiandra GD" w:cs="Calibri"/>
                <w:b/>
                <w:bCs/>
                <w:color w:val="000000"/>
              </w:rPr>
            </w:pPr>
          </w:p>
          <w:p w14:paraId="015AB288" w14:textId="77777777" w:rsidR="00C95F52" w:rsidRDefault="00C95F52" w:rsidP="00C3600B">
            <w:pPr>
              <w:jc w:val="center"/>
              <w:rPr>
                <w:rFonts w:ascii="Maiandra GD" w:hAnsi="Maiandra GD" w:cs="Calibri"/>
                <w:b/>
                <w:bCs/>
                <w:color w:val="000000"/>
              </w:rPr>
            </w:pPr>
          </w:p>
          <w:p w14:paraId="0F7FC28F" w14:textId="77777777" w:rsidR="00C95F52" w:rsidRDefault="00C95F52" w:rsidP="00C3600B">
            <w:pPr>
              <w:jc w:val="center"/>
              <w:rPr>
                <w:rFonts w:ascii="Maiandra GD" w:hAnsi="Maiandra GD" w:cs="Calibri"/>
                <w:b/>
                <w:bCs/>
                <w:color w:val="000000"/>
              </w:rPr>
            </w:pPr>
          </w:p>
          <w:p w14:paraId="33578F70" w14:textId="77777777" w:rsidR="00C95F52" w:rsidRDefault="00C95F52" w:rsidP="00C3600B">
            <w:pPr>
              <w:jc w:val="center"/>
              <w:rPr>
                <w:rFonts w:ascii="Maiandra GD" w:hAnsi="Maiandra GD" w:cs="Calibri"/>
                <w:b/>
                <w:bCs/>
                <w:color w:val="000000"/>
              </w:rPr>
            </w:pPr>
          </w:p>
          <w:p w14:paraId="41269677" w14:textId="77777777" w:rsidR="00C95F52" w:rsidRDefault="00C95F52" w:rsidP="00C3600B">
            <w:pPr>
              <w:jc w:val="center"/>
              <w:rPr>
                <w:rFonts w:ascii="Maiandra GD" w:hAnsi="Maiandra GD" w:cs="Calibri"/>
                <w:b/>
                <w:bCs/>
                <w:color w:val="000000"/>
              </w:rPr>
            </w:pPr>
          </w:p>
          <w:p w14:paraId="00671C1A" w14:textId="77777777" w:rsidR="00C95F52" w:rsidRPr="00F7436B" w:rsidRDefault="00C95F52" w:rsidP="00C3600B">
            <w:pPr>
              <w:jc w:val="center"/>
              <w:rPr>
                <w:rFonts w:ascii="Maiandra GD" w:hAnsi="Maiandra GD" w:cs="Calibri"/>
                <w:b/>
                <w:bCs/>
                <w:color w:val="000000"/>
              </w:rPr>
            </w:pPr>
          </w:p>
        </w:tc>
      </w:tr>
    </w:tbl>
    <w:p w14:paraId="3C3FF9B5" w14:textId="77777777" w:rsidR="0060581D" w:rsidRDefault="0060581D" w:rsidP="00C3600B">
      <w:pPr>
        <w:rPr>
          <w:rFonts w:ascii="Calibri" w:hAnsi="Calibri" w:cs="Calibri"/>
          <w:b/>
          <w:color w:val="000000"/>
          <w:sz w:val="22"/>
          <w:szCs w:val="22"/>
        </w:rPr>
        <w:sectPr w:rsidR="0060581D" w:rsidSect="002F6A24">
          <w:pgSz w:w="12242" w:h="18711" w:code="5"/>
          <w:pgMar w:top="1134" w:right="1134" w:bottom="1134" w:left="1134" w:header="567" w:footer="737" w:gutter="0"/>
          <w:cols w:space="708"/>
          <w:docGrid w:linePitch="360"/>
        </w:sectPr>
      </w:pPr>
    </w:p>
    <w:tbl>
      <w:tblPr>
        <w:tblW w:w="15860" w:type="dxa"/>
        <w:tblInd w:w="589" w:type="dxa"/>
        <w:tblLayout w:type="fixed"/>
        <w:tblLook w:val="04A0" w:firstRow="1" w:lastRow="0" w:firstColumn="1" w:lastColumn="0" w:noHBand="0" w:noVBand="1"/>
      </w:tblPr>
      <w:tblGrid>
        <w:gridCol w:w="582"/>
        <w:gridCol w:w="298"/>
        <w:gridCol w:w="536"/>
        <w:gridCol w:w="3324"/>
        <w:gridCol w:w="1120"/>
        <w:gridCol w:w="960"/>
        <w:gridCol w:w="960"/>
        <w:gridCol w:w="960"/>
        <w:gridCol w:w="960"/>
        <w:gridCol w:w="960"/>
        <w:gridCol w:w="960"/>
        <w:gridCol w:w="960"/>
        <w:gridCol w:w="960"/>
        <w:gridCol w:w="960"/>
        <w:gridCol w:w="1360"/>
      </w:tblGrid>
      <w:tr w:rsidR="0036349A" w:rsidRPr="00637890" w14:paraId="397122A3" w14:textId="77777777"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14:paraId="7D5B7A56" w14:textId="77777777" w:rsidR="0036349A" w:rsidRPr="00F7436B" w:rsidRDefault="0036349A" w:rsidP="00C3600B">
            <w:pPr>
              <w:rPr>
                <w:rFonts w:ascii="Calibri" w:hAnsi="Calibri" w:cs="Calibri"/>
                <w:b/>
                <w:color w:val="000000"/>
                <w:sz w:val="22"/>
                <w:szCs w:val="22"/>
              </w:rPr>
            </w:pPr>
          </w:p>
        </w:tc>
      </w:tr>
      <w:tr w:rsidR="0036349A" w:rsidRPr="00637890" w14:paraId="7F30DAD2" w14:textId="77777777"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14:paraId="444AA88C" w14:textId="77777777" w:rsidR="0036349A" w:rsidRPr="00F7436B" w:rsidRDefault="0036349A" w:rsidP="00C3600B">
            <w:pPr>
              <w:rPr>
                <w:rFonts w:ascii="Calibri" w:hAnsi="Calibri" w:cs="Calibri"/>
                <w:b/>
                <w:color w:val="000000"/>
                <w:sz w:val="22"/>
                <w:szCs w:val="22"/>
              </w:rPr>
            </w:pPr>
          </w:p>
        </w:tc>
      </w:tr>
      <w:tr w:rsidR="0036349A" w:rsidRPr="00637890" w14:paraId="29CEA53A" w14:textId="77777777"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14:paraId="1047B3F0" w14:textId="77777777" w:rsidR="0036349A" w:rsidRPr="00F7436B" w:rsidRDefault="0036349A" w:rsidP="00C3600B">
            <w:pPr>
              <w:rPr>
                <w:rFonts w:ascii="Calibri" w:hAnsi="Calibri" w:cs="Calibri"/>
                <w:b/>
                <w:color w:val="000000"/>
                <w:sz w:val="22"/>
                <w:szCs w:val="22"/>
              </w:rPr>
            </w:pPr>
          </w:p>
        </w:tc>
      </w:tr>
      <w:tr w:rsidR="0036349A" w14:paraId="77E3DDB4" w14:textId="77777777" w:rsidTr="004F4C69">
        <w:trPr>
          <w:trHeight w:val="330"/>
        </w:trPr>
        <w:tc>
          <w:tcPr>
            <w:tcW w:w="880" w:type="dxa"/>
            <w:gridSpan w:val="2"/>
            <w:tcBorders>
              <w:top w:val="nil"/>
              <w:left w:val="nil"/>
              <w:bottom w:val="nil"/>
              <w:right w:val="nil"/>
            </w:tcBorders>
            <w:shd w:val="clear" w:color="auto" w:fill="auto"/>
            <w:noWrap/>
            <w:vAlign w:val="bottom"/>
            <w:hideMark/>
          </w:tcPr>
          <w:p w14:paraId="77A56DE5" w14:textId="77777777"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14:paraId="2075E381" w14:textId="77777777"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65A58256" w14:textId="77777777" w:rsidR="0036349A" w:rsidRDefault="0036349A">
            <w:pPr>
              <w:rPr>
                <w:rFonts w:ascii="Calibri" w:hAnsi="Calibri" w:cs="Calibri"/>
                <w:color w:val="000000"/>
                <w:sz w:val="22"/>
                <w:szCs w:val="22"/>
              </w:rPr>
            </w:pPr>
          </w:p>
        </w:tc>
        <w:tc>
          <w:tcPr>
            <w:tcW w:w="3840" w:type="dxa"/>
            <w:gridSpan w:val="4"/>
            <w:tcBorders>
              <w:top w:val="nil"/>
              <w:left w:val="nil"/>
              <w:bottom w:val="nil"/>
              <w:right w:val="nil"/>
            </w:tcBorders>
            <w:shd w:val="clear" w:color="auto" w:fill="auto"/>
            <w:noWrap/>
            <w:vAlign w:val="bottom"/>
            <w:hideMark/>
          </w:tcPr>
          <w:p w14:paraId="1985F91B" w14:textId="77777777"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 xml:space="preserve">                         </w:t>
            </w:r>
            <w:r w:rsidR="00116D14">
              <w:rPr>
                <w:rFonts w:ascii="Arial Narrow" w:hAnsi="Arial Narrow" w:cs="Calibri"/>
                <w:b/>
                <w:bCs/>
                <w:color w:val="000000"/>
                <w:sz w:val="22"/>
                <w:szCs w:val="22"/>
              </w:rPr>
              <w:t xml:space="preserve">                   Tabel 2.2</w:t>
            </w:r>
          </w:p>
        </w:tc>
        <w:tc>
          <w:tcPr>
            <w:tcW w:w="960" w:type="dxa"/>
            <w:tcBorders>
              <w:top w:val="nil"/>
              <w:left w:val="nil"/>
              <w:bottom w:val="nil"/>
              <w:right w:val="nil"/>
            </w:tcBorders>
            <w:shd w:val="clear" w:color="auto" w:fill="auto"/>
            <w:noWrap/>
            <w:vAlign w:val="bottom"/>
            <w:hideMark/>
          </w:tcPr>
          <w:p w14:paraId="43B24ECF"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A86386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A2EEC7B"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53330CD"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47E42E12" w14:textId="77777777"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17C83D49" w14:textId="77777777" w:rsidR="0036349A" w:rsidRDefault="0036349A">
            <w:pPr>
              <w:rPr>
                <w:rFonts w:ascii="Calibri" w:hAnsi="Calibri" w:cs="Calibri"/>
                <w:color w:val="000000"/>
                <w:sz w:val="22"/>
                <w:szCs w:val="22"/>
              </w:rPr>
            </w:pPr>
          </w:p>
        </w:tc>
      </w:tr>
      <w:tr w:rsidR="0036349A" w14:paraId="51E44027" w14:textId="77777777" w:rsidTr="004F4C69">
        <w:trPr>
          <w:trHeight w:val="330"/>
        </w:trPr>
        <w:tc>
          <w:tcPr>
            <w:tcW w:w="880" w:type="dxa"/>
            <w:gridSpan w:val="2"/>
            <w:tcBorders>
              <w:top w:val="nil"/>
              <w:left w:val="nil"/>
              <w:bottom w:val="nil"/>
              <w:right w:val="nil"/>
            </w:tcBorders>
            <w:shd w:val="clear" w:color="auto" w:fill="auto"/>
            <w:noWrap/>
            <w:vAlign w:val="bottom"/>
            <w:hideMark/>
          </w:tcPr>
          <w:p w14:paraId="7BBD2777" w14:textId="77777777"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14:paraId="22A001C9" w14:textId="77777777"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6F7131BE" w14:textId="77777777" w:rsidR="0036349A" w:rsidRDefault="0036349A">
            <w:pPr>
              <w:rPr>
                <w:rFonts w:ascii="Calibri" w:hAnsi="Calibri" w:cs="Calibri"/>
                <w:color w:val="000000"/>
                <w:sz w:val="22"/>
                <w:szCs w:val="22"/>
              </w:rPr>
            </w:pPr>
          </w:p>
        </w:tc>
        <w:tc>
          <w:tcPr>
            <w:tcW w:w="5760" w:type="dxa"/>
            <w:gridSpan w:val="6"/>
            <w:tcBorders>
              <w:top w:val="nil"/>
              <w:left w:val="nil"/>
              <w:bottom w:val="nil"/>
              <w:right w:val="nil"/>
            </w:tcBorders>
            <w:shd w:val="clear" w:color="auto" w:fill="auto"/>
            <w:noWrap/>
            <w:vAlign w:val="bottom"/>
            <w:hideMark/>
          </w:tcPr>
          <w:p w14:paraId="648E28ED" w14:textId="77777777"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Pencapaian Kinerja Pelayanan Kecamatan Bontoharu</w:t>
            </w:r>
          </w:p>
        </w:tc>
        <w:tc>
          <w:tcPr>
            <w:tcW w:w="960" w:type="dxa"/>
            <w:tcBorders>
              <w:top w:val="nil"/>
              <w:left w:val="nil"/>
              <w:bottom w:val="nil"/>
              <w:right w:val="nil"/>
            </w:tcBorders>
            <w:shd w:val="clear" w:color="auto" w:fill="auto"/>
            <w:noWrap/>
            <w:vAlign w:val="bottom"/>
            <w:hideMark/>
          </w:tcPr>
          <w:p w14:paraId="3CC5034F"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D1CC72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4116B75" w14:textId="77777777"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2B5408D9" w14:textId="77777777" w:rsidR="0036349A" w:rsidRDefault="0036349A">
            <w:pPr>
              <w:rPr>
                <w:rFonts w:ascii="Calibri" w:hAnsi="Calibri" w:cs="Calibri"/>
                <w:color w:val="000000"/>
                <w:sz w:val="22"/>
                <w:szCs w:val="22"/>
              </w:rPr>
            </w:pPr>
          </w:p>
        </w:tc>
      </w:tr>
      <w:tr w:rsidR="0036349A" w14:paraId="409EEC41" w14:textId="77777777" w:rsidTr="004F4C69">
        <w:trPr>
          <w:trHeight w:val="330"/>
        </w:trPr>
        <w:tc>
          <w:tcPr>
            <w:tcW w:w="880" w:type="dxa"/>
            <w:gridSpan w:val="2"/>
            <w:tcBorders>
              <w:top w:val="nil"/>
              <w:left w:val="nil"/>
              <w:bottom w:val="nil"/>
              <w:right w:val="nil"/>
            </w:tcBorders>
            <w:shd w:val="clear" w:color="auto" w:fill="auto"/>
            <w:noWrap/>
            <w:vAlign w:val="bottom"/>
            <w:hideMark/>
          </w:tcPr>
          <w:p w14:paraId="3C7DF168" w14:textId="77777777"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14:paraId="46A3096F" w14:textId="77777777"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77ADBB51" w14:textId="77777777" w:rsidR="0036349A" w:rsidRDefault="0036349A">
            <w:pPr>
              <w:rPr>
                <w:rFonts w:ascii="Calibri" w:hAnsi="Calibri" w:cs="Calibri"/>
                <w:color w:val="000000"/>
                <w:sz w:val="22"/>
                <w:szCs w:val="22"/>
              </w:rPr>
            </w:pPr>
          </w:p>
        </w:tc>
        <w:tc>
          <w:tcPr>
            <w:tcW w:w="4800" w:type="dxa"/>
            <w:gridSpan w:val="5"/>
            <w:tcBorders>
              <w:top w:val="nil"/>
              <w:left w:val="nil"/>
              <w:bottom w:val="nil"/>
              <w:right w:val="nil"/>
            </w:tcBorders>
            <w:shd w:val="clear" w:color="auto" w:fill="auto"/>
            <w:noWrap/>
            <w:vAlign w:val="bottom"/>
            <w:hideMark/>
          </w:tcPr>
          <w:p w14:paraId="5EF80404" w14:textId="77777777"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 xml:space="preserve">                             Kabupaten Kepulauan Selayar</w:t>
            </w:r>
          </w:p>
        </w:tc>
        <w:tc>
          <w:tcPr>
            <w:tcW w:w="960" w:type="dxa"/>
            <w:tcBorders>
              <w:top w:val="nil"/>
              <w:left w:val="nil"/>
              <w:bottom w:val="nil"/>
              <w:right w:val="nil"/>
            </w:tcBorders>
            <w:shd w:val="clear" w:color="auto" w:fill="auto"/>
            <w:noWrap/>
            <w:vAlign w:val="bottom"/>
            <w:hideMark/>
          </w:tcPr>
          <w:p w14:paraId="6BBEF560"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7D8619C"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325495A"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87BFDEE" w14:textId="77777777"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37C94D15" w14:textId="77777777" w:rsidR="0036349A" w:rsidRDefault="0036349A">
            <w:pPr>
              <w:rPr>
                <w:rFonts w:ascii="Calibri" w:hAnsi="Calibri" w:cs="Calibri"/>
                <w:color w:val="000000"/>
                <w:sz w:val="22"/>
                <w:szCs w:val="22"/>
              </w:rPr>
            </w:pPr>
          </w:p>
        </w:tc>
      </w:tr>
      <w:tr w:rsidR="0036349A" w14:paraId="0B259E09" w14:textId="77777777" w:rsidTr="004F4C69">
        <w:trPr>
          <w:trHeight w:val="300"/>
        </w:trPr>
        <w:tc>
          <w:tcPr>
            <w:tcW w:w="880" w:type="dxa"/>
            <w:gridSpan w:val="2"/>
            <w:tcBorders>
              <w:top w:val="nil"/>
              <w:left w:val="nil"/>
              <w:bottom w:val="nil"/>
              <w:right w:val="nil"/>
            </w:tcBorders>
            <w:shd w:val="clear" w:color="auto" w:fill="auto"/>
            <w:noWrap/>
            <w:vAlign w:val="bottom"/>
            <w:hideMark/>
          </w:tcPr>
          <w:p w14:paraId="2BDA5A59" w14:textId="77777777"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14:paraId="72C8CEE9" w14:textId="77777777"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1CB6C4E5"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AAC4F9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F766238"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BA2DCAD"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1F8CCFC"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0DCCE5E"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1E5B86D"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4E103FD"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762EB4E"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8EA0CD8" w14:textId="77777777"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35FB7789" w14:textId="77777777" w:rsidR="0036349A" w:rsidRDefault="0036349A">
            <w:pPr>
              <w:rPr>
                <w:rFonts w:ascii="Calibri" w:hAnsi="Calibri" w:cs="Calibri"/>
                <w:color w:val="000000"/>
                <w:sz w:val="22"/>
                <w:szCs w:val="22"/>
              </w:rPr>
            </w:pPr>
          </w:p>
        </w:tc>
      </w:tr>
      <w:tr w:rsidR="0036349A" w14:paraId="2721292E" w14:textId="77777777" w:rsidTr="004F4C69">
        <w:trPr>
          <w:trHeight w:val="315"/>
        </w:trPr>
        <w:tc>
          <w:tcPr>
            <w:tcW w:w="880" w:type="dxa"/>
            <w:gridSpan w:val="2"/>
            <w:tcBorders>
              <w:top w:val="nil"/>
              <w:left w:val="nil"/>
              <w:bottom w:val="nil"/>
              <w:right w:val="nil"/>
            </w:tcBorders>
            <w:shd w:val="clear" w:color="auto" w:fill="auto"/>
            <w:noWrap/>
            <w:vAlign w:val="bottom"/>
            <w:hideMark/>
          </w:tcPr>
          <w:p w14:paraId="3D2C7BE3" w14:textId="77777777"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14:paraId="6E998B47" w14:textId="77777777"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13811E81"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B7BEA24"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BD25885"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F9AC04F"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ED04FF2"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897C80F"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1E2DCC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73CF61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48B9BFD9" w14:textId="77777777"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901CC77" w14:textId="77777777"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750DA288" w14:textId="77777777" w:rsidR="0036349A" w:rsidRDefault="0036349A">
            <w:pPr>
              <w:rPr>
                <w:rFonts w:ascii="Calibri" w:hAnsi="Calibri" w:cs="Calibri"/>
                <w:color w:val="000000"/>
                <w:sz w:val="22"/>
                <w:szCs w:val="22"/>
              </w:rPr>
            </w:pPr>
          </w:p>
        </w:tc>
      </w:tr>
      <w:tr w:rsidR="0036349A" w14:paraId="2BE3C8F9" w14:textId="77777777" w:rsidTr="004F4C69">
        <w:trPr>
          <w:trHeight w:val="330"/>
        </w:trPr>
        <w:tc>
          <w:tcPr>
            <w:tcW w:w="880" w:type="dxa"/>
            <w:gridSpan w:val="2"/>
            <w:vMerge w:val="restart"/>
            <w:tcBorders>
              <w:top w:val="double" w:sz="6" w:space="0" w:color="auto"/>
              <w:left w:val="single" w:sz="4" w:space="0" w:color="auto"/>
              <w:bottom w:val="nil"/>
              <w:right w:val="single" w:sz="4" w:space="0" w:color="auto"/>
            </w:tcBorders>
            <w:shd w:val="clear" w:color="000000" w:fill="FFFFFF"/>
            <w:vAlign w:val="center"/>
            <w:hideMark/>
          </w:tcPr>
          <w:p w14:paraId="3E35813C"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No</w:t>
            </w:r>
          </w:p>
        </w:tc>
        <w:tc>
          <w:tcPr>
            <w:tcW w:w="3860" w:type="dxa"/>
            <w:gridSpan w:val="2"/>
            <w:vMerge w:val="restart"/>
            <w:tcBorders>
              <w:top w:val="double" w:sz="6" w:space="0" w:color="auto"/>
              <w:left w:val="single" w:sz="4" w:space="0" w:color="auto"/>
              <w:bottom w:val="nil"/>
              <w:right w:val="single" w:sz="4" w:space="0" w:color="auto"/>
            </w:tcBorders>
            <w:shd w:val="clear" w:color="000000" w:fill="FFFFFF"/>
            <w:vAlign w:val="center"/>
            <w:hideMark/>
          </w:tcPr>
          <w:p w14:paraId="25ABA521"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 xml:space="preserve">Indikator </w:t>
            </w:r>
          </w:p>
        </w:tc>
        <w:tc>
          <w:tcPr>
            <w:tcW w:w="1120" w:type="dxa"/>
            <w:vMerge w:val="restart"/>
            <w:tcBorders>
              <w:top w:val="double" w:sz="6" w:space="0" w:color="auto"/>
              <w:left w:val="single" w:sz="4" w:space="0" w:color="auto"/>
              <w:bottom w:val="nil"/>
              <w:right w:val="single" w:sz="4" w:space="0" w:color="000000"/>
            </w:tcBorders>
            <w:shd w:val="clear" w:color="000000" w:fill="FFFFFF"/>
            <w:vAlign w:val="center"/>
            <w:hideMark/>
          </w:tcPr>
          <w:p w14:paraId="44EA9DA8"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SPM/Standar Nasional</w:t>
            </w:r>
          </w:p>
        </w:tc>
        <w:tc>
          <w:tcPr>
            <w:tcW w:w="960" w:type="dxa"/>
            <w:vMerge w:val="restart"/>
            <w:tcBorders>
              <w:top w:val="double" w:sz="6" w:space="0" w:color="auto"/>
              <w:left w:val="single" w:sz="4" w:space="0" w:color="auto"/>
              <w:bottom w:val="nil"/>
              <w:right w:val="single" w:sz="4" w:space="0" w:color="000000"/>
            </w:tcBorders>
            <w:shd w:val="clear" w:color="000000" w:fill="FFFFFF"/>
            <w:vAlign w:val="center"/>
            <w:hideMark/>
          </w:tcPr>
          <w:p w14:paraId="77AF187C"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Indikator Kinerja  Kunci / IKK</w:t>
            </w:r>
          </w:p>
        </w:tc>
        <w:tc>
          <w:tcPr>
            <w:tcW w:w="3840" w:type="dxa"/>
            <w:gridSpan w:val="4"/>
            <w:tcBorders>
              <w:top w:val="double" w:sz="6" w:space="0" w:color="auto"/>
              <w:left w:val="double" w:sz="6" w:space="0" w:color="auto"/>
              <w:bottom w:val="double" w:sz="6" w:space="0" w:color="auto"/>
              <w:right w:val="nil"/>
            </w:tcBorders>
            <w:shd w:val="clear" w:color="auto" w:fill="auto"/>
            <w:noWrap/>
            <w:vAlign w:val="bottom"/>
            <w:hideMark/>
          </w:tcPr>
          <w:p w14:paraId="134B40D0" w14:textId="77777777" w:rsidR="0036349A" w:rsidRDefault="0036349A">
            <w:pPr>
              <w:rPr>
                <w:rFonts w:ascii="Calibri" w:hAnsi="Calibri" w:cs="Calibri"/>
                <w:color w:val="000000"/>
                <w:sz w:val="22"/>
                <w:szCs w:val="22"/>
              </w:rPr>
            </w:pPr>
            <w:r>
              <w:rPr>
                <w:rFonts w:ascii="Calibri" w:hAnsi="Calibri" w:cs="Calibri"/>
                <w:color w:val="000000"/>
                <w:sz w:val="22"/>
                <w:szCs w:val="22"/>
              </w:rPr>
              <w:t xml:space="preserve">        Target Renstra Perangkat Daerah</w:t>
            </w:r>
          </w:p>
        </w:tc>
        <w:tc>
          <w:tcPr>
            <w:tcW w:w="1920" w:type="dxa"/>
            <w:gridSpan w:val="2"/>
            <w:tcBorders>
              <w:top w:val="double" w:sz="6" w:space="0" w:color="auto"/>
              <w:left w:val="single" w:sz="4" w:space="0" w:color="auto"/>
              <w:bottom w:val="double" w:sz="6" w:space="0" w:color="auto"/>
              <w:right w:val="nil"/>
            </w:tcBorders>
            <w:shd w:val="clear" w:color="auto" w:fill="auto"/>
            <w:noWrap/>
            <w:vAlign w:val="bottom"/>
            <w:hideMark/>
          </w:tcPr>
          <w:p w14:paraId="49023777" w14:textId="77777777" w:rsidR="0036349A" w:rsidRDefault="0036349A">
            <w:pPr>
              <w:rPr>
                <w:rFonts w:ascii="Calibri" w:hAnsi="Calibri" w:cs="Calibri"/>
                <w:color w:val="000000"/>
                <w:sz w:val="22"/>
                <w:szCs w:val="22"/>
              </w:rPr>
            </w:pPr>
            <w:r>
              <w:rPr>
                <w:rFonts w:ascii="Calibri" w:hAnsi="Calibri" w:cs="Calibri"/>
                <w:color w:val="000000"/>
                <w:sz w:val="22"/>
                <w:szCs w:val="22"/>
              </w:rPr>
              <w:t xml:space="preserve">  Realisasi Capaian</w:t>
            </w:r>
          </w:p>
        </w:tc>
        <w:tc>
          <w:tcPr>
            <w:tcW w:w="1920" w:type="dxa"/>
            <w:gridSpan w:val="2"/>
            <w:tcBorders>
              <w:top w:val="double" w:sz="6" w:space="0" w:color="auto"/>
              <w:left w:val="single" w:sz="4" w:space="0" w:color="auto"/>
              <w:bottom w:val="double" w:sz="6" w:space="0" w:color="auto"/>
              <w:right w:val="double" w:sz="6" w:space="0" w:color="000000"/>
            </w:tcBorders>
            <w:shd w:val="clear" w:color="auto" w:fill="auto"/>
            <w:noWrap/>
            <w:vAlign w:val="bottom"/>
            <w:hideMark/>
          </w:tcPr>
          <w:p w14:paraId="7516AA24" w14:textId="77777777" w:rsidR="0036349A" w:rsidRDefault="0036349A">
            <w:pPr>
              <w:rPr>
                <w:rFonts w:ascii="Calibri" w:hAnsi="Calibri" w:cs="Calibri"/>
                <w:color w:val="000000"/>
                <w:sz w:val="22"/>
                <w:szCs w:val="22"/>
              </w:rPr>
            </w:pPr>
            <w:r>
              <w:rPr>
                <w:rFonts w:ascii="Calibri" w:hAnsi="Calibri" w:cs="Calibri"/>
                <w:color w:val="000000"/>
                <w:sz w:val="22"/>
                <w:szCs w:val="22"/>
              </w:rPr>
              <w:t xml:space="preserve">           Proyeksi</w:t>
            </w:r>
          </w:p>
        </w:tc>
        <w:tc>
          <w:tcPr>
            <w:tcW w:w="1360" w:type="dxa"/>
            <w:vMerge w:val="restart"/>
            <w:tcBorders>
              <w:top w:val="double" w:sz="6" w:space="0" w:color="auto"/>
              <w:left w:val="nil"/>
              <w:bottom w:val="single" w:sz="8" w:space="0" w:color="000000"/>
              <w:right w:val="single" w:sz="4" w:space="0" w:color="auto"/>
            </w:tcBorders>
            <w:shd w:val="clear" w:color="000000" w:fill="FFFFFF"/>
            <w:vAlign w:val="center"/>
            <w:hideMark/>
          </w:tcPr>
          <w:p w14:paraId="018A2616"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Catatan Analisis</w:t>
            </w:r>
          </w:p>
        </w:tc>
      </w:tr>
      <w:tr w:rsidR="0036349A" w14:paraId="222E71A6" w14:textId="77777777" w:rsidTr="004F4C69">
        <w:trPr>
          <w:trHeight w:val="315"/>
        </w:trPr>
        <w:tc>
          <w:tcPr>
            <w:tcW w:w="880" w:type="dxa"/>
            <w:gridSpan w:val="2"/>
            <w:vMerge/>
            <w:tcBorders>
              <w:top w:val="double" w:sz="6" w:space="0" w:color="auto"/>
              <w:left w:val="single" w:sz="4" w:space="0" w:color="auto"/>
              <w:bottom w:val="nil"/>
              <w:right w:val="single" w:sz="4" w:space="0" w:color="auto"/>
            </w:tcBorders>
            <w:vAlign w:val="center"/>
            <w:hideMark/>
          </w:tcPr>
          <w:p w14:paraId="5CA1CE06" w14:textId="77777777" w:rsidR="0036349A" w:rsidRDefault="0036349A">
            <w:pPr>
              <w:rPr>
                <w:rFonts w:ascii="Arial Narrow" w:hAnsi="Arial Narrow" w:cs="Calibri"/>
                <w:b/>
                <w:bCs/>
                <w:sz w:val="18"/>
                <w:szCs w:val="18"/>
              </w:rPr>
            </w:pPr>
          </w:p>
        </w:tc>
        <w:tc>
          <w:tcPr>
            <w:tcW w:w="3860" w:type="dxa"/>
            <w:gridSpan w:val="2"/>
            <w:vMerge/>
            <w:tcBorders>
              <w:top w:val="double" w:sz="6" w:space="0" w:color="auto"/>
              <w:left w:val="single" w:sz="4" w:space="0" w:color="auto"/>
              <w:bottom w:val="nil"/>
              <w:right w:val="single" w:sz="4" w:space="0" w:color="auto"/>
            </w:tcBorders>
            <w:vAlign w:val="center"/>
            <w:hideMark/>
          </w:tcPr>
          <w:p w14:paraId="4669B227" w14:textId="77777777" w:rsidR="0036349A" w:rsidRDefault="0036349A">
            <w:pPr>
              <w:rPr>
                <w:rFonts w:ascii="Arial Narrow" w:hAnsi="Arial Narrow" w:cs="Calibri"/>
                <w:b/>
                <w:bCs/>
                <w:sz w:val="18"/>
                <w:szCs w:val="18"/>
              </w:rPr>
            </w:pPr>
          </w:p>
        </w:tc>
        <w:tc>
          <w:tcPr>
            <w:tcW w:w="1120" w:type="dxa"/>
            <w:vMerge/>
            <w:tcBorders>
              <w:top w:val="double" w:sz="6" w:space="0" w:color="auto"/>
              <w:left w:val="single" w:sz="4" w:space="0" w:color="auto"/>
              <w:bottom w:val="nil"/>
              <w:right w:val="single" w:sz="4" w:space="0" w:color="000000"/>
            </w:tcBorders>
            <w:vAlign w:val="center"/>
            <w:hideMark/>
          </w:tcPr>
          <w:p w14:paraId="5FE46EF6" w14:textId="77777777" w:rsidR="0036349A" w:rsidRDefault="0036349A">
            <w:pPr>
              <w:rPr>
                <w:rFonts w:ascii="Arial Narrow" w:hAnsi="Arial Narrow" w:cs="Calibri"/>
                <w:b/>
                <w:bCs/>
                <w:sz w:val="18"/>
                <w:szCs w:val="18"/>
              </w:rPr>
            </w:pPr>
          </w:p>
        </w:tc>
        <w:tc>
          <w:tcPr>
            <w:tcW w:w="960" w:type="dxa"/>
            <w:vMerge/>
            <w:tcBorders>
              <w:top w:val="double" w:sz="6" w:space="0" w:color="auto"/>
              <w:left w:val="single" w:sz="4" w:space="0" w:color="auto"/>
              <w:bottom w:val="nil"/>
              <w:right w:val="single" w:sz="4" w:space="0" w:color="000000"/>
            </w:tcBorders>
            <w:vAlign w:val="center"/>
            <w:hideMark/>
          </w:tcPr>
          <w:p w14:paraId="5981C9AD" w14:textId="77777777" w:rsidR="0036349A" w:rsidRDefault="0036349A">
            <w:pPr>
              <w:rPr>
                <w:rFonts w:ascii="Arial Narrow" w:hAnsi="Arial Narrow" w:cs="Calibri"/>
                <w:b/>
                <w:bCs/>
                <w:sz w:val="18"/>
                <w:szCs w:val="18"/>
              </w:rPr>
            </w:pP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6322EAC8" w14:textId="77777777" w:rsidR="0036349A" w:rsidRDefault="00116D14">
            <w:pPr>
              <w:jc w:val="center"/>
              <w:rPr>
                <w:rFonts w:ascii="Arial Narrow" w:hAnsi="Arial Narrow" w:cs="Calibri"/>
                <w:b/>
                <w:bCs/>
                <w:sz w:val="18"/>
                <w:szCs w:val="18"/>
              </w:rPr>
            </w:pPr>
            <w:r>
              <w:rPr>
                <w:rFonts w:ascii="Arial Narrow" w:hAnsi="Arial Narrow" w:cs="Calibri"/>
                <w:b/>
                <w:bCs/>
                <w:sz w:val="18"/>
                <w:szCs w:val="18"/>
              </w:rPr>
              <w:t>Targ</w:t>
            </w:r>
            <w:r w:rsidR="000F6916">
              <w:rPr>
                <w:rFonts w:ascii="Arial Narrow" w:hAnsi="Arial Narrow" w:cs="Calibri"/>
                <w:b/>
                <w:bCs/>
                <w:sz w:val="18"/>
                <w:szCs w:val="18"/>
              </w:rPr>
              <w:t>et Renja Tahun 2023</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4D95DAF0"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Target Renja Tahun 2024</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08FD12B1"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 xml:space="preserve">Target Renja Tahun </w:t>
            </w:r>
            <w:r w:rsidR="007A23BA">
              <w:rPr>
                <w:rFonts w:ascii="Arial Narrow" w:hAnsi="Arial Narrow" w:cs="Calibri"/>
                <w:b/>
                <w:bCs/>
                <w:sz w:val="18"/>
                <w:szCs w:val="18"/>
              </w:rPr>
              <w:t>2025</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6FC2BA2F"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Target Renja Tahun 2026</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1C6D8B85"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Tahun 2023</w:t>
            </w:r>
            <w:r w:rsidR="0036349A">
              <w:rPr>
                <w:rFonts w:ascii="Arial Narrow" w:hAnsi="Arial Narrow" w:cs="Calibri"/>
                <w:b/>
                <w:bCs/>
                <w:sz w:val="18"/>
                <w:szCs w:val="18"/>
              </w:rPr>
              <w:t xml:space="preserve">  </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318E3D44"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 xml:space="preserve"> Tahun 2024</w:t>
            </w:r>
            <w:r w:rsidR="0036349A">
              <w:rPr>
                <w:rFonts w:ascii="Arial Narrow" w:hAnsi="Arial Narrow" w:cs="Calibri"/>
                <w:b/>
                <w:bCs/>
                <w:sz w:val="18"/>
                <w:szCs w:val="18"/>
              </w:rPr>
              <w:t xml:space="preserve">  </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38D12C46"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Tahun 2024</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4B9C59B6" w14:textId="77777777" w:rsidR="0036349A" w:rsidRDefault="007B25B6">
            <w:pPr>
              <w:jc w:val="center"/>
              <w:rPr>
                <w:rFonts w:ascii="Arial Narrow" w:hAnsi="Arial Narrow" w:cs="Calibri"/>
                <w:b/>
                <w:bCs/>
                <w:sz w:val="18"/>
                <w:szCs w:val="18"/>
              </w:rPr>
            </w:pPr>
            <w:r>
              <w:rPr>
                <w:rFonts w:ascii="Arial Narrow" w:hAnsi="Arial Narrow" w:cs="Calibri"/>
                <w:b/>
                <w:bCs/>
                <w:sz w:val="18"/>
                <w:szCs w:val="18"/>
              </w:rPr>
              <w:t xml:space="preserve">Tahun </w:t>
            </w:r>
            <w:r w:rsidR="00781B80">
              <w:rPr>
                <w:rFonts w:ascii="Arial Narrow" w:hAnsi="Arial Narrow" w:cs="Calibri"/>
                <w:b/>
                <w:bCs/>
                <w:sz w:val="18"/>
                <w:szCs w:val="18"/>
              </w:rPr>
              <w:t>2026</w:t>
            </w:r>
          </w:p>
        </w:tc>
        <w:tc>
          <w:tcPr>
            <w:tcW w:w="1360" w:type="dxa"/>
            <w:vMerge/>
            <w:tcBorders>
              <w:top w:val="double" w:sz="6" w:space="0" w:color="auto"/>
              <w:left w:val="nil"/>
              <w:bottom w:val="single" w:sz="8" w:space="0" w:color="000000"/>
              <w:right w:val="single" w:sz="4" w:space="0" w:color="auto"/>
            </w:tcBorders>
            <w:vAlign w:val="center"/>
            <w:hideMark/>
          </w:tcPr>
          <w:p w14:paraId="482A849E" w14:textId="77777777" w:rsidR="0036349A" w:rsidRDefault="0036349A">
            <w:pPr>
              <w:rPr>
                <w:rFonts w:ascii="Arial Narrow" w:hAnsi="Arial Narrow" w:cs="Calibri"/>
                <w:b/>
                <w:bCs/>
                <w:sz w:val="18"/>
                <w:szCs w:val="18"/>
              </w:rPr>
            </w:pPr>
          </w:p>
        </w:tc>
      </w:tr>
      <w:tr w:rsidR="0036349A" w14:paraId="5C75AA6B" w14:textId="77777777" w:rsidTr="004F4C69">
        <w:trPr>
          <w:trHeight w:val="315"/>
        </w:trPr>
        <w:tc>
          <w:tcPr>
            <w:tcW w:w="880" w:type="dxa"/>
            <w:gridSpan w:val="2"/>
            <w:vMerge/>
            <w:tcBorders>
              <w:top w:val="double" w:sz="6" w:space="0" w:color="auto"/>
              <w:left w:val="single" w:sz="4" w:space="0" w:color="auto"/>
              <w:bottom w:val="nil"/>
              <w:right w:val="single" w:sz="4" w:space="0" w:color="auto"/>
            </w:tcBorders>
            <w:vAlign w:val="center"/>
            <w:hideMark/>
          </w:tcPr>
          <w:p w14:paraId="6ACAB562" w14:textId="77777777" w:rsidR="0036349A" w:rsidRDefault="0036349A">
            <w:pPr>
              <w:rPr>
                <w:rFonts w:ascii="Arial Narrow" w:hAnsi="Arial Narrow" w:cs="Calibri"/>
                <w:b/>
                <w:bCs/>
                <w:sz w:val="18"/>
                <w:szCs w:val="18"/>
              </w:rPr>
            </w:pPr>
          </w:p>
        </w:tc>
        <w:tc>
          <w:tcPr>
            <w:tcW w:w="3860" w:type="dxa"/>
            <w:gridSpan w:val="2"/>
            <w:vMerge/>
            <w:tcBorders>
              <w:top w:val="double" w:sz="6" w:space="0" w:color="auto"/>
              <w:left w:val="single" w:sz="4" w:space="0" w:color="auto"/>
              <w:bottom w:val="nil"/>
              <w:right w:val="single" w:sz="4" w:space="0" w:color="auto"/>
            </w:tcBorders>
            <w:vAlign w:val="center"/>
            <w:hideMark/>
          </w:tcPr>
          <w:p w14:paraId="7D9D66C3" w14:textId="77777777" w:rsidR="0036349A" w:rsidRDefault="0036349A">
            <w:pPr>
              <w:rPr>
                <w:rFonts w:ascii="Arial Narrow" w:hAnsi="Arial Narrow" w:cs="Calibri"/>
                <w:b/>
                <w:bCs/>
                <w:sz w:val="18"/>
                <w:szCs w:val="18"/>
              </w:rPr>
            </w:pPr>
          </w:p>
        </w:tc>
        <w:tc>
          <w:tcPr>
            <w:tcW w:w="1120" w:type="dxa"/>
            <w:vMerge/>
            <w:tcBorders>
              <w:top w:val="double" w:sz="6" w:space="0" w:color="auto"/>
              <w:left w:val="single" w:sz="4" w:space="0" w:color="auto"/>
              <w:bottom w:val="nil"/>
              <w:right w:val="single" w:sz="4" w:space="0" w:color="000000"/>
            </w:tcBorders>
            <w:vAlign w:val="center"/>
            <w:hideMark/>
          </w:tcPr>
          <w:p w14:paraId="1A7C31EA" w14:textId="77777777" w:rsidR="0036349A" w:rsidRDefault="0036349A">
            <w:pPr>
              <w:rPr>
                <w:rFonts w:ascii="Arial Narrow" w:hAnsi="Arial Narrow" w:cs="Calibri"/>
                <w:b/>
                <w:bCs/>
                <w:sz w:val="18"/>
                <w:szCs w:val="18"/>
              </w:rPr>
            </w:pPr>
          </w:p>
        </w:tc>
        <w:tc>
          <w:tcPr>
            <w:tcW w:w="960" w:type="dxa"/>
            <w:vMerge/>
            <w:tcBorders>
              <w:top w:val="double" w:sz="6" w:space="0" w:color="auto"/>
              <w:left w:val="single" w:sz="4" w:space="0" w:color="auto"/>
              <w:bottom w:val="nil"/>
              <w:right w:val="single" w:sz="4" w:space="0" w:color="000000"/>
            </w:tcBorders>
            <w:vAlign w:val="center"/>
            <w:hideMark/>
          </w:tcPr>
          <w:p w14:paraId="2993A737"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2082AE37"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50624786"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655ECDD3"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010AF1F2"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1BF07FAC"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745EAA25"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6EB24FC7" w14:textId="77777777"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14:paraId="49AB70F7" w14:textId="77777777" w:rsidR="0036349A" w:rsidRDefault="0036349A">
            <w:pPr>
              <w:rPr>
                <w:rFonts w:ascii="Arial Narrow" w:hAnsi="Arial Narrow" w:cs="Calibri"/>
                <w:b/>
                <w:bCs/>
                <w:sz w:val="18"/>
                <w:szCs w:val="18"/>
              </w:rPr>
            </w:pPr>
          </w:p>
        </w:tc>
        <w:tc>
          <w:tcPr>
            <w:tcW w:w="1360" w:type="dxa"/>
            <w:vMerge/>
            <w:tcBorders>
              <w:top w:val="double" w:sz="6" w:space="0" w:color="auto"/>
              <w:left w:val="nil"/>
              <w:bottom w:val="single" w:sz="8" w:space="0" w:color="000000"/>
              <w:right w:val="single" w:sz="4" w:space="0" w:color="auto"/>
            </w:tcBorders>
            <w:vAlign w:val="center"/>
            <w:hideMark/>
          </w:tcPr>
          <w:p w14:paraId="51198E51" w14:textId="77777777" w:rsidR="0036349A" w:rsidRDefault="0036349A">
            <w:pPr>
              <w:rPr>
                <w:rFonts w:ascii="Arial Narrow" w:hAnsi="Arial Narrow" w:cs="Calibri"/>
                <w:b/>
                <w:bCs/>
                <w:sz w:val="18"/>
                <w:szCs w:val="18"/>
              </w:rPr>
            </w:pPr>
          </w:p>
        </w:tc>
      </w:tr>
      <w:tr w:rsidR="0036349A" w14:paraId="1CED618E" w14:textId="77777777" w:rsidTr="004F4C69">
        <w:trPr>
          <w:trHeight w:val="315"/>
        </w:trPr>
        <w:tc>
          <w:tcPr>
            <w:tcW w:w="880" w:type="dxa"/>
            <w:gridSpan w:val="2"/>
            <w:tcBorders>
              <w:top w:val="single" w:sz="8" w:space="0" w:color="auto"/>
              <w:left w:val="single" w:sz="4" w:space="0" w:color="auto"/>
              <w:bottom w:val="nil"/>
              <w:right w:val="single" w:sz="4" w:space="0" w:color="auto"/>
            </w:tcBorders>
            <w:shd w:val="clear" w:color="000000" w:fill="FFFFFF"/>
            <w:vAlign w:val="center"/>
            <w:hideMark/>
          </w:tcPr>
          <w:p w14:paraId="2917A16A"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1</w:t>
            </w:r>
          </w:p>
        </w:tc>
        <w:tc>
          <w:tcPr>
            <w:tcW w:w="3860" w:type="dxa"/>
            <w:gridSpan w:val="2"/>
            <w:tcBorders>
              <w:top w:val="single" w:sz="8" w:space="0" w:color="auto"/>
              <w:left w:val="single" w:sz="4" w:space="0" w:color="auto"/>
              <w:bottom w:val="nil"/>
              <w:right w:val="single" w:sz="4" w:space="0" w:color="auto"/>
            </w:tcBorders>
            <w:shd w:val="clear" w:color="000000" w:fill="FFFFFF"/>
            <w:vAlign w:val="center"/>
            <w:hideMark/>
          </w:tcPr>
          <w:p w14:paraId="0A98317C"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2</w:t>
            </w:r>
          </w:p>
        </w:tc>
        <w:tc>
          <w:tcPr>
            <w:tcW w:w="1120" w:type="dxa"/>
            <w:tcBorders>
              <w:top w:val="single" w:sz="8" w:space="0" w:color="auto"/>
              <w:left w:val="single" w:sz="4" w:space="0" w:color="auto"/>
              <w:bottom w:val="nil"/>
              <w:right w:val="single" w:sz="4" w:space="0" w:color="auto"/>
            </w:tcBorders>
            <w:shd w:val="clear" w:color="000000" w:fill="FFFFFF"/>
            <w:vAlign w:val="center"/>
            <w:hideMark/>
          </w:tcPr>
          <w:p w14:paraId="0BAF0A96"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4</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14:paraId="5535DA3B"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4</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14:paraId="0E01FD0D"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5</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14:paraId="7D55999C"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6</w:t>
            </w:r>
          </w:p>
        </w:tc>
        <w:tc>
          <w:tcPr>
            <w:tcW w:w="960" w:type="dxa"/>
            <w:tcBorders>
              <w:top w:val="single" w:sz="8" w:space="0" w:color="auto"/>
              <w:left w:val="single" w:sz="4" w:space="0" w:color="auto"/>
              <w:bottom w:val="nil"/>
              <w:right w:val="nil"/>
            </w:tcBorders>
            <w:shd w:val="clear" w:color="000000" w:fill="FFFFFF"/>
            <w:vAlign w:val="center"/>
            <w:hideMark/>
          </w:tcPr>
          <w:p w14:paraId="57F2F739"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7</w:t>
            </w:r>
          </w:p>
        </w:tc>
        <w:tc>
          <w:tcPr>
            <w:tcW w:w="960" w:type="dxa"/>
            <w:tcBorders>
              <w:top w:val="nil"/>
              <w:left w:val="single" w:sz="8" w:space="0" w:color="auto"/>
              <w:bottom w:val="nil"/>
              <w:right w:val="single" w:sz="4" w:space="0" w:color="auto"/>
            </w:tcBorders>
            <w:shd w:val="clear" w:color="000000" w:fill="FFFFFF"/>
            <w:vAlign w:val="center"/>
            <w:hideMark/>
          </w:tcPr>
          <w:p w14:paraId="1F0321CC"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8</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14:paraId="56344BA7"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9</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14:paraId="2F471684"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10</w:t>
            </w:r>
          </w:p>
        </w:tc>
        <w:tc>
          <w:tcPr>
            <w:tcW w:w="960" w:type="dxa"/>
            <w:tcBorders>
              <w:top w:val="nil"/>
              <w:left w:val="single" w:sz="4" w:space="0" w:color="auto"/>
              <w:bottom w:val="nil"/>
              <w:right w:val="single" w:sz="8" w:space="0" w:color="auto"/>
            </w:tcBorders>
            <w:shd w:val="clear" w:color="000000" w:fill="FFFFFF"/>
            <w:vAlign w:val="center"/>
            <w:hideMark/>
          </w:tcPr>
          <w:p w14:paraId="55379F6B"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11</w:t>
            </w:r>
          </w:p>
        </w:tc>
        <w:tc>
          <w:tcPr>
            <w:tcW w:w="960" w:type="dxa"/>
            <w:tcBorders>
              <w:top w:val="nil"/>
              <w:left w:val="nil"/>
              <w:bottom w:val="nil"/>
              <w:right w:val="single" w:sz="4" w:space="0" w:color="auto"/>
            </w:tcBorders>
            <w:shd w:val="clear" w:color="000000" w:fill="FFFFFF"/>
            <w:vAlign w:val="center"/>
            <w:hideMark/>
          </w:tcPr>
          <w:p w14:paraId="51EBA110"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12</w:t>
            </w:r>
          </w:p>
        </w:tc>
        <w:tc>
          <w:tcPr>
            <w:tcW w:w="1360" w:type="dxa"/>
            <w:tcBorders>
              <w:top w:val="single" w:sz="8" w:space="0" w:color="auto"/>
              <w:left w:val="single" w:sz="4" w:space="0" w:color="auto"/>
              <w:bottom w:val="nil"/>
              <w:right w:val="single" w:sz="4" w:space="0" w:color="auto"/>
            </w:tcBorders>
            <w:shd w:val="clear" w:color="000000" w:fill="FFFFFF"/>
            <w:vAlign w:val="center"/>
            <w:hideMark/>
          </w:tcPr>
          <w:p w14:paraId="578ED0CE" w14:textId="77777777" w:rsidR="0036349A" w:rsidRDefault="0036349A">
            <w:pPr>
              <w:jc w:val="center"/>
              <w:rPr>
                <w:rFonts w:ascii="Arial Narrow" w:hAnsi="Arial Narrow" w:cs="Calibri"/>
                <w:b/>
                <w:bCs/>
                <w:sz w:val="18"/>
                <w:szCs w:val="18"/>
              </w:rPr>
            </w:pPr>
            <w:r>
              <w:rPr>
                <w:rFonts w:ascii="Arial Narrow" w:hAnsi="Arial Narrow" w:cs="Calibri"/>
                <w:b/>
                <w:bCs/>
                <w:sz w:val="18"/>
                <w:szCs w:val="18"/>
              </w:rPr>
              <w:t>13</w:t>
            </w:r>
          </w:p>
        </w:tc>
      </w:tr>
      <w:tr w:rsidR="00D17B07" w14:paraId="06854CDC" w14:textId="77777777" w:rsidTr="00C03273">
        <w:trPr>
          <w:trHeight w:val="840"/>
        </w:trPr>
        <w:tc>
          <w:tcPr>
            <w:tcW w:w="880" w:type="dxa"/>
            <w:gridSpan w:val="2"/>
            <w:tcBorders>
              <w:top w:val="single" w:sz="8" w:space="0" w:color="auto"/>
              <w:left w:val="single" w:sz="8" w:space="0" w:color="auto"/>
              <w:bottom w:val="single" w:sz="8" w:space="0" w:color="auto"/>
              <w:right w:val="single" w:sz="8" w:space="0" w:color="auto"/>
            </w:tcBorders>
            <w:shd w:val="clear" w:color="000000" w:fill="D9E1F2"/>
            <w:vAlign w:val="center"/>
            <w:hideMark/>
          </w:tcPr>
          <w:p w14:paraId="59C43B95" w14:textId="77777777" w:rsidR="00D17B07" w:rsidRDefault="00D17B07" w:rsidP="00D17B07">
            <w:pPr>
              <w:jc w:val="center"/>
              <w:rPr>
                <w:rFonts w:ascii="Bookman Old Style" w:hAnsi="Bookman Old Style" w:cs="Calibri"/>
                <w:color w:val="000000"/>
                <w:sz w:val="18"/>
                <w:szCs w:val="18"/>
              </w:rPr>
            </w:pPr>
            <w:r>
              <w:rPr>
                <w:rFonts w:ascii="Bookman Old Style" w:hAnsi="Bookman Old Style" w:cs="Calibri"/>
                <w:color w:val="000000"/>
                <w:sz w:val="18"/>
                <w:szCs w:val="18"/>
              </w:rPr>
              <w:t>1</w:t>
            </w:r>
          </w:p>
        </w:tc>
        <w:tc>
          <w:tcPr>
            <w:tcW w:w="3860" w:type="dxa"/>
            <w:gridSpan w:val="2"/>
            <w:tcBorders>
              <w:top w:val="single" w:sz="8" w:space="0" w:color="auto"/>
              <w:left w:val="nil"/>
              <w:bottom w:val="single" w:sz="8" w:space="0" w:color="auto"/>
              <w:right w:val="single" w:sz="8" w:space="0" w:color="auto"/>
            </w:tcBorders>
            <w:shd w:val="clear" w:color="000000" w:fill="D9E1F2"/>
            <w:vAlign w:val="center"/>
            <w:hideMark/>
          </w:tcPr>
          <w:p w14:paraId="582EA968"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Peningkatan Pelayanan di Tk Kecamatan dan Desa/Kelurahan</w:t>
            </w:r>
          </w:p>
        </w:tc>
        <w:tc>
          <w:tcPr>
            <w:tcW w:w="1120" w:type="dxa"/>
            <w:tcBorders>
              <w:top w:val="single" w:sz="8" w:space="0" w:color="auto"/>
              <w:left w:val="nil"/>
              <w:bottom w:val="single" w:sz="8" w:space="0" w:color="auto"/>
              <w:right w:val="single" w:sz="8" w:space="0" w:color="auto"/>
            </w:tcBorders>
            <w:shd w:val="clear" w:color="000000" w:fill="D9E1F2"/>
            <w:vAlign w:val="center"/>
            <w:hideMark/>
          </w:tcPr>
          <w:p w14:paraId="1125D24D"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single" w:sz="8" w:space="0" w:color="auto"/>
              <w:left w:val="nil"/>
              <w:bottom w:val="single" w:sz="8" w:space="0" w:color="auto"/>
              <w:right w:val="single" w:sz="8" w:space="0" w:color="auto"/>
            </w:tcBorders>
            <w:shd w:val="clear" w:color="000000" w:fill="DCE6F1"/>
            <w:vAlign w:val="center"/>
            <w:hideMark/>
          </w:tcPr>
          <w:p w14:paraId="73018D71"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1D9C0E1B"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20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06D5E493" w14:textId="77777777" w:rsidR="00D17B07" w:rsidRDefault="00D17B07" w:rsidP="00D17B07">
            <w:pPr>
              <w:jc w:val="center"/>
              <w:rPr>
                <w:rFonts w:ascii="Arial" w:hAnsi="Arial" w:cs="Arial"/>
                <w:sz w:val="20"/>
                <w:szCs w:val="20"/>
              </w:rPr>
            </w:pPr>
            <w:r>
              <w:rPr>
                <w:rFonts w:ascii="Arial" w:hAnsi="Arial" w:cs="Arial"/>
                <w:sz w:val="20"/>
                <w:szCs w:val="20"/>
              </w:rPr>
              <w:t>15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56AE88CF" w14:textId="77777777" w:rsidR="00D17B07" w:rsidRPr="000F6916" w:rsidRDefault="00D17B07" w:rsidP="00D17B07">
            <w:pPr>
              <w:jc w:val="center"/>
              <w:rPr>
                <w:rFonts w:ascii="Arial" w:hAnsi="Arial" w:cs="Arial"/>
                <w:color w:val="000000" w:themeColor="text1"/>
                <w:sz w:val="20"/>
                <w:szCs w:val="20"/>
              </w:rPr>
            </w:pPr>
            <w:r>
              <w:rPr>
                <w:rFonts w:ascii="Arial" w:hAnsi="Arial" w:cs="Arial"/>
                <w:color w:val="000000" w:themeColor="text1"/>
                <w:sz w:val="20"/>
                <w:szCs w:val="20"/>
              </w:rPr>
              <w:t>1</w:t>
            </w:r>
            <w:r w:rsidRPr="000F6916">
              <w:rPr>
                <w:rFonts w:ascii="Arial" w:hAnsi="Arial" w:cs="Arial"/>
                <w:color w:val="000000" w:themeColor="text1"/>
                <w:sz w:val="20"/>
                <w:szCs w:val="20"/>
              </w:rPr>
              <w:t>0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00C349E4"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8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5EF65764"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20 Menit</w:t>
            </w:r>
          </w:p>
        </w:tc>
        <w:tc>
          <w:tcPr>
            <w:tcW w:w="960" w:type="dxa"/>
            <w:tcBorders>
              <w:top w:val="single" w:sz="8" w:space="0" w:color="auto"/>
              <w:left w:val="nil"/>
              <w:bottom w:val="single" w:sz="8" w:space="0" w:color="auto"/>
              <w:right w:val="single" w:sz="8" w:space="0" w:color="auto"/>
            </w:tcBorders>
            <w:shd w:val="clear" w:color="000000" w:fill="DCE6F1"/>
            <w:noWrap/>
            <w:vAlign w:val="center"/>
          </w:tcPr>
          <w:p w14:paraId="2B836D93" w14:textId="77777777" w:rsidR="00D17B07" w:rsidRDefault="00D17B07" w:rsidP="00D17B07">
            <w:pPr>
              <w:jc w:val="center"/>
              <w:rPr>
                <w:rFonts w:ascii="Arial" w:hAnsi="Arial" w:cs="Arial"/>
                <w:sz w:val="20"/>
                <w:szCs w:val="20"/>
              </w:rPr>
            </w:pPr>
            <w:r>
              <w:rPr>
                <w:rFonts w:ascii="Arial" w:hAnsi="Arial" w:cs="Arial"/>
                <w:sz w:val="20"/>
                <w:szCs w:val="20"/>
              </w:rPr>
              <w:t>15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6C0F61F6" w14:textId="77777777" w:rsidR="00D17B07" w:rsidRPr="000F6916" w:rsidRDefault="00D17B07" w:rsidP="00D17B07">
            <w:pPr>
              <w:jc w:val="center"/>
              <w:rPr>
                <w:rFonts w:ascii="Arial" w:hAnsi="Arial" w:cs="Arial"/>
                <w:color w:val="000000" w:themeColor="text1"/>
                <w:sz w:val="20"/>
                <w:szCs w:val="20"/>
              </w:rPr>
            </w:pPr>
            <w:r>
              <w:rPr>
                <w:rFonts w:ascii="Arial" w:hAnsi="Arial" w:cs="Arial"/>
                <w:color w:val="000000" w:themeColor="text1"/>
                <w:sz w:val="20"/>
                <w:szCs w:val="20"/>
              </w:rPr>
              <w:t>1</w:t>
            </w:r>
            <w:r w:rsidRPr="000F6916">
              <w:rPr>
                <w:rFonts w:ascii="Arial" w:hAnsi="Arial" w:cs="Arial"/>
                <w:color w:val="000000" w:themeColor="text1"/>
                <w:sz w:val="20"/>
                <w:szCs w:val="20"/>
              </w:rPr>
              <w:t>0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14:paraId="252E1819"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8 Menit</w:t>
            </w:r>
          </w:p>
        </w:tc>
        <w:tc>
          <w:tcPr>
            <w:tcW w:w="1360" w:type="dxa"/>
            <w:tcBorders>
              <w:top w:val="single" w:sz="8" w:space="0" w:color="auto"/>
              <w:left w:val="nil"/>
              <w:bottom w:val="single" w:sz="8" w:space="0" w:color="auto"/>
              <w:right w:val="single" w:sz="8" w:space="0" w:color="auto"/>
            </w:tcBorders>
            <w:shd w:val="clear" w:color="000000" w:fill="DCE6F1"/>
            <w:noWrap/>
            <w:vAlign w:val="center"/>
            <w:hideMark/>
          </w:tcPr>
          <w:p w14:paraId="745F4920"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Target tercapai </w:t>
            </w:r>
          </w:p>
        </w:tc>
      </w:tr>
      <w:tr w:rsidR="00D17B07" w14:paraId="779DEB45" w14:textId="77777777" w:rsidTr="00C03273">
        <w:trPr>
          <w:trHeight w:val="84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14:paraId="42E24DB1" w14:textId="77777777" w:rsidR="00D17B07" w:rsidRDefault="00D17B07" w:rsidP="00D17B07">
            <w:pPr>
              <w:jc w:val="center"/>
              <w:rPr>
                <w:rFonts w:ascii="Bookman Old Style" w:hAnsi="Bookman Old Style" w:cs="Calibri"/>
                <w:color w:val="000000"/>
                <w:sz w:val="18"/>
                <w:szCs w:val="18"/>
              </w:rPr>
            </w:pPr>
            <w:r>
              <w:rPr>
                <w:rFonts w:ascii="Bookman Old Style" w:hAnsi="Bookman Old Style" w:cs="Calibri"/>
                <w:color w:val="000000"/>
                <w:sz w:val="18"/>
                <w:szCs w:val="18"/>
              </w:rPr>
              <w:t>2</w:t>
            </w:r>
          </w:p>
        </w:tc>
        <w:tc>
          <w:tcPr>
            <w:tcW w:w="3860" w:type="dxa"/>
            <w:gridSpan w:val="2"/>
            <w:tcBorders>
              <w:top w:val="nil"/>
              <w:left w:val="nil"/>
              <w:bottom w:val="single" w:sz="8" w:space="0" w:color="auto"/>
              <w:right w:val="single" w:sz="8" w:space="0" w:color="auto"/>
            </w:tcBorders>
            <w:shd w:val="clear" w:color="000000" w:fill="D9E1F2"/>
            <w:vAlign w:val="center"/>
            <w:hideMark/>
          </w:tcPr>
          <w:p w14:paraId="7ECB5ADC"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Peningkatan partisipasi masyarakat dalam pembangunan</w:t>
            </w:r>
          </w:p>
        </w:tc>
        <w:tc>
          <w:tcPr>
            <w:tcW w:w="1120" w:type="dxa"/>
            <w:tcBorders>
              <w:top w:val="nil"/>
              <w:left w:val="nil"/>
              <w:bottom w:val="single" w:sz="8" w:space="0" w:color="auto"/>
              <w:right w:val="single" w:sz="8" w:space="0" w:color="auto"/>
            </w:tcBorders>
            <w:shd w:val="clear" w:color="000000" w:fill="D9E1F2"/>
            <w:vAlign w:val="center"/>
            <w:hideMark/>
          </w:tcPr>
          <w:p w14:paraId="5A69A8C6"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14:paraId="227CA1B4"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14:paraId="22542DD7"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14:paraId="126F5478" w14:textId="77777777" w:rsidR="00D17B07" w:rsidRDefault="00D17B07" w:rsidP="00D17B07">
            <w:pPr>
              <w:jc w:val="center"/>
              <w:rPr>
                <w:rFonts w:ascii="Arial" w:hAnsi="Arial" w:cs="Arial"/>
                <w:sz w:val="20"/>
                <w:szCs w:val="20"/>
              </w:rPr>
            </w:pPr>
            <w:r>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14:paraId="54083E62"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14:paraId="5B4E17AE"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vAlign w:val="center"/>
            <w:hideMark/>
          </w:tcPr>
          <w:p w14:paraId="5DEF657F"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xml:space="preserve">        100 </w:t>
            </w:r>
          </w:p>
        </w:tc>
        <w:tc>
          <w:tcPr>
            <w:tcW w:w="960" w:type="dxa"/>
            <w:tcBorders>
              <w:top w:val="nil"/>
              <w:left w:val="nil"/>
              <w:bottom w:val="single" w:sz="8" w:space="0" w:color="auto"/>
              <w:right w:val="single" w:sz="8" w:space="0" w:color="auto"/>
            </w:tcBorders>
            <w:shd w:val="clear" w:color="000000" w:fill="DCE6F1"/>
            <w:vAlign w:val="center"/>
          </w:tcPr>
          <w:p w14:paraId="44159992" w14:textId="77777777" w:rsidR="00D17B07" w:rsidRDefault="00D17B07" w:rsidP="00D17B07">
            <w:pPr>
              <w:jc w:val="center"/>
              <w:rPr>
                <w:rFonts w:ascii="Arial" w:hAnsi="Arial" w:cs="Arial"/>
                <w:sz w:val="20"/>
                <w:szCs w:val="20"/>
              </w:rPr>
            </w:pPr>
            <w:r>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vAlign w:val="center"/>
            <w:hideMark/>
          </w:tcPr>
          <w:p w14:paraId="0BB1471D"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100</w:t>
            </w:r>
          </w:p>
        </w:tc>
        <w:tc>
          <w:tcPr>
            <w:tcW w:w="960" w:type="dxa"/>
            <w:tcBorders>
              <w:top w:val="nil"/>
              <w:left w:val="nil"/>
              <w:bottom w:val="single" w:sz="8" w:space="0" w:color="auto"/>
              <w:right w:val="single" w:sz="8" w:space="0" w:color="auto"/>
            </w:tcBorders>
            <w:shd w:val="clear" w:color="000000" w:fill="DCE6F1"/>
            <w:vAlign w:val="center"/>
            <w:hideMark/>
          </w:tcPr>
          <w:p w14:paraId="2B01EB8B"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100</w:t>
            </w:r>
          </w:p>
        </w:tc>
        <w:tc>
          <w:tcPr>
            <w:tcW w:w="1360" w:type="dxa"/>
            <w:tcBorders>
              <w:top w:val="nil"/>
              <w:left w:val="nil"/>
              <w:bottom w:val="single" w:sz="8" w:space="0" w:color="auto"/>
              <w:right w:val="single" w:sz="8" w:space="0" w:color="auto"/>
            </w:tcBorders>
            <w:shd w:val="clear" w:color="000000" w:fill="DCE6F1"/>
            <w:noWrap/>
            <w:vAlign w:val="center"/>
            <w:hideMark/>
          </w:tcPr>
          <w:p w14:paraId="03B5FC55"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Target tercapai </w:t>
            </w:r>
          </w:p>
        </w:tc>
      </w:tr>
      <w:tr w:rsidR="00D17B07" w14:paraId="32E17C78" w14:textId="77777777" w:rsidTr="00C03273">
        <w:trPr>
          <w:trHeight w:val="975"/>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14:paraId="00579E39" w14:textId="77777777" w:rsidR="00D17B07" w:rsidRDefault="00D17B07" w:rsidP="00D17B07">
            <w:pPr>
              <w:jc w:val="center"/>
              <w:rPr>
                <w:rFonts w:ascii="Bookman Old Style" w:hAnsi="Bookman Old Style" w:cs="Calibri"/>
                <w:color w:val="000000"/>
                <w:sz w:val="18"/>
                <w:szCs w:val="18"/>
              </w:rPr>
            </w:pPr>
            <w:r>
              <w:rPr>
                <w:rFonts w:ascii="Bookman Old Style" w:hAnsi="Bookman Old Style" w:cs="Calibri"/>
                <w:color w:val="000000"/>
                <w:sz w:val="18"/>
                <w:szCs w:val="18"/>
              </w:rPr>
              <w:t>3</w:t>
            </w:r>
          </w:p>
        </w:tc>
        <w:tc>
          <w:tcPr>
            <w:tcW w:w="3860" w:type="dxa"/>
            <w:gridSpan w:val="2"/>
            <w:tcBorders>
              <w:top w:val="nil"/>
              <w:left w:val="nil"/>
              <w:bottom w:val="single" w:sz="8" w:space="0" w:color="auto"/>
              <w:right w:val="single" w:sz="8" w:space="0" w:color="auto"/>
            </w:tcBorders>
            <w:shd w:val="clear" w:color="000000" w:fill="D9E1F2"/>
            <w:vAlign w:val="center"/>
            <w:hideMark/>
          </w:tcPr>
          <w:p w14:paraId="3C5D9067"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Penurunan jumlah kriminalitas di Kecamatan</w:t>
            </w:r>
          </w:p>
        </w:tc>
        <w:tc>
          <w:tcPr>
            <w:tcW w:w="1120" w:type="dxa"/>
            <w:tcBorders>
              <w:top w:val="nil"/>
              <w:left w:val="nil"/>
              <w:bottom w:val="single" w:sz="8" w:space="0" w:color="auto"/>
              <w:right w:val="single" w:sz="8" w:space="0" w:color="auto"/>
            </w:tcBorders>
            <w:shd w:val="clear" w:color="000000" w:fill="D9E1F2"/>
            <w:vAlign w:val="center"/>
            <w:hideMark/>
          </w:tcPr>
          <w:p w14:paraId="6C7992E3"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14:paraId="0F050408"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14:paraId="4E785A3B"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7A2A7387"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499F0A0A"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7550EF2E"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3CF4B7D7"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tcPr>
          <w:p w14:paraId="133D7DF6"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39160B74"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14:paraId="1DC226C0"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0.01</w:t>
            </w:r>
          </w:p>
        </w:tc>
        <w:tc>
          <w:tcPr>
            <w:tcW w:w="1360" w:type="dxa"/>
            <w:tcBorders>
              <w:top w:val="nil"/>
              <w:left w:val="nil"/>
              <w:bottom w:val="single" w:sz="8" w:space="0" w:color="auto"/>
              <w:right w:val="single" w:sz="8" w:space="0" w:color="auto"/>
            </w:tcBorders>
            <w:shd w:val="clear" w:color="000000" w:fill="DCE6F1"/>
            <w:noWrap/>
            <w:vAlign w:val="center"/>
            <w:hideMark/>
          </w:tcPr>
          <w:p w14:paraId="3C5563C6"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Target tercapai </w:t>
            </w:r>
          </w:p>
        </w:tc>
      </w:tr>
      <w:tr w:rsidR="00D17B07" w14:paraId="7F379FCE" w14:textId="77777777" w:rsidTr="00C03273">
        <w:trPr>
          <w:trHeight w:val="93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14:paraId="0F70E3C2" w14:textId="77777777" w:rsidR="00D17B07" w:rsidRDefault="00D17B07" w:rsidP="00D17B07">
            <w:pPr>
              <w:jc w:val="center"/>
              <w:rPr>
                <w:rFonts w:ascii="Bookman Old Style" w:hAnsi="Bookman Old Style" w:cs="Calibri"/>
                <w:color w:val="000000"/>
                <w:sz w:val="18"/>
                <w:szCs w:val="18"/>
              </w:rPr>
            </w:pPr>
            <w:r>
              <w:rPr>
                <w:rFonts w:ascii="Bookman Old Style" w:hAnsi="Bookman Old Style" w:cs="Calibri"/>
                <w:color w:val="000000"/>
                <w:sz w:val="18"/>
                <w:szCs w:val="18"/>
              </w:rPr>
              <w:t>4</w:t>
            </w:r>
          </w:p>
        </w:tc>
        <w:tc>
          <w:tcPr>
            <w:tcW w:w="3860" w:type="dxa"/>
            <w:gridSpan w:val="2"/>
            <w:tcBorders>
              <w:top w:val="nil"/>
              <w:left w:val="nil"/>
              <w:bottom w:val="single" w:sz="8" w:space="0" w:color="auto"/>
              <w:right w:val="single" w:sz="8" w:space="0" w:color="auto"/>
            </w:tcBorders>
            <w:shd w:val="clear" w:color="000000" w:fill="D9E1F2"/>
            <w:vAlign w:val="center"/>
            <w:hideMark/>
          </w:tcPr>
          <w:p w14:paraId="78DE4CFC"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Urusan pemerintahan umum yang diselenggarakan</w:t>
            </w:r>
          </w:p>
        </w:tc>
        <w:tc>
          <w:tcPr>
            <w:tcW w:w="1120" w:type="dxa"/>
            <w:tcBorders>
              <w:top w:val="nil"/>
              <w:left w:val="nil"/>
              <w:bottom w:val="single" w:sz="8" w:space="0" w:color="auto"/>
              <w:right w:val="single" w:sz="8" w:space="0" w:color="auto"/>
            </w:tcBorders>
            <w:shd w:val="clear" w:color="000000" w:fill="D9E1F2"/>
            <w:vAlign w:val="center"/>
            <w:hideMark/>
          </w:tcPr>
          <w:p w14:paraId="033C52A4"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14:paraId="3C3B110E"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14:paraId="410A17C3"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3B3E5DDF"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62A3F92B"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479AD990"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1A993538"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tcPr>
          <w:p w14:paraId="029B58E6"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1CAE21D6"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14:paraId="5F54BDA6"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 xml:space="preserve"> 0.00 </w:t>
            </w:r>
          </w:p>
        </w:tc>
        <w:tc>
          <w:tcPr>
            <w:tcW w:w="1360" w:type="dxa"/>
            <w:tcBorders>
              <w:top w:val="nil"/>
              <w:left w:val="nil"/>
              <w:bottom w:val="single" w:sz="8" w:space="0" w:color="auto"/>
              <w:right w:val="single" w:sz="8" w:space="0" w:color="auto"/>
            </w:tcBorders>
            <w:shd w:val="clear" w:color="000000" w:fill="DCE6F1"/>
            <w:noWrap/>
            <w:vAlign w:val="center"/>
            <w:hideMark/>
          </w:tcPr>
          <w:p w14:paraId="50FC6EE8"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Target tercapai </w:t>
            </w:r>
          </w:p>
        </w:tc>
      </w:tr>
      <w:tr w:rsidR="00D17B07" w14:paraId="4C812007" w14:textId="77777777" w:rsidTr="00C03273">
        <w:trPr>
          <w:trHeight w:val="90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14:paraId="13FAA6C3" w14:textId="77777777" w:rsidR="00D17B07" w:rsidRDefault="00D17B07" w:rsidP="00D17B07">
            <w:pPr>
              <w:jc w:val="center"/>
              <w:rPr>
                <w:rFonts w:ascii="Bookman Old Style" w:hAnsi="Bookman Old Style" w:cs="Calibri"/>
                <w:color w:val="000000"/>
                <w:sz w:val="18"/>
                <w:szCs w:val="18"/>
              </w:rPr>
            </w:pPr>
            <w:r>
              <w:rPr>
                <w:rFonts w:ascii="Bookman Old Style" w:hAnsi="Bookman Old Style" w:cs="Calibri"/>
                <w:color w:val="000000"/>
                <w:sz w:val="18"/>
                <w:szCs w:val="18"/>
              </w:rPr>
              <w:t>5</w:t>
            </w:r>
          </w:p>
        </w:tc>
        <w:tc>
          <w:tcPr>
            <w:tcW w:w="3860" w:type="dxa"/>
            <w:gridSpan w:val="2"/>
            <w:tcBorders>
              <w:top w:val="nil"/>
              <w:left w:val="nil"/>
              <w:bottom w:val="single" w:sz="8" w:space="0" w:color="auto"/>
              <w:right w:val="single" w:sz="8" w:space="0" w:color="auto"/>
            </w:tcBorders>
            <w:shd w:val="clear" w:color="000000" w:fill="D9E1F2"/>
            <w:vAlign w:val="center"/>
            <w:hideMark/>
          </w:tcPr>
          <w:p w14:paraId="11DC434F"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Urusan pemerintahan desa yang mendukung program pemerintah</w:t>
            </w:r>
          </w:p>
        </w:tc>
        <w:tc>
          <w:tcPr>
            <w:tcW w:w="1120" w:type="dxa"/>
            <w:tcBorders>
              <w:top w:val="nil"/>
              <w:left w:val="nil"/>
              <w:bottom w:val="single" w:sz="8" w:space="0" w:color="auto"/>
              <w:right w:val="single" w:sz="8" w:space="0" w:color="auto"/>
            </w:tcBorders>
            <w:shd w:val="clear" w:color="000000" w:fill="D9E1F2"/>
            <w:vAlign w:val="center"/>
            <w:hideMark/>
          </w:tcPr>
          <w:p w14:paraId="4A0EF794"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14:paraId="3B3CC65A" w14:textId="77777777" w:rsidR="00D17B07" w:rsidRDefault="00D17B07" w:rsidP="00D17B07">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14:paraId="25923F84"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45</w:t>
            </w:r>
          </w:p>
        </w:tc>
        <w:tc>
          <w:tcPr>
            <w:tcW w:w="960" w:type="dxa"/>
            <w:tcBorders>
              <w:top w:val="nil"/>
              <w:left w:val="nil"/>
              <w:bottom w:val="single" w:sz="8" w:space="0" w:color="auto"/>
              <w:right w:val="single" w:sz="8" w:space="0" w:color="auto"/>
            </w:tcBorders>
            <w:shd w:val="clear" w:color="000000" w:fill="DCE6F1"/>
            <w:noWrap/>
            <w:vAlign w:val="center"/>
            <w:hideMark/>
          </w:tcPr>
          <w:p w14:paraId="769B761A" w14:textId="77777777" w:rsidR="00D17B07" w:rsidRDefault="00D17B07" w:rsidP="00D17B07">
            <w:pPr>
              <w:jc w:val="center"/>
              <w:rPr>
                <w:rFonts w:ascii="Arial" w:hAnsi="Arial" w:cs="Arial"/>
                <w:sz w:val="20"/>
                <w:szCs w:val="20"/>
              </w:rPr>
            </w:pPr>
            <w:r>
              <w:rPr>
                <w:rFonts w:ascii="Arial" w:hAnsi="Arial" w:cs="Arial"/>
                <w:sz w:val="20"/>
                <w:szCs w:val="20"/>
              </w:rPr>
              <w:t>50</w:t>
            </w:r>
          </w:p>
        </w:tc>
        <w:tc>
          <w:tcPr>
            <w:tcW w:w="960" w:type="dxa"/>
            <w:tcBorders>
              <w:top w:val="nil"/>
              <w:left w:val="nil"/>
              <w:bottom w:val="single" w:sz="8" w:space="0" w:color="auto"/>
              <w:right w:val="single" w:sz="8" w:space="0" w:color="auto"/>
            </w:tcBorders>
            <w:shd w:val="clear" w:color="000000" w:fill="DCE6F1"/>
            <w:noWrap/>
            <w:vAlign w:val="center"/>
            <w:hideMark/>
          </w:tcPr>
          <w:p w14:paraId="450ECAC4"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55</w:t>
            </w:r>
          </w:p>
        </w:tc>
        <w:tc>
          <w:tcPr>
            <w:tcW w:w="960" w:type="dxa"/>
            <w:tcBorders>
              <w:top w:val="nil"/>
              <w:left w:val="nil"/>
              <w:bottom w:val="single" w:sz="8" w:space="0" w:color="auto"/>
              <w:right w:val="single" w:sz="8" w:space="0" w:color="auto"/>
            </w:tcBorders>
            <w:shd w:val="clear" w:color="000000" w:fill="DCE6F1"/>
            <w:noWrap/>
            <w:vAlign w:val="center"/>
            <w:hideMark/>
          </w:tcPr>
          <w:p w14:paraId="63859CD7"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60</w:t>
            </w:r>
          </w:p>
        </w:tc>
        <w:tc>
          <w:tcPr>
            <w:tcW w:w="960" w:type="dxa"/>
            <w:tcBorders>
              <w:top w:val="nil"/>
              <w:left w:val="nil"/>
              <w:bottom w:val="single" w:sz="8" w:space="0" w:color="auto"/>
              <w:right w:val="single" w:sz="8" w:space="0" w:color="auto"/>
            </w:tcBorders>
            <w:shd w:val="clear" w:color="000000" w:fill="DCE6F1"/>
            <w:noWrap/>
            <w:vAlign w:val="center"/>
            <w:hideMark/>
          </w:tcPr>
          <w:p w14:paraId="17DEC391"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45</w:t>
            </w:r>
          </w:p>
        </w:tc>
        <w:tc>
          <w:tcPr>
            <w:tcW w:w="960" w:type="dxa"/>
            <w:tcBorders>
              <w:top w:val="nil"/>
              <w:left w:val="nil"/>
              <w:bottom w:val="single" w:sz="8" w:space="0" w:color="auto"/>
              <w:right w:val="single" w:sz="8" w:space="0" w:color="auto"/>
            </w:tcBorders>
            <w:shd w:val="clear" w:color="000000" w:fill="DCE6F1"/>
            <w:noWrap/>
            <w:vAlign w:val="center"/>
          </w:tcPr>
          <w:p w14:paraId="580154E3" w14:textId="77777777" w:rsidR="00D17B07" w:rsidRDefault="00D17B07" w:rsidP="00D17B07">
            <w:pPr>
              <w:jc w:val="center"/>
              <w:rPr>
                <w:rFonts w:ascii="Arial" w:hAnsi="Arial" w:cs="Arial"/>
                <w:sz w:val="20"/>
                <w:szCs w:val="20"/>
              </w:rPr>
            </w:pPr>
            <w:r>
              <w:rPr>
                <w:rFonts w:ascii="Arial" w:hAnsi="Arial" w:cs="Arial"/>
                <w:sz w:val="20"/>
                <w:szCs w:val="20"/>
              </w:rPr>
              <w:t>50</w:t>
            </w:r>
          </w:p>
        </w:tc>
        <w:tc>
          <w:tcPr>
            <w:tcW w:w="960" w:type="dxa"/>
            <w:tcBorders>
              <w:top w:val="nil"/>
              <w:left w:val="nil"/>
              <w:bottom w:val="single" w:sz="8" w:space="0" w:color="auto"/>
              <w:right w:val="single" w:sz="8" w:space="0" w:color="auto"/>
            </w:tcBorders>
            <w:shd w:val="clear" w:color="000000" w:fill="DCE6F1"/>
            <w:noWrap/>
            <w:vAlign w:val="center"/>
            <w:hideMark/>
          </w:tcPr>
          <w:p w14:paraId="46225FAE" w14:textId="77777777" w:rsidR="00D17B07" w:rsidRPr="000F6916" w:rsidRDefault="00D17B07" w:rsidP="00D17B07">
            <w:pPr>
              <w:jc w:val="center"/>
              <w:rPr>
                <w:rFonts w:ascii="Arial" w:hAnsi="Arial" w:cs="Arial"/>
                <w:color w:val="000000" w:themeColor="text1"/>
                <w:sz w:val="20"/>
                <w:szCs w:val="20"/>
              </w:rPr>
            </w:pPr>
            <w:r w:rsidRPr="000F6916">
              <w:rPr>
                <w:rFonts w:ascii="Arial" w:hAnsi="Arial" w:cs="Arial"/>
                <w:color w:val="000000" w:themeColor="text1"/>
                <w:sz w:val="20"/>
                <w:szCs w:val="20"/>
              </w:rPr>
              <w:t>55</w:t>
            </w:r>
          </w:p>
        </w:tc>
        <w:tc>
          <w:tcPr>
            <w:tcW w:w="960" w:type="dxa"/>
            <w:tcBorders>
              <w:top w:val="nil"/>
              <w:left w:val="nil"/>
              <w:bottom w:val="single" w:sz="8" w:space="0" w:color="auto"/>
              <w:right w:val="single" w:sz="8" w:space="0" w:color="auto"/>
            </w:tcBorders>
            <w:shd w:val="clear" w:color="000000" w:fill="DCE6F1"/>
            <w:noWrap/>
            <w:vAlign w:val="center"/>
            <w:hideMark/>
          </w:tcPr>
          <w:p w14:paraId="2FBD8089" w14:textId="77777777" w:rsidR="00D17B07" w:rsidRPr="00C03273" w:rsidRDefault="00D17B07" w:rsidP="00D17B07">
            <w:pPr>
              <w:jc w:val="center"/>
              <w:rPr>
                <w:rFonts w:ascii="Arial" w:hAnsi="Arial" w:cs="Arial"/>
                <w:sz w:val="20"/>
                <w:szCs w:val="20"/>
              </w:rPr>
            </w:pPr>
            <w:r w:rsidRPr="00C03273">
              <w:rPr>
                <w:rFonts w:ascii="Arial" w:hAnsi="Arial" w:cs="Arial"/>
                <w:sz w:val="20"/>
                <w:szCs w:val="20"/>
              </w:rPr>
              <w:t>60</w:t>
            </w:r>
          </w:p>
        </w:tc>
        <w:tc>
          <w:tcPr>
            <w:tcW w:w="1360" w:type="dxa"/>
            <w:tcBorders>
              <w:top w:val="nil"/>
              <w:left w:val="nil"/>
              <w:bottom w:val="single" w:sz="8" w:space="0" w:color="auto"/>
              <w:right w:val="single" w:sz="8" w:space="0" w:color="auto"/>
            </w:tcBorders>
            <w:shd w:val="clear" w:color="000000" w:fill="DCE6F1"/>
            <w:noWrap/>
            <w:vAlign w:val="center"/>
            <w:hideMark/>
          </w:tcPr>
          <w:p w14:paraId="13F8D7F2" w14:textId="77777777" w:rsidR="00D17B07" w:rsidRDefault="00D17B07" w:rsidP="00D17B07">
            <w:pPr>
              <w:jc w:val="center"/>
              <w:rPr>
                <w:rFonts w:ascii="Arial" w:hAnsi="Arial" w:cs="Arial"/>
                <w:color w:val="000000"/>
                <w:sz w:val="20"/>
                <w:szCs w:val="20"/>
              </w:rPr>
            </w:pPr>
            <w:r>
              <w:rPr>
                <w:rFonts w:ascii="Arial" w:hAnsi="Arial" w:cs="Arial"/>
                <w:color w:val="000000"/>
                <w:sz w:val="20"/>
                <w:szCs w:val="20"/>
              </w:rPr>
              <w:t> Target tercapai </w:t>
            </w:r>
          </w:p>
        </w:tc>
      </w:tr>
    </w:tbl>
    <w:p w14:paraId="10B68077" w14:textId="77777777" w:rsidR="00AA1AF9" w:rsidRPr="0007159A" w:rsidRDefault="00AA1AF9" w:rsidP="0007159A">
      <w:pPr>
        <w:rPr>
          <w:rFonts w:ascii="Tahoma" w:hAnsi="Tahoma" w:cs="Tahoma"/>
          <w:sz w:val="22"/>
          <w:szCs w:val="22"/>
        </w:rPr>
        <w:sectPr w:rsidR="00AA1AF9" w:rsidRPr="0007159A" w:rsidSect="00083748">
          <w:pgSz w:w="18711" w:h="12242" w:orient="landscape" w:code="5"/>
          <w:pgMar w:top="1134" w:right="1134" w:bottom="1134" w:left="1134" w:header="567" w:footer="737" w:gutter="0"/>
          <w:cols w:space="708"/>
          <w:docGrid w:linePitch="360"/>
        </w:sectPr>
      </w:pPr>
    </w:p>
    <w:p w14:paraId="446B197D" w14:textId="77777777" w:rsidR="00874FC0" w:rsidRPr="00FD41AD" w:rsidRDefault="00874FC0" w:rsidP="00BA29CF">
      <w:pPr>
        <w:pStyle w:val="ListParagraph"/>
        <w:numPr>
          <w:ilvl w:val="1"/>
          <w:numId w:val="30"/>
        </w:numPr>
        <w:spacing w:line="360" w:lineRule="auto"/>
        <w:rPr>
          <w:rFonts w:ascii="Bookman Old Style" w:hAnsi="Bookman Old Style" w:cs="Tahoma"/>
          <w:b/>
          <w:bCs/>
          <w:sz w:val="22"/>
          <w:szCs w:val="22"/>
          <w:lang w:val="en-US"/>
        </w:rPr>
      </w:pPr>
      <w:r w:rsidRPr="00FD41AD">
        <w:rPr>
          <w:rFonts w:ascii="Bookman Old Style" w:hAnsi="Bookman Old Style" w:cs="Tahoma"/>
          <w:b/>
          <w:bCs/>
          <w:sz w:val="22"/>
          <w:szCs w:val="22"/>
          <w:lang w:val="en-US"/>
        </w:rPr>
        <w:lastRenderedPageBreak/>
        <w:t>Isu</w:t>
      </w:r>
      <w:r w:rsidR="0052266A" w:rsidRPr="00FD41AD">
        <w:rPr>
          <w:rFonts w:ascii="Bookman Old Style" w:hAnsi="Bookman Old Style" w:cs="Tahoma"/>
          <w:b/>
          <w:bCs/>
          <w:sz w:val="22"/>
          <w:szCs w:val="22"/>
          <w:lang w:val="en-US"/>
        </w:rPr>
        <w:t>-</w:t>
      </w:r>
      <w:r w:rsidRPr="00FD41AD">
        <w:rPr>
          <w:rFonts w:ascii="Bookman Old Style" w:hAnsi="Bookman Old Style" w:cs="Tahoma"/>
          <w:b/>
          <w:bCs/>
          <w:sz w:val="22"/>
          <w:szCs w:val="22"/>
          <w:lang w:val="en-US"/>
        </w:rPr>
        <w:t>Isu Penting Penyelenggaraan Tugas da</w:t>
      </w:r>
      <w:r w:rsidR="00A879BA" w:rsidRPr="00FD41AD">
        <w:rPr>
          <w:rFonts w:ascii="Bookman Old Style" w:hAnsi="Bookman Old Style" w:cs="Tahoma"/>
          <w:b/>
          <w:bCs/>
          <w:sz w:val="22"/>
          <w:szCs w:val="22"/>
          <w:lang w:val="en-US"/>
        </w:rPr>
        <w:t>n</w:t>
      </w:r>
      <w:r w:rsidR="0044202A" w:rsidRPr="00FD41AD">
        <w:rPr>
          <w:rFonts w:ascii="Bookman Old Style" w:hAnsi="Bookman Old Style" w:cs="Tahoma"/>
          <w:b/>
          <w:bCs/>
          <w:sz w:val="22"/>
          <w:szCs w:val="22"/>
          <w:lang w:val="en-US"/>
        </w:rPr>
        <w:t xml:space="preserve"> Fungsi </w:t>
      </w:r>
      <w:r w:rsidR="0044202A" w:rsidRPr="00FD41AD">
        <w:rPr>
          <w:rFonts w:ascii="Bookman Old Style" w:hAnsi="Bookman Old Style" w:cs="Tahoma"/>
          <w:b/>
          <w:bCs/>
          <w:sz w:val="22"/>
          <w:szCs w:val="22"/>
        </w:rPr>
        <w:t>Kecamatan Bontoharu</w:t>
      </w:r>
    </w:p>
    <w:p w14:paraId="5BBDBC75" w14:textId="77777777" w:rsidR="00B81B7C" w:rsidRPr="00FD41AD" w:rsidRDefault="00874FC0" w:rsidP="009F3C8A">
      <w:pPr>
        <w:spacing w:before="120" w:line="336" w:lineRule="auto"/>
        <w:ind w:left="785"/>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 xml:space="preserve">Dalam rangka </w:t>
      </w:r>
      <w:r w:rsidRPr="00FD41AD">
        <w:rPr>
          <w:rFonts w:ascii="Bookman Old Style" w:hAnsi="Bookman Old Style" w:cs="Tahoma"/>
          <w:sz w:val="22"/>
          <w:szCs w:val="22"/>
        </w:rPr>
        <w:t>penyelenggaraan</w:t>
      </w:r>
      <w:r w:rsidRPr="00FD41AD">
        <w:rPr>
          <w:rFonts w:ascii="Bookman Old Style" w:hAnsi="Bookman Old Style" w:cs="Tahoma"/>
          <w:bCs/>
          <w:sz w:val="22"/>
          <w:szCs w:val="22"/>
          <w:lang w:val="en-US"/>
        </w:rPr>
        <w:t xml:space="preserve"> tugas dan fungsi Kecamatan </w:t>
      </w:r>
      <w:r w:rsidR="00C90126" w:rsidRPr="00FD41AD">
        <w:rPr>
          <w:rFonts w:ascii="Bookman Old Style" w:hAnsi="Bookman Old Style" w:cs="Tahoma"/>
          <w:bCs/>
          <w:sz w:val="22"/>
          <w:szCs w:val="22"/>
          <w:lang w:val="en-US"/>
        </w:rPr>
        <w:t>Bontoharu</w:t>
      </w:r>
      <w:r w:rsidRPr="00FD41AD">
        <w:rPr>
          <w:rFonts w:ascii="Bookman Old Style" w:hAnsi="Bookman Old Style" w:cs="Tahoma"/>
          <w:bCs/>
          <w:sz w:val="22"/>
          <w:szCs w:val="22"/>
          <w:lang w:val="en-US"/>
        </w:rPr>
        <w:t xml:space="preserve"> bahwa ditentukan isu-isu penting yaitu sebagai berikut :</w:t>
      </w:r>
    </w:p>
    <w:p w14:paraId="18F3AB80" w14:textId="77777777" w:rsidR="00B81B7C" w:rsidRPr="00FD41AD" w:rsidRDefault="0052266A"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Pemanfaatan peluang kebijakan penyerahan sebagian kewenangan dari B</w:t>
      </w:r>
      <w:r w:rsidR="007955D9" w:rsidRPr="00FD41AD">
        <w:rPr>
          <w:rFonts w:ascii="Bookman Old Style" w:hAnsi="Bookman Old Style" w:cs="Tahoma"/>
          <w:bCs/>
          <w:sz w:val="22"/>
          <w:szCs w:val="22"/>
          <w:lang w:val="en-US"/>
        </w:rPr>
        <w:t xml:space="preserve">upati Kepulauan </w:t>
      </w:r>
      <w:r w:rsidR="00774337" w:rsidRPr="00FD41AD">
        <w:rPr>
          <w:rFonts w:ascii="Bookman Old Style" w:hAnsi="Bookman Old Style" w:cs="Tahoma"/>
          <w:bCs/>
          <w:sz w:val="22"/>
          <w:szCs w:val="22"/>
          <w:lang w:val="en-US"/>
        </w:rPr>
        <w:t>S</w:t>
      </w:r>
      <w:r w:rsidR="007955D9" w:rsidRPr="00FD41AD">
        <w:rPr>
          <w:rFonts w:ascii="Bookman Old Style" w:hAnsi="Bookman Old Style" w:cs="Tahoma"/>
          <w:bCs/>
          <w:sz w:val="22"/>
          <w:szCs w:val="22"/>
          <w:lang w:val="en-US"/>
        </w:rPr>
        <w:t>elayar</w:t>
      </w:r>
      <w:r w:rsidRPr="00FD41AD">
        <w:rPr>
          <w:rFonts w:ascii="Bookman Old Style" w:hAnsi="Bookman Old Style" w:cs="Tahoma"/>
          <w:bCs/>
          <w:sz w:val="22"/>
          <w:szCs w:val="22"/>
          <w:lang w:val="en-US"/>
        </w:rPr>
        <w:t xml:space="preserve"> kepada Camat di bidang Pemerintahan untuk mendayagunakan segenap potensi yan</w:t>
      </w:r>
      <w:r w:rsidR="007955D9" w:rsidRPr="00FD41AD">
        <w:rPr>
          <w:rFonts w:ascii="Bookman Old Style" w:hAnsi="Bookman Old Style" w:cs="Tahoma"/>
          <w:bCs/>
          <w:sz w:val="22"/>
          <w:szCs w:val="22"/>
          <w:lang w:val="en-US"/>
        </w:rPr>
        <w:t xml:space="preserve">g ada </w:t>
      </w:r>
      <w:r w:rsidRPr="00FD41AD">
        <w:rPr>
          <w:rFonts w:ascii="Bookman Old Style" w:hAnsi="Bookman Old Style" w:cs="Tahoma"/>
          <w:bCs/>
          <w:sz w:val="22"/>
          <w:szCs w:val="22"/>
          <w:lang w:val="en-US"/>
        </w:rPr>
        <w:t>di wilaya</w:t>
      </w:r>
      <w:r w:rsidR="007955D9" w:rsidRPr="00FD41AD">
        <w:rPr>
          <w:rFonts w:ascii="Bookman Old Style" w:hAnsi="Bookman Old Style" w:cs="Tahoma"/>
          <w:bCs/>
          <w:sz w:val="22"/>
          <w:szCs w:val="22"/>
          <w:lang w:val="en-US"/>
        </w:rPr>
        <w:t xml:space="preserve">h. Dengan </w:t>
      </w:r>
      <w:r w:rsidRPr="00FD41AD">
        <w:rPr>
          <w:rFonts w:ascii="Bookman Old Style" w:hAnsi="Bookman Old Style" w:cs="Tahoma"/>
          <w:bCs/>
          <w:sz w:val="22"/>
          <w:szCs w:val="22"/>
          <w:lang w:val="en-US"/>
        </w:rPr>
        <w:t xml:space="preserve">adanya </w:t>
      </w:r>
      <w:r w:rsidR="007955D9" w:rsidRPr="00FD41AD">
        <w:rPr>
          <w:rFonts w:ascii="Bookman Old Style" w:hAnsi="Bookman Old Style" w:cs="Tahoma"/>
          <w:bCs/>
          <w:sz w:val="22"/>
          <w:szCs w:val="22"/>
          <w:lang w:val="en-US"/>
        </w:rPr>
        <w:t>penyerahan sebagian kewenangan</w:t>
      </w:r>
      <w:r w:rsidRPr="00FD41AD">
        <w:rPr>
          <w:rFonts w:ascii="Bookman Old Style" w:hAnsi="Bookman Old Style" w:cs="Tahoma"/>
          <w:bCs/>
          <w:sz w:val="22"/>
          <w:szCs w:val="22"/>
          <w:lang w:val="en-US"/>
        </w:rPr>
        <w:t xml:space="preserve"> Bupa</w:t>
      </w:r>
      <w:r w:rsidR="007955D9" w:rsidRPr="00FD41AD">
        <w:rPr>
          <w:rFonts w:ascii="Bookman Old Style" w:hAnsi="Bookman Old Style" w:cs="Tahoma"/>
          <w:bCs/>
          <w:sz w:val="22"/>
          <w:szCs w:val="22"/>
          <w:lang w:val="en-US"/>
        </w:rPr>
        <w:t xml:space="preserve">ti kepada Camat, maka </w:t>
      </w:r>
      <w:r w:rsidRPr="00FD41AD">
        <w:rPr>
          <w:rFonts w:ascii="Bookman Old Style" w:hAnsi="Bookman Old Style" w:cs="Tahoma"/>
          <w:bCs/>
          <w:sz w:val="22"/>
          <w:szCs w:val="22"/>
          <w:lang w:val="en-US"/>
        </w:rPr>
        <w:t>Camat</w:t>
      </w:r>
      <w:r w:rsidR="007955D9"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dengan tetap mendasarkan pada asas kepatutan dan peratu</w:t>
      </w:r>
      <w:r w:rsidR="007955D9" w:rsidRPr="00FD41AD">
        <w:rPr>
          <w:rFonts w:ascii="Bookman Old Style" w:hAnsi="Bookman Old Style" w:cs="Tahoma"/>
          <w:bCs/>
          <w:sz w:val="22"/>
          <w:szCs w:val="22"/>
          <w:lang w:val="en-US"/>
        </w:rPr>
        <w:t xml:space="preserve">ran perundang-undangan yang berlaku, memiliki posisi </w:t>
      </w:r>
      <w:r w:rsidRPr="00FD41AD">
        <w:rPr>
          <w:rFonts w:ascii="Bookman Old Style" w:hAnsi="Bookman Old Style" w:cs="Tahoma"/>
          <w:bCs/>
          <w:sz w:val="22"/>
          <w:szCs w:val="22"/>
          <w:lang w:val="en-US"/>
        </w:rPr>
        <w:t>ya</w:t>
      </w:r>
      <w:r w:rsidR="007955D9" w:rsidRPr="00FD41AD">
        <w:rPr>
          <w:rFonts w:ascii="Bookman Old Style" w:hAnsi="Bookman Old Style" w:cs="Tahoma"/>
          <w:bCs/>
          <w:sz w:val="22"/>
          <w:szCs w:val="22"/>
          <w:lang w:val="en-US"/>
        </w:rPr>
        <w:t xml:space="preserve">ng kuat dan strategis </w:t>
      </w:r>
      <w:r w:rsidRPr="00FD41AD">
        <w:rPr>
          <w:rFonts w:ascii="Bookman Old Style" w:hAnsi="Bookman Old Style" w:cs="Tahoma"/>
          <w:bCs/>
          <w:sz w:val="22"/>
          <w:szCs w:val="22"/>
          <w:lang w:val="en-US"/>
        </w:rPr>
        <w:t>dalam</w:t>
      </w:r>
      <w:r w:rsidR="007955D9" w:rsidRPr="00FD41AD">
        <w:rPr>
          <w:rFonts w:ascii="Bookman Old Style" w:hAnsi="Bookman Old Style" w:cs="Tahoma"/>
          <w:bCs/>
          <w:sz w:val="22"/>
          <w:szCs w:val="22"/>
          <w:lang w:val="en-US"/>
        </w:rPr>
        <w:t xml:space="preserve"> mendayagunakan segenap potensi yang</w:t>
      </w:r>
      <w:r w:rsidRPr="00FD41AD">
        <w:rPr>
          <w:rFonts w:ascii="Bookman Old Style" w:hAnsi="Bookman Old Style" w:cs="Tahoma"/>
          <w:bCs/>
          <w:sz w:val="22"/>
          <w:szCs w:val="22"/>
          <w:lang w:val="en-US"/>
        </w:rPr>
        <w:t xml:space="preserve"> a</w:t>
      </w:r>
      <w:r w:rsidR="007955D9" w:rsidRPr="00FD41AD">
        <w:rPr>
          <w:rFonts w:ascii="Bookman Old Style" w:hAnsi="Bookman Old Style" w:cs="Tahoma"/>
          <w:bCs/>
          <w:sz w:val="22"/>
          <w:szCs w:val="22"/>
          <w:lang w:val="en-US"/>
        </w:rPr>
        <w:t xml:space="preserve">da, baik potensi </w:t>
      </w:r>
      <w:r w:rsidRPr="00FD41AD">
        <w:rPr>
          <w:rFonts w:ascii="Bookman Old Style" w:hAnsi="Bookman Old Style" w:cs="Tahoma"/>
          <w:bCs/>
          <w:sz w:val="22"/>
          <w:szCs w:val="22"/>
          <w:lang w:val="en-US"/>
        </w:rPr>
        <w:t>kelembagaan</w:t>
      </w:r>
      <w:r w:rsidR="007955D9" w:rsidRPr="00FD41AD">
        <w:rPr>
          <w:rFonts w:ascii="Bookman Old Style" w:hAnsi="Bookman Old Style" w:cs="Tahoma"/>
          <w:bCs/>
          <w:sz w:val="22"/>
          <w:szCs w:val="22"/>
          <w:lang w:val="en-US"/>
        </w:rPr>
        <w:t xml:space="preserve"> pemerintah, potensi kelembagaan </w:t>
      </w:r>
      <w:r w:rsidRPr="00FD41AD">
        <w:rPr>
          <w:rFonts w:ascii="Bookman Old Style" w:hAnsi="Bookman Old Style" w:cs="Tahoma"/>
          <w:bCs/>
          <w:sz w:val="22"/>
          <w:szCs w:val="22"/>
          <w:lang w:val="en-US"/>
        </w:rPr>
        <w:t xml:space="preserve">non pemerintah, potensi wilayah, dan potensi masyarakat dalam mendukung penyelenggaraan tugas pokok dan </w:t>
      </w:r>
      <w:r w:rsidR="007955D9" w:rsidRPr="00FD41AD">
        <w:rPr>
          <w:rFonts w:ascii="Bookman Old Style" w:hAnsi="Bookman Old Style" w:cs="Tahoma"/>
          <w:bCs/>
          <w:sz w:val="22"/>
          <w:szCs w:val="22"/>
          <w:lang w:val="en-US"/>
        </w:rPr>
        <w:t xml:space="preserve">fungsi guna pencapaian tujuan yang lebih besar yakni tercapainya </w:t>
      </w:r>
      <w:r w:rsidRPr="00FD41AD">
        <w:rPr>
          <w:rFonts w:ascii="Bookman Old Style" w:hAnsi="Bookman Old Style" w:cs="Tahoma"/>
          <w:bCs/>
          <w:sz w:val="22"/>
          <w:szCs w:val="22"/>
          <w:lang w:val="en-US"/>
        </w:rPr>
        <w:t xml:space="preserve">visi Kabupaten </w:t>
      </w:r>
      <w:r w:rsidR="007955D9" w:rsidRPr="00FD41AD">
        <w:rPr>
          <w:rFonts w:ascii="Bookman Old Style" w:hAnsi="Bookman Old Style" w:cs="Tahoma"/>
          <w:bCs/>
          <w:sz w:val="22"/>
          <w:szCs w:val="22"/>
          <w:lang w:val="en-US"/>
        </w:rPr>
        <w:t>Kepulauan selayar.</w:t>
      </w:r>
    </w:p>
    <w:p w14:paraId="5706FC8E" w14:textId="77777777" w:rsidR="00B35994" w:rsidRPr="00FD41AD" w:rsidRDefault="00B35994"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Optimalisasi partisipasi masyarakat dan kalangan dunia usaha di wilayah kecamatan harus terus memacu partisipasi masyarakat dan kalangan dunia usaha dalam penyelenggaraa</w:t>
      </w:r>
      <w:r w:rsidR="00414100" w:rsidRPr="00FD41AD">
        <w:rPr>
          <w:rFonts w:ascii="Bookman Old Style" w:hAnsi="Bookman Old Style" w:cs="Tahoma"/>
          <w:bCs/>
          <w:sz w:val="22"/>
          <w:szCs w:val="22"/>
          <w:lang w:val="en-US"/>
        </w:rPr>
        <w:t xml:space="preserve">n pembangunan, </w:t>
      </w:r>
      <w:r w:rsidRPr="00FD41AD">
        <w:rPr>
          <w:rFonts w:ascii="Bookman Old Style" w:hAnsi="Bookman Old Style" w:cs="Tahoma"/>
          <w:bCs/>
          <w:sz w:val="22"/>
          <w:szCs w:val="22"/>
          <w:lang w:val="en-US"/>
        </w:rPr>
        <w:t>terlebih pada pembangunan peningkatan insfrastruktur wilayah guna mendorong pertumbuhan ekonomi masyarakat.</w:t>
      </w:r>
    </w:p>
    <w:p w14:paraId="4213B01F" w14:textId="77777777" w:rsidR="00B35994" w:rsidRPr="00FD41AD" w:rsidRDefault="00DE6239"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Pelayanan Prima</w:t>
      </w:r>
      <w:r w:rsidR="00B35994"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 xml:space="preserve">Kecamatan sebagai </w:t>
      </w:r>
      <w:r w:rsidR="00B35994" w:rsidRPr="00FD41AD">
        <w:rPr>
          <w:rFonts w:ascii="Bookman Old Style" w:hAnsi="Bookman Old Style" w:cs="Tahoma"/>
          <w:bCs/>
          <w:sz w:val="22"/>
          <w:szCs w:val="22"/>
          <w:lang w:val="en-US"/>
        </w:rPr>
        <w:t>sa</w:t>
      </w:r>
      <w:r w:rsidRPr="00FD41AD">
        <w:rPr>
          <w:rFonts w:ascii="Bookman Old Style" w:hAnsi="Bookman Old Style" w:cs="Tahoma"/>
          <w:bCs/>
          <w:sz w:val="22"/>
          <w:szCs w:val="22"/>
          <w:lang w:val="en-US"/>
        </w:rPr>
        <w:t xml:space="preserve">lah satu </w:t>
      </w:r>
      <w:r w:rsidR="0044202A" w:rsidRPr="00FD41AD">
        <w:rPr>
          <w:rFonts w:ascii="Bookman Old Style" w:hAnsi="Bookman Old Style" w:cs="Tahoma"/>
          <w:bCs/>
          <w:sz w:val="22"/>
          <w:szCs w:val="22"/>
        </w:rPr>
        <w:t>OPD</w:t>
      </w:r>
      <w:r w:rsidRPr="00FD41AD">
        <w:rPr>
          <w:rFonts w:ascii="Bookman Old Style" w:hAnsi="Bookman Old Style" w:cs="Tahoma"/>
          <w:bCs/>
          <w:sz w:val="22"/>
          <w:szCs w:val="22"/>
          <w:lang w:val="en-US"/>
        </w:rPr>
        <w:t xml:space="preserve"> di Pemerintah </w:t>
      </w:r>
      <w:r w:rsidR="00B35994" w:rsidRPr="00FD41AD">
        <w:rPr>
          <w:rFonts w:ascii="Bookman Old Style" w:hAnsi="Bookman Old Style" w:cs="Tahoma"/>
          <w:bCs/>
          <w:sz w:val="22"/>
          <w:szCs w:val="22"/>
          <w:lang w:val="en-US"/>
        </w:rPr>
        <w:t xml:space="preserve">Kabupaten </w:t>
      </w:r>
      <w:r w:rsidRPr="00FD41AD">
        <w:rPr>
          <w:rFonts w:ascii="Bookman Old Style" w:hAnsi="Bookman Old Style" w:cs="Tahoma"/>
          <w:bCs/>
          <w:sz w:val="22"/>
          <w:szCs w:val="22"/>
          <w:lang w:val="en-US"/>
        </w:rPr>
        <w:t xml:space="preserve">Kepulauan Selayar </w:t>
      </w:r>
      <w:r w:rsidR="00B35994" w:rsidRPr="00FD41AD">
        <w:rPr>
          <w:rFonts w:ascii="Bookman Old Style" w:hAnsi="Bookman Old Style" w:cs="Tahoma"/>
          <w:bCs/>
          <w:sz w:val="22"/>
          <w:szCs w:val="22"/>
          <w:lang w:val="en-US"/>
        </w:rPr>
        <w:t>yang menyelen</w:t>
      </w:r>
      <w:r w:rsidRPr="00FD41AD">
        <w:rPr>
          <w:rFonts w:ascii="Bookman Old Style" w:hAnsi="Bookman Old Style" w:cs="Tahoma"/>
          <w:bCs/>
          <w:sz w:val="22"/>
          <w:szCs w:val="22"/>
          <w:lang w:val="en-US"/>
        </w:rPr>
        <w:t>ggarakan pelayanan publik</w:t>
      </w:r>
      <w:r w:rsidR="008966CE" w:rsidRPr="00FD41AD">
        <w:rPr>
          <w:rFonts w:ascii="Bookman Old Style" w:hAnsi="Bookman Old Style" w:cs="Tahoma"/>
          <w:bCs/>
          <w:sz w:val="22"/>
          <w:szCs w:val="22"/>
          <w:lang w:val="en-US"/>
        </w:rPr>
        <w:t xml:space="preserve">, maka harus benar-benar mampu </w:t>
      </w:r>
      <w:r w:rsidRPr="00FD41AD">
        <w:rPr>
          <w:rFonts w:ascii="Bookman Old Style" w:hAnsi="Bookman Old Style" w:cs="Tahoma"/>
          <w:bCs/>
          <w:sz w:val="22"/>
          <w:szCs w:val="22"/>
          <w:lang w:val="en-US"/>
        </w:rPr>
        <w:t xml:space="preserve">memberikan </w:t>
      </w:r>
      <w:r w:rsidR="00B35994" w:rsidRPr="00FD41AD">
        <w:rPr>
          <w:rFonts w:ascii="Bookman Old Style" w:hAnsi="Bookman Old Style" w:cs="Tahoma"/>
          <w:bCs/>
          <w:sz w:val="22"/>
          <w:szCs w:val="22"/>
          <w:lang w:val="en-US"/>
        </w:rPr>
        <w:t>p</w:t>
      </w:r>
      <w:r w:rsidRPr="00FD41AD">
        <w:rPr>
          <w:rFonts w:ascii="Bookman Old Style" w:hAnsi="Bookman Old Style" w:cs="Tahoma"/>
          <w:bCs/>
          <w:sz w:val="22"/>
          <w:szCs w:val="22"/>
          <w:lang w:val="en-US"/>
        </w:rPr>
        <w:t xml:space="preserve">elayanan secara prima kepada </w:t>
      </w:r>
      <w:r w:rsidR="00B35994" w:rsidRPr="00FD41AD">
        <w:rPr>
          <w:rFonts w:ascii="Bookman Old Style" w:hAnsi="Bookman Old Style" w:cs="Tahoma"/>
          <w:bCs/>
          <w:sz w:val="22"/>
          <w:szCs w:val="22"/>
          <w:lang w:val="en-US"/>
        </w:rPr>
        <w:t>masyarakat yaitu pelayanan cepat, akurat, memiliki legalitas hu</w:t>
      </w:r>
      <w:r w:rsidRPr="00FD41AD">
        <w:rPr>
          <w:rFonts w:ascii="Bookman Old Style" w:hAnsi="Bookman Old Style" w:cs="Tahoma"/>
          <w:bCs/>
          <w:sz w:val="22"/>
          <w:szCs w:val="22"/>
          <w:lang w:val="en-US"/>
        </w:rPr>
        <w:t xml:space="preserve">kum dan tentunya dengan tetap mendasarkan </w:t>
      </w:r>
      <w:r w:rsidR="00B35994" w:rsidRPr="00FD41AD">
        <w:rPr>
          <w:rFonts w:ascii="Bookman Old Style" w:hAnsi="Bookman Old Style" w:cs="Tahoma"/>
          <w:bCs/>
          <w:sz w:val="22"/>
          <w:szCs w:val="22"/>
          <w:lang w:val="en-US"/>
        </w:rPr>
        <w:t xml:space="preserve">pada </w:t>
      </w:r>
      <w:r w:rsidRPr="00FD41AD">
        <w:rPr>
          <w:rFonts w:ascii="Bookman Old Style" w:hAnsi="Bookman Old Style" w:cs="Tahoma"/>
          <w:bCs/>
          <w:sz w:val="22"/>
          <w:szCs w:val="22"/>
          <w:lang w:val="en-US"/>
        </w:rPr>
        <w:t xml:space="preserve">prosedur  serta pada  tatanan </w:t>
      </w:r>
      <w:r w:rsidR="00B35994" w:rsidRPr="00FD41AD">
        <w:rPr>
          <w:rFonts w:ascii="Bookman Old Style" w:hAnsi="Bookman Old Style" w:cs="Tahoma"/>
          <w:bCs/>
          <w:sz w:val="22"/>
          <w:szCs w:val="22"/>
          <w:lang w:val="en-US"/>
        </w:rPr>
        <w:t>atau  aturan  yang  berlaku.  Dalam pe</w:t>
      </w:r>
      <w:r w:rsidRPr="00FD41AD">
        <w:rPr>
          <w:rFonts w:ascii="Bookman Old Style" w:hAnsi="Bookman Old Style" w:cs="Tahoma"/>
          <w:bCs/>
          <w:sz w:val="22"/>
          <w:szCs w:val="22"/>
          <w:lang w:val="en-US"/>
        </w:rPr>
        <w:t xml:space="preserve">nyelenggaraan pelayanan prima tersebut maka diperlukan </w:t>
      </w:r>
      <w:r w:rsidR="00B35994" w:rsidRPr="00FD41AD">
        <w:rPr>
          <w:rFonts w:ascii="Bookman Old Style" w:hAnsi="Bookman Old Style" w:cs="Tahoma"/>
          <w:bCs/>
          <w:sz w:val="22"/>
          <w:szCs w:val="22"/>
          <w:lang w:val="en-US"/>
        </w:rPr>
        <w:t>Standar Pelay</w:t>
      </w:r>
      <w:r w:rsidRPr="00FD41AD">
        <w:rPr>
          <w:rFonts w:ascii="Bookman Old Style" w:hAnsi="Bookman Old Style" w:cs="Tahoma"/>
          <w:bCs/>
          <w:sz w:val="22"/>
          <w:szCs w:val="22"/>
          <w:lang w:val="en-US"/>
        </w:rPr>
        <w:t xml:space="preserve">anan yang secara normatif harus dikomunikasikan dengan </w:t>
      </w:r>
      <w:r w:rsidR="00B35994" w:rsidRPr="00FD41AD">
        <w:rPr>
          <w:rFonts w:ascii="Bookman Old Style" w:hAnsi="Bookman Old Style" w:cs="Tahoma"/>
          <w:bCs/>
          <w:sz w:val="22"/>
          <w:szCs w:val="22"/>
          <w:lang w:val="en-US"/>
        </w:rPr>
        <w:t>masyarakat.</w:t>
      </w:r>
      <w:r w:rsidR="00414100"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 xml:space="preserve">Harapannya dengan pelayanan prima akan memunculkan </w:t>
      </w:r>
      <w:r w:rsidR="00B35994" w:rsidRPr="00FD41AD">
        <w:rPr>
          <w:rFonts w:ascii="Bookman Old Style" w:hAnsi="Bookman Old Style" w:cs="Tahoma"/>
          <w:bCs/>
          <w:sz w:val="22"/>
          <w:szCs w:val="22"/>
          <w:lang w:val="en-US"/>
        </w:rPr>
        <w:t xml:space="preserve">kembali </w:t>
      </w:r>
      <w:r w:rsidRPr="00FD41AD">
        <w:rPr>
          <w:rFonts w:ascii="Bookman Old Style" w:hAnsi="Bookman Old Style" w:cs="Tahoma"/>
          <w:bCs/>
          <w:sz w:val="22"/>
          <w:szCs w:val="22"/>
          <w:lang w:val="en-US"/>
        </w:rPr>
        <w:t xml:space="preserve">kepercayaan masyarakat kepada pemerintah, menciptakan </w:t>
      </w:r>
      <w:r w:rsidR="00B35994" w:rsidRPr="00FD41AD">
        <w:rPr>
          <w:rFonts w:ascii="Bookman Old Style" w:hAnsi="Bookman Old Style" w:cs="Tahoma"/>
          <w:bCs/>
          <w:sz w:val="22"/>
          <w:szCs w:val="22"/>
          <w:lang w:val="en-US"/>
        </w:rPr>
        <w:t>kepua</w:t>
      </w:r>
      <w:r w:rsidRPr="00FD41AD">
        <w:rPr>
          <w:rFonts w:ascii="Bookman Old Style" w:hAnsi="Bookman Old Style" w:cs="Tahoma"/>
          <w:bCs/>
          <w:sz w:val="22"/>
          <w:szCs w:val="22"/>
          <w:lang w:val="en-US"/>
        </w:rPr>
        <w:t xml:space="preserve">san dan pada akhirnya mampu </w:t>
      </w:r>
      <w:r w:rsidR="00B35994" w:rsidRPr="00FD41AD">
        <w:rPr>
          <w:rFonts w:ascii="Bookman Old Style" w:hAnsi="Bookman Old Style" w:cs="Tahoma"/>
          <w:bCs/>
          <w:sz w:val="22"/>
          <w:szCs w:val="22"/>
          <w:lang w:val="en-US"/>
        </w:rPr>
        <w:t>mendorong berkembangny</w:t>
      </w:r>
      <w:r w:rsidRPr="00FD41AD">
        <w:rPr>
          <w:rFonts w:ascii="Bookman Old Style" w:hAnsi="Bookman Old Style" w:cs="Tahoma"/>
          <w:bCs/>
          <w:sz w:val="22"/>
          <w:szCs w:val="22"/>
          <w:lang w:val="en-US"/>
        </w:rPr>
        <w:t>a dinamika a</w:t>
      </w:r>
      <w:r w:rsidR="00774337" w:rsidRPr="00FD41AD">
        <w:rPr>
          <w:rFonts w:ascii="Bookman Old Style" w:hAnsi="Bookman Old Style" w:cs="Tahoma"/>
          <w:bCs/>
          <w:sz w:val="22"/>
          <w:szCs w:val="22"/>
          <w:lang w:val="en-US"/>
        </w:rPr>
        <w:t>k</w:t>
      </w:r>
      <w:r w:rsidRPr="00FD41AD">
        <w:rPr>
          <w:rFonts w:ascii="Bookman Old Style" w:hAnsi="Bookman Old Style" w:cs="Tahoma"/>
          <w:bCs/>
          <w:sz w:val="22"/>
          <w:szCs w:val="22"/>
          <w:lang w:val="en-US"/>
        </w:rPr>
        <w:t>tivitas masyarakat.</w:t>
      </w:r>
    </w:p>
    <w:p w14:paraId="08587B9E" w14:textId="77777777" w:rsidR="00DE6239" w:rsidRPr="00E14598" w:rsidRDefault="00DE6239"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 xml:space="preserve">Peningkatan Kapasitas Aparatur, Keberadaan aparatur merupakan factor penting dalam rangka penyelenggaraan tugas dan fungsi, serta pemberian pelayanan masyarakat. Sebagai faktor penting, maka aparatur yang ada </w:t>
      </w:r>
      <w:r w:rsidR="00414100" w:rsidRPr="00FD41AD">
        <w:rPr>
          <w:rFonts w:ascii="Bookman Old Style" w:hAnsi="Bookman Old Style" w:cs="Tahoma"/>
          <w:bCs/>
          <w:sz w:val="22"/>
          <w:szCs w:val="22"/>
          <w:lang w:val="en-US"/>
        </w:rPr>
        <w:t xml:space="preserve">harus mencukupi dalam jumlah </w:t>
      </w:r>
      <w:r w:rsidRPr="00FD41AD">
        <w:rPr>
          <w:rFonts w:ascii="Bookman Old Style" w:hAnsi="Bookman Old Style" w:cs="Tahoma"/>
          <w:bCs/>
          <w:sz w:val="22"/>
          <w:szCs w:val="22"/>
          <w:lang w:val="en-US"/>
        </w:rPr>
        <w:t>dan memiliki persyaratan secara kualitas.</w:t>
      </w:r>
      <w:r w:rsidR="006333C3"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Oleh sebab itu perlu usaha dalam meningkatkan kemampuan sumber daya aparatur.</w:t>
      </w:r>
    </w:p>
    <w:p w14:paraId="458B1485" w14:textId="77777777" w:rsidR="00E14598" w:rsidRDefault="00E14598" w:rsidP="00E14598">
      <w:pPr>
        <w:spacing w:before="120" w:line="336" w:lineRule="auto"/>
        <w:jc w:val="both"/>
        <w:rPr>
          <w:rFonts w:ascii="Bookman Old Style" w:hAnsi="Bookman Old Style" w:cs="Tahoma"/>
          <w:bCs/>
          <w:sz w:val="22"/>
          <w:szCs w:val="22"/>
        </w:rPr>
      </w:pPr>
    </w:p>
    <w:p w14:paraId="039F0E08" w14:textId="77777777" w:rsidR="00E14598" w:rsidRPr="00FD41AD" w:rsidRDefault="00E14598" w:rsidP="00E14598">
      <w:pPr>
        <w:spacing w:before="120" w:line="336" w:lineRule="auto"/>
        <w:jc w:val="both"/>
        <w:rPr>
          <w:rFonts w:ascii="Bookman Old Style" w:hAnsi="Bookman Old Style" w:cs="Tahoma"/>
          <w:bCs/>
          <w:sz w:val="22"/>
          <w:szCs w:val="22"/>
          <w:lang w:val="en-US"/>
        </w:rPr>
      </w:pPr>
    </w:p>
    <w:p w14:paraId="07EA08F9" w14:textId="77777777" w:rsidR="00C95F52" w:rsidRPr="00FD41AD" w:rsidRDefault="00C95F52" w:rsidP="00BA29CF">
      <w:pPr>
        <w:pStyle w:val="ListParagraph"/>
        <w:numPr>
          <w:ilvl w:val="1"/>
          <w:numId w:val="30"/>
        </w:numPr>
        <w:spacing w:line="336" w:lineRule="auto"/>
        <w:jc w:val="both"/>
        <w:rPr>
          <w:rFonts w:ascii="Bookman Old Style" w:hAnsi="Bookman Old Style" w:cs="Tahoma"/>
          <w:b/>
          <w:bCs/>
          <w:sz w:val="22"/>
          <w:szCs w:val="22"/>
        </w:rPr>
      </w:pPr>
      <w:r w:rsidRPr="00FD41AD">
        <w:rPr>
          <w:rFonts w:ascii="Bookman Old Style" w:hAnsi="Bookman Old Style" w:cs="Tahoma"/>
          <w:b/>
          <w:bCs/>
          <w:sz w:val="22"/>
          <w:szCs w:val="22"/>
        </w:rPr>
        <w:t>Reviuw terhadap Rancangan Awal RKPD</w:t>
      </w:r>
    </w:p>
    <w:p w14:paraId="3866F78C" w14:textId="77777777" w:rsidR="005A46EF" w:rsidRPr="00FD41AD" w:rsidRDefault="005A46EF" w:rsidP="005A46EF">
      <w:pPr>
        <w:pStyle w:val="ListParagraph"/>
        <w:spacing w:line="336" w:lineRule="auto"/>
        <w:ind w:left="1145"/>
        <w:jc w:val="both"/>
        <w:rPr>
          <w:rFonts w:ascii="Bookman Old Style" w:hAnsi="Bookman Old Style" w:cs="Tahoma"/>
          <w:b/>
          <w:bCs/>
          <w:sz w:val="16"/>
          <w:szCs w:val="22"/>
        </w:rPr>
      </w:pPr>
    </w:p>
    <w:p w14:paraId="61338D73" w14:textId="77777777" w:rsidR="00954BB8" w:rsidRPr="00FD41AD" w:rsidRDefault="00954BB8" w:rsidP="00954BB8">
      <w:pPr>
        <w:pStyle w:val="ListParagraph"/>
        <w:spacing w:line="336" w:lineRule="auto"/>
        <w:ind w:left="1145" w:firstLine="295"/>
        <w:jc w:val="both"/>
        <w:rPr>
          <w:rFonts w:ascii="Bookman Old Style" w:hAnsi="Bookman Old Style" w:cs="Tahoma"/>
          <w:bCs/>
          <w:sz w:val="22"/>
          <w:szCs w:val="22"/>
        </w:rPr>
      </w:pPr>
      <w:r w:rsidRPr="00FD41AD">
        <w:rPr>
          <w:rFonts w:ascii="Bookman Old Style" w:hAnsi="Bookman Old Style" w:cs="Tahoma"/>
          <w:bCs/>
          <w:sz w:val="22"/>
          <w:szCs w:val="22"/>
        </w:rPr>
        <w:t>Kecamatan Bontoharu  sesuai tugas dan fungsinya memegang fungsi koordinasi dan fasilitasi pelayanan umum Pemerintahan, pembangunan dan kemasyarakatan berdasar tugas dan kewenangan yang diberikan oleh Bupati, serta tugas koordinasi yang disampaikan oleh Satuan Kerja Perangkat Daerah (Dinas, Badan, Lembaga) lain dilingkup Kabupaten Kepulauan Selayar. Kecamatan Bontoharu  masih memerlukan peningkatan pelayanan terkait dengan beberapa keterbatasan, antara lain:</w:t>
      </w:r>
    </w:p>
    <w:p w14:paraId="11C65B95" w14:textId="77777777" w:rsidR="00954BB8"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(1) sarana  dan prasarana yang tersedia kurang lengkap dan memadai;</w:t>
      </w:r>
    </w:p>
    <w:p w14:paraId="01B41EB3" w14:textId="77777777" w:rsidR="00954BB8"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(2) Sistem kerja yang belum optimal;</w:t>
      </w:r>
    </w:p>
    <w:p w14:paraId="760A7C03" w14:textId="77777777" w:rsidR="00964CD9"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(3) keterbatasan SDM yang berkualitas</w:t>
      </w:r>
    </w:p>
    <w:p w14:paraId="0B4467C5" w14:textId="77777777" w:rsidR="00954BB8" w:rsidRPr="00FD41AD" w:rsidRDefault="00954BB8" w:rsidP="00954BB8">
      <w:pPr>
        <w:pStyle w:val="ListParagraph"/>
        <w:spacing w:line="336" w:lineRule="auto"/>
        <w:ind w:left="1145" w:firstLine="295"/>
        <w:jc w:val="both"/>
        <w:rPr>
          <w:rFonts w:ascii="Bookman Old Style" w:hAnsi="Bookman Old Style" w:cs="Tahoma"/>
          <w:bCs/>
          <w:sz w:val="22"/>
          <w:szCs w:val="22"/>
        </w:rPr>
      </w:pPr>
      <w:r w:rsidRPr="00FD41AD">
        <w:rPr>
          <w:rFonts w:ascii="Bookman Old Style" w:hAnsi="Bookman Old Style" w:cs="Tahoma"/>
          <w:bCs/>
          <w:sz w:val="22"/>
          <w:szCs w:val="22"/>
        </w:rPr>
        <w:t>Proses Reviuw terhadap rancangan awal RKPD yang dilakukan adalah membandingkan antara rancangan awal RKPD dengan hasil analisis kebutuhan</w:t>
      </w:r>
    </w:p>
    <w:p w14:paraId="5A4DB187" w14:textId="77777777" w:rsidR="00964CD9" w:rsidRPr="00FD41AD" w:rsidRDefault="00954BB8" w:rsidP="00964CD9">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
          <w:bCs/>
          <w:sz w:val="22"/>
          <w:szCs w:val="22"/>
        </w:rPr>
        <w:tab/>
      </w:r>
      <w:r w:rsidRPr="00FD41AD">
        <w:rPr>
          <w:rFonts w:ascii="Bookman Old Style" w:hAnsi="Bookman Old Style" w:cs="Tahoma"/>
          <w:bCs/>
          <w:sz w:val="22"/>
          <w:szCs w:val="22"/>
        </w:rPr>
        <w:t>Adapun Reviuw terhadap Rancangan awal RKPD</w:t>
      </w:r>
      <w:r w:rsidR="00116D14">
        <w:rPr>
          <w:rFonts w:ascii="Bookman Old Style" w:hAnsi="Bookman Old Style" w:cs="Tahoma"/>
          <w:bCs/>
          <w:sz w:val="22"/>
          <w:szCs w:val="22"/>
        </w:rPr>
        <w:t xml:space="preserve"> dapat dilihat pada Tabel 2.3</w:t>
      </w:r>
      <w:r w:rsidRPr="00FD41AD">
        <w:rPr>
          <w:rFonts w:ascii="Bookman Old Style" w:hAnsi="Bookman Old Style" w:cs="Tahoma"/>
          <w:bCs/>
          <w:sz w:val="22"/>
          <w:szCs w:val="22"/>
        </w:rPr>
        <w:t xml:space="preserve"> berikut :</w:t>
      </w:r>
    </w:p>
    <w:p w14:paraId="71A07463" w14:textId="77777777" w:rsidR="00964CD9" w:rsidRPr="00FD41AD" w:rsidRDefault="00964CD9" w:rsidP="00964CD9">
      <w:pPr>
        <w:pStyle w:val="ListParagraph"/>
        <w:spacing w:line="336" w:lineRule="auto"/>
        <w:ind w:left="1145"/>
        <w:jc w:val="both"/>
        <w:rPr>
          <w:rFonts w:ascii="Bookman Old Style" w:hAnsi="Bookman Old Style" w:cs="Tahoma"/>
          <w:b/>
          <w:bCs/>
          <w:sz w:val="22"/>
          <w:szCs w:val="22"/>
        </w:rPr>
      </w:pPr>
    </w:p>
    <w:p w14:paraId="339DECD5" w14:textId="77777777" w:rsidR="00964CD9" w:rsidRPr="00FD41AD" w:rsidRDefault="00964CD9" w:rsidP="00964CD9">
      <w:pPr>
        <w:pStyle w:val="ListParagraph"/>
        <w:spacing w:line="336" w:lineRule="auto"/>
        <w:ind w:left="1145"/>
        <w:jc w:val="both"/>
        <w:rPr>
          <w:rFonts w:ascii="Bookman Old Style" w:hAnsi="Bookman Old Style" w:cs="Tahoma"/>
          <w:b/>
          <w:bCs/>
          <w:sz w:val="22"/>
          <w:szCs w:val="22"/>
          <w:u w:val="single"/>
        </w:rPr>
      </w:pPr>
    </w:p>
    <w:p w14:paraId="4C936C63" w14:textId="77777777" w:rsidR="0060581D" w:rsidRPr="00FD41AD" w:rsidRDefault="0060581D" w:rsidP="00BE1167">
      <w:pPr>
        <w:spacing w:line="336" w:lineRule="auto"/>
        <w:ind w:left="425"/>
        <w:contextualSpacing/>
        <w:jc w:val="both"/>
        <w:rPr>
          <w:rFonts w:ascii="Bookman Old Style" w:hAnsi="Bookman Old Style" w:cs="Tahoma"/>
          <w:b/>
          <w:bCs/>
          <w:sz w:val="22"/>
          <w:szCs w:val="22"/>
        </w:rPr>
        <w:sectPr w:rsidR="0060581D" w:rsidRPr="00FD41AD" w:rsidSect="00E14598">
          <w:pgSz w:w="11907" w:h="16840" w:code="9"/>
          <w:pgMar w:top="1134" w:right="1134" w:bottom="1134" w:left="1134" w:header="567" w:footer="737" w:gutter="0"/>
          <w:cols w:space="708"/>
          <w:docGrid w:linePitch="360"/>
        </w:sectPr>
      </w:pPr>
    </w:p>
    <w:tbl>
      <w:tblPr>
        <w:tblW w:w="17991" w:type="dxa"/>
        <w:tblInd w:w="-867" w:type="dxa"/>
        <w:tblLayout w:type="fixed"/>
        <w:tblLook w:val="04A0" w:firstRow="1" w:lastRow="0" w:firstColumn="1" w:lastColumn="0" w:noHBand="0" w:noVBand="1"/>
      </w:tblPr>
      <w:tblGrid>
        <w:gridCol w:w="16485"/>
        <w:gridCol w:w="1014"/>
        <w:gridCol w:w="492"/>
      </w:tblGrid>
      <w:tr w:rsidR="005A46EF" w:rsidRPr="005A46EF" w14:paraId="162C42C9" w14:textId="77777777" w:rsidTr="00841C57">
        <w:trPr>
          <w:trHeight w:val="300"/>
        </w:trPr>
        <w:tc>
          <w:tcPr>
            <w:tcW w:w="16485" w:type="dxa"/>
            <w:tcBorders>
              <w:top w:val="nil"/>
              <w:left w:val="nil"/>
              <w:bottom w:val="nil"/>
              <w:right w:val="nil"/>
            </w:tcBorders>
            <w:shd w:val="clear" w:color="auto" w:fill="auto"/>
            <w:noWrap/>
            <w:hideMark/>
          </w:tcPr>
          <w:tbl>
            <w:tblPr>
              <w:tblW w:w="15246" w:type="dxa"/>
              <w:tblLayout w:type="fixed"/>
              <w:tblLook w:val="04A0" w:firstRow="1" w:lastRow="0" w:firstColumn="1" w:lastColumn="0" w:noHBand="0" w:noVBand="1"/>
            </w:tblPr>
            <w:tblGrid>
              <w:gridCol w:w="323"/>
              <w:gridCol w:w="236"/>
              <w:gridCol w:w="236"/>
              <w:gridCol w:w="2123"/>
              <w:gridCol w:w="923"/>
              <w:gridCol w:w="2201"/>
              <w:gridCol w:w="590"/>
              <w:gridCol w:w="878"/>
              <w:gridCol w:w="236"/>
              <w:gridCol w:w="236"/>
              <w:gridCol w:w="2103"/>
              <w:gridCol w:w="923"/>
              <w:gridCol w:w="2127"/>
              <w:gridCol w:w="590"/>
              <w:gridCol w:w="878"/>
              <w:gridCol w:w="643"/>
            </w:tblGrid>
            <w:tr w:rsidR="00FC3E23" w:rsidRPr="00FC3E23" w14:paraId="0F51293D" w14:textId="77777777" w:rsidTr="00841C57">
              <w:trPr>
                <w:trHeight w:val="300"/>
              </w:trPr>
              <w:tc>
                <w:tcPr>
                  <w:tcW w:w="323" w:type="dxa"/>
                  <w:tcBorders>
                    <w:top w:val="nil"/>
                    <w:left w:val="nil"/>
                    <w:bottom w:val="nil"/>
                    <w:right w:val="nil"/>
                  </w:tcBorders>
                  <w:shd w:val="clear" w:color="auto" w:fill="auto"/>
                  <w:noWrap/>
                  <w:vAlign w:val="bottom"/>
                  <w:hideMark/>
                </w:tcPr>
                <w:p w14:paraId="4EB1F6F8" w14:textId="77777777"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1C5C5C3E" w14:textId="77777777"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1E4B6954" w14:textId="77777777" w:rsidR="00FC3E23" w:rsidRPr="00FC3E23" w:rsidRDefault="00FC3E23" w:rsidP="00FC3E23">
                  <w:pPr>
                    <w:rPr>
                      <w:rFonts w:ascii="Calibri" w:hAnsi="Calibri" w:cs="Calibri"/>
                      <w:color w:val="000000"/>
                      <w:sz w:val="22"/>
                      <w:szCs w:val="22"/>
                    </w:rPr>
                  </w:pPr>
                </w:p>
              </w:tc>
              <w:tc>
                <w:tcPr>
                  <w:tcW w:w="2123" w:type="dxa"/>
                  <w:tcBorders>
                    <w:top w:val="nil"/>
                    <w:left w:val="nil"/>
                    <w:bottom w:val="nil"/>
                    <w:right w:val="nil"/>
                  </w:tcBorders>
                  <w:shd w:val="clear" w:color="auto" w:fill="auto"/>
                  <w:noWrap/>
                  <w:vAlign w:val="bottom"/>
                  <w:hideMark/>
                </w:tcPr>
                <w:p w14:paraId="4E1474D6" w14:textId="77777777" w:rsidR="00FC3E23" w:rsidRPr="00FC3E23" w:rsidRDefault="00FC3E23" w:rsidP="00FC3E23">
                  <w:pPr>
                    <w:rPr>
                      <w:rFonts w:ascii="Calibri" w:hAnsi="Calibri" w:cs="Calibri"/>
                      <w:color w:val="000000"/>
                      <w:sz w:val="22"/>
                      <w:szCs w:val="22"/>
                    </w:rPr>
                  </w:pPr>
                </w:p>
              </w:tc>
              <w:tc>
                <w:tcPr>
                  <w:tcW w:w="923" w:type="dxa"/>
                  <w:tcBorders>
                    <w:top w:val="nil"/>
                    <w:left w:val="nil"/>
                    <w:bottom w:val="nil"/>
                    <w:right w:val="nil"/>
                  </w:tcBorders>
                  <w:shd w:val="clear" w:color="auto" w:fill="auto"/>
                  <w:noWrap/>
                  <w:vAlign w:val="bottom"/>
                  <w:hideMark/>
                </w:tcPr>
                <w:p w14:paraId="01D30DDD" w14:textId="77777777" w:rsidR="00FC3E23" w:rsidRPr="00FC3E23" w:rsidRDefault="00FC3E23" w:rsidP="00FC3E23">
                  <w:pPr>
                    <w:rPr>
                      <w:rFonts w:ascii="Calibri" w:hAnsi="Calibri" w:cs="Calibri"/>
                      <w:color w:val="000000"/>
                      <w:sz w:val="22"/>
                      <w:szCs w:val="22"/>
                    </w:rPr>
                  </w:pPr>
                </w:p>
              </w:tc>
              <w:tc>
                <w:tcPr>
                  <w:tcW w:w="2201" w:type="dxa"/>
                  <w:tcBorders>
                    <w:top w:val="nil"/>
                    <w:left w:val="nil"/>
                    <w:bottom w:val="nil"/>
                    <w:right w:val="nil"/>
                  </w:tcBorders>
                  <w:shd w:val="clear" w:color="auto" w:fill="auto"/>
                  <w:noWrap/>
                  <w:vAlign w:val="bottom"/>
                  <w:hideMark/>
                </w:tcPr>
                <w:p w14:paraId="18C77BC7" w14:textId="77777777" w:rsidR="00FC3E23" w:rsidRPr="00FC3E23" w:rsidRDefault="00FC3E23" w:rsidP="00FC3E23">
                  <w:pPr>
                    <w:rPr>
                      <w:rFonts w:ascii="Calibri" w:hAnsi="Calibri" w:cs="Calibri"/>
                      <w:color w:val="000000"/>
                      <w:sz w:val="22"/>
                      <w:szCs w:val="22"/>
                    </w:rPr>
                  </w:pPr>
                </w:p>
              </w:tc>
              <w:tc>
                <w:tcPr>
                  <w:tcW w:w="590" w:type="dxa"/>
                  <w:tcBorders>
                    <w:top w:val="nil"/>
                    <w:left w:val="nil"/>
                    <w:bottom w:val="nil"/>
                    <w:right w:val="nil"/>
                  </w:tcBorders>
                  <w:shd w:val="clear" w:color="auto" w:fill="auto"/>
                  <w:noWrap/>
                  <w:vAlign w:val="bottom"/>
                  <w:hideMark/>
                </w:tcPr>
                <w:p w14:paraId="37E44661" w14:textId="77777777" w:rsidR="00FC3E23" w:rsidRPr="00FC3E23" w:rsidRDefault="00FC3E23" w:rsidP="00FC3E23">
                  <w:pPr>
                    <w:rPr>
                      <w:rFonts w:ascii="Calibri" w:hAnsi="Calibri" w:cs="Calibri"/>
                      <w:color w:val="000000"/>
                      <w:sz w:val="22"/>
                      <w:szCs w:val="22"/>
                    </w:rPr>
                  </w:pPr>
                </w:p>
              </w:tc>
              <w:tc>
                <w:tcPr>
                  <w:tcW w:w="878" w:type="dxa"/>
                  <w:tcBorders>
                    <w:top w:val="nil"/>
                    <w:left w:val="nil"/>
                    <w:bottom w:val="nil"/>
                    <w:right w:val="nil"/>
                  </w:tcBorders>
                  <w:shd w:val="clear" w:color="auto" w:fill="auto"/>
                  <w:noWrap/>
                  <w:vAlign w:val="bottom"/>
                  <w:hideMark/>
                </w:tcPr>
                <w:p w14:paraId="4B6CD3D9" w14:textId="77777777"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29081927" w14:textId="77777777"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36B9C788" w14:textId="77777777" w:rsidR="00FC3E23" w:rsidRPr="00FC3E23" w:rsidRDefault="00FC3E23" w:rsidP="00FC3E23">
                  <w:pPr>
                    <w:rPr>
                      <w:rFonts w:ascii="Calibri" w:hAnsi="Calibri" w:cs="Calibri"/>
                      <w:color w:val="000000"/>
                      <w:sz w:val="22"/>
                      <w:szCs w:val="22"/>
                    </w:rPr>
                  </w:pPr>
                </w:p>
              </w:tc>
              <w:tc>
                <w:tcPr>
                  <w:tcW w:w="2103" w:type="dxa"/>
                  <w:tcBorders>
                    <w:top w:val="nil"/>
                    <w:left w:val="nil"/>
                    <w:bottom w:val="nil"/>
                    <w:right w:val="nil"/>
                  </w:tcBorders>
                  <w:shd w:val="clear" w:color="auto" w:fill="auto"/>
                  <w:noWrap/>
                  <w:vAlign w:val="bottom"/>
                  <w:hideMark/>
                </w:tcPr>
                <w:p w14:paraId="1028887F" w14:textId="77777777" w:rsidR="00FC3E23" w:rsidRPr="00FC3E23" w:rsidRDefault="00FC3E23" w:rsidP="00FC3E23">
                  <w:pPr>
                    <w:rPr>
                      <w:rFonts w:ascii="Calibri" w:hAnsi="Calibri" w:cs="Calibri"/>
                      <w:color w:val="000000"/>
                      <w:sz w:val="22"/>
                      <w:szCs w:val="22"/>
                    </w:rPr>
                  </w:pPr>
                </w:p>
              </w:tc>
              <w:tc>
                <w:tcPr>
                  <w:tcW w:w="923" w:type="dxa"/>
                  <w:tcBorders>
                    <w:top w:val="nil"/>
                    <w:left w:val="nil"/>
                    <w:bottom w:val="nil"/>
                    <w:right w:val="nil"/>
                  </w:tcBorders>
                  <w:shd w:val="clear" w:color="auto" w:fill="auto"/>
                  <w:noWrap/>
                  <w:vAlign w:val="bottom"/>
                  <w:hideMark/>
                </w:tcPr>
                <w:p w14:paraId="7E092CAD" w14:textId="77777777" w:rsidR="00FC3E23" w:rsidRPr="00FC3E23" w:rsidRDefault="00FC3E23" w:rsidP="00FC3E23">
                  <w:pPr>
                    <w:rPr>
                      <w:rFonts w:ascii="Calibri" w:hAnsi="Calibri" w:cs="Calibri"/>
                      <w:color w:val="000000"/>
                      <w:sz w:val="22"/>
                      <w:szCs w:val="22"/>
                    </w:rPr>
                  </w:pPr>
                </w:p>
              </w:tc>
              <w:tc>
                <w:tcPr>
                  <w:tcW w:w="2127" w:type="dxa"/>
                  <w:tcBorders>
                    <w:top w:val="nil"/>
                    <w:left w:val="nil"/>
                    <w:bottom w:val="nil"/>
                    <w:right w:val="nil"/>
                  </w:tcBorders>
                  <w:shd w:val="clear" w:color="auto" w:fill="auto"/>
                  <w:noWrap/>
                  <w:vAlign w:val="bottom"/>
                  <w:hideMark/>
                </w:tcPr>
                <w:p w14:paraId="4103E00F" w14:textId="77777777" w:rsidR="00FC3E23" w:rsidRPr="00FC3E23" w:rsidRDefault="00FC3E23" w:rsidP="00FC3E23">
                  <w:pPr>
                    <w:rPr>
                      <w:rFonts w:ascii="Calibri" w:hAnsi="Calibri" w:cs="Calibri"/>
                      <w:color w:val="000000"/>
                      <w:sz w:val="22"/>
                      <w:szCs w:val="22"/>
                    </w:rPr>
                  </w:pPr>
                </w:p>
              </w:tc>
              <w:tc>
                <w:tcPr>
                  <w:tcW w:w="590" w:type="dxa"/>
                  <w:tcBorders>
                    <w:top w:val="nil"/>
                    <w:left w:val="nil"/>
                    <w:bottom w:val="nil"/>
                    <w:right w:val="nil"/>
                  </w:tcBorders>
                  <w:shd w:val="clear" w:color="auto" w:fill="auto"/>
                  <w:noWrap/>
                  <w:vAlign w:val="bottom"/>
                  <w:hideMark/>
                </w:tcPr>
                <w:p w14:paraId="4CB778FD" w14:textId="77777777" w:rsidR="00FC3E23" w:rsidRPr="00FC3E23" w:rsidRDefault="00FC3E23" w:rsidP="00FC3E23">
                  <w:pPr>
                    <w:rPr>
                      <w:rFonts w:ascii="Calibri" w:hAnsi="Calibri" w:cs="Calibri"/>
                      <w:color w:val="000000"/>
                      <w:sz w:val="22"/>
                      <w:szCs w:val="22"/>
                    </w:rPr>
                  </w:pPr>
                </w:p>
              </w:tc>
              <w:tc>
                <w:tcPr>
                  <w:tcW w:w="878" w:type="dxa"/>
                  <w:tcBorders>
                    <w:top w:val="nil"/>
                    <w:left w:val="nil"/>
                    <w:bottom w:val="nil"/>
                    <w:right w:val="nil"/>
                  </w:tcBorders>
                  <w:shd w:val="clear" w:color="auto" w:fill="auto"/>
                  <w:noWrap/>
                  <w:vAlign w:val="bottom"/>
                  <w:hideMark/>
                </w:tcPr>
                <w:p w14:paraId="35A95E13" w14:textId="77777777" w:rsidR="00FC3E23" w:rsidRPr="00FC3E23" w:rsidRDefault="00FC3E23" w:rsidP="00FC3E23">
                  <w:pPr>
                    <w:rPr>
                      <w:rFonts w:ascii="Calibri" w:hAnsi="Calibri" w:cs="Calibri"/>
                      <w:color w:val="000000"/>
                      <w:sz w:val="12"/>
                      <w:szCs w:val="12"/>
                    </w:rPr>
                  </w:pPr>
                </w:p>
              </w:tc>
              <w:tc>
                <w:tcPr>
                  <w:tcW w:w="643" w:type="dxa"/>
                  <w:tcBorders>
                    <w:top w:val="nil"/>
                    <w:left w:val="nil"/>
                    <w:bottom w:val="nil"/>
                    <w:right w:val="nil"/>
                  </w:tcBorders>
                  <w:shd w:val="clear" w:color="auto" w:fill="auto"/>
                  <w:noWrap/>
                  <w:vAlign w:val="bottom"/>
                  <w:hideMark/>
                </w:tcPr>
                <w:p w14:paraId="3D8AC26A" w14:textId="77777777" w:rsidR="00FC3E23" w:rsidRPr="00FC3E23" w:rsidRDefault="00FC3E23" w:rsidP="00FC3E23">
                  <w:pPr>
                    <w:rPr>
                      <w:rFonts w:ascii="Calibri" w:hAnsi="Calibri" w:cs="Calibri"/>
                      <w:color w:val="000000"/>
                      <w:sz w:val="22"/>
                      <w:szCs w:val="22"/>
                    </w:rPr>
                  </w:pPr>
                </w:p>
              </w:tc>
            </w:tr>
          </w:tbl>
          <w:p w14:paraId="37A7BCA3" w14:textId="77777777" w:rsidR="00FC3E23" w:rsidRPr="005A46EF" w:rsidRDefault="00FC3E23" w:rsidP="005A46EF">
            <w:pPr>
              <w:jc w:val="center"/>
              <w:rPr>
                <w:rFonts w:ascii="Arial Narrow" w:hAnsi="Arial Narrow" w:cs="Calibri"/>
                <w:b/>
                <w:bCs/>
                <w:sz w:val="18"/>
                <w:szCs w:val="18"/>
              </w:rPr>
            </w:pPr>
          </w:p>
        </w:tc>
        <w:tc>
          <w:tcPr>
            <w:tcW w:w="1014" w:type="dxa"/>
            <w:tcBorders>
              <w:top w:val="nil"/>
              <w:left w:val="nil"/>
              <w:bottom w:val="nil"/>
              <w:right w:val="nil"/>
            </w:tcBorders>
            <w:shd w:val="clear" w:color="auto" w:fill="auto"/>
            <w:noWrap/>
            <w:vAlign w:val="bottom"/>
            <w:hideMark/>
          </w:tcPr>
          <w:p w14:paraId="38FC8AE3" w14:textId="77777777" w:rsidR="005A46EF" w:rsidRPr="005A46EF" w:rsidRDefault="005A46EF" w:rsidP="005A46EF">
            <w:pPr>
              <w:rPr>
                <w:rFonts w:ascii="Calibri" w:hAnsi="Calibri" w:cs="Calibri"/>
                <w:color w:val="000000"/>
                <w:sz w:val="22"/>
                <w:szCs w:val="22"/>
              </w:rPr>
            </w:pPr>
          </w:p>
        </w:tc>
        <w:tc>
          <w:tcPr>
            <w:tcW w:w="492" w:type="dxa"/>
            <w:tcBorders>
              <w:top w:val="nil"/>
              <w:left w:val="nil"/>
              <w:bottom w:val="nil"/>
              <w:right w:val="nil"/>
            </w:tcBorders>
            <w:shd w:val="clear" w:color="auto" w:fill="auto"/>
            <w:noWrap/>
            <w:vAlign w:val="bottom"/>
            <w:hideMark/>
          </w:tcPr>
          <w:p w14:paraId="4B68FFDB" w14:textId="77777777" w:rsidR="005A46EF" w:rsidRPr="005A46EF" w:rsidRDefault="005A46EF" w:rsidP="005A46EF">
            <w:pPr>
              <w:rPr>
                <w:rFonts w:ascii="Calibri" w:hAnsi="Calibri" w:cs="Calibri"/>
                <w:color w:val="000000"/>
                <w:sz w:val="22"/>
                <w:szCs w:val="22"/>
              </w:rPr>
            </w:pPr>
          </w:p>
        </w:tc>
      </w:tr>
    </w:tbl>
    <w:tbl>
      <w:tblPr>
        <w:tblpPr w:leftFromText="180" w:rightFromText="180" w:vertAnchor="text" w:horzAnchor="margin" w:tblpXSpec="center" w:tblpY="-5729"/>
        <w:tblOverlap w:val="never"/>
        <w:tblW w:w="15922" w:type="dxa"/>
        <w:tblLayout w:type="fixed"/>
        <w:tblLook w:val="04A0" w:firstRow="1" w:lastRow="0" w:firstColumn="1" w:lastColumn="0" w:noHBand="0" w:noVBand="1"/>
      </w:tblPr>
      <w:tblGrid>
        <w:gridCol w:w="14451"/>
        <w:gridCol w:w="825"/>
        <w:gridCol w:w="646"/>
      </w:tblGrid>
      <w:tr w:rsidR="007F6E8E" w:rsidRPr="00863B8E" w14:paraId="1D44FFE9" w14:textId="77777777" w:rsidTr="00923079">
        <w:trPr>
          <w:trHeight w:val="316"/>
        </w:trPr>
        <w:tc>
          <w:tcPr>
            <w:tcW w:w="14451" w:type="dxa"/>
            <w:tcBorders>
              <w:top w:val="nil"/>
              <w:left w:val="nil"/>
              <w:bottom w:val="nil"/>
              <w:right w:val="nil"/>
            </w:tcBorders>
            <w:shd w:val="clear" w:color="auto" w:fill="auto"/>
            <w:noWrap/>
            <w:hideMark/>
          </w:tcPr>
          <w:p w14:paraId="3B0AE4C6" w14:textId="77777777" w:rsidR="004F4C69" w:rsidRDefault="004F4C69" w:rsidP="007F6E8E">
            <w:pPr>
              <w:jc w:val="center"/>
              <w:rPr>
                <w:rFonts w:ascii="Arial Narrow" w:hAnsi="Arial Narrow" w:cs="Calibri"/>
                <w:b/>
                <w:bCs/>
                <w:sz w:val="18"/>
                <w:szCs w:val="18"/>
              </w:rPr>
            </w:pPr>
          </w:p>
          <w:p w14:paraId="2BF74BE9" w14:textId="77777777" w:rsidR="004F4C69" w:rsidRDefault="004F4C69" w:rsidP="007F6E8E">
            <w:pPr>
              <w:jc w:val="center"/>
              <w:rPr>
                <w:rFonts w:ascii="Arial Narrow" w:hAnsi="Arial Narrow" w:cs="Calibri"/>
                <w:b/>
                <w:bCs/>
                <w:sz w:val="18"/>
                <w:szCs w:val="18"/>
              </w:rPr>
            </w:pPr>
          </w:p>
          <w:p w14:paraId="4927E42A" w14:textId="77777777" w:rsidR="004F4C69" w:rsidRDefault="004F4C69" w:rsidP="007F6E8E">
            <w:pPr>
              <w:jc w:val="center"/>
              <w:rPr>
                <w:rFonts w:ascii="Arial Narrow" w:hAnsi="Arial Narrow" w:cs="Calibri"/>
                <w:b/>
                <w:bCs/>
                <w:sz w:val="18"/>
                <w:szCs w:val="18"/>
              </w:rPr>
            </w:pPr>
          </w:p>
          <w:p w14:paraId="1A68F3C8" w14:textId="77777777" w:rsidR="004F4C69" w:rsidRDefault="004F4C69" w:rsidP="007F6E8E">
            <w:pPr>
              <w:jc w:val="center"/>
              <w:rPr>
                <w:rFonts w:ascii="Arial Narrow" w:hAnsi="Arial Narrow" w:cs="Calibri"/>
                <w:b/>
                <w:bCs/>
                <w:sz w:val="18"/>
                <w:szCs w:val="18"/>
              </w:rPr>
            </w:pPr>
          </w:p>
          <w:p w14:paraId="475CEEF0" w14:textId="77777777" w:rsidR="007F6E8E" w:rsidRPr="00863B8E" w:rsidRDefault="00116D14" w:rsidP="007F6E8E">
            <w:pPr>
              <w:jc w:val="center"/>
              <w:rPr>
                <w:rFonts w:ascii="Arial Narrow" w:hAnsi="Arial Narrow" w:cs="Calibri"/>
                <w:b/>
                <w:bCs/>
                <w:sz w:val="18"/>
                <w:szCs w:val="18"/>
              </w:rPr>
            </w:pPr>
            <w:r>
              <w:rPr>
                <w:rFonts w:ascii="Arial Narrow" w:hAnsi="Arial Narrow" w:cs="Calibri"/>
                <w:b/>
                <w:bCs/>
                <w:sz w:val="18"/>
                <w:szCs w:val="18"/>
              </w:rPr>
              <w:t>TABEL. 2.3</w:t>
            </w:r>
          </w:p>
        </w:tc>
        <w:tc>
          <w:tcPr>
            <w:tcW w:w="825" w:type="dxa"/>
            <w:tcBorders>
              <w:top w:val="nil"/>
              <w:left w:val="nil"/>
              <w:bottom w:val="nil"/>
              <w:right w:val="nil"/>
            </w:tcBorders>
            <w:shd w:val="clear" w:color="auto" w:fill="auto"/>
            <w:noWrap/>
            <w:vAlign w:val="bottom"/>
            <w:hideMark/>
          </w:tcPr>
          <w:p w14:paraId="53473844" w14:textId="77777777"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14:paraId="6E4662B1" w14:textId="77777777" w:rsidR="007F6E8E" w:rsidRPr="00863B8E" w:rsidRDefault="007F6E8E" w:rsidP="007F6E8E">
            <w:pPr>
              <w:rPr>
                <w:rFonts w:ascii="Calibri" w:hAnsi="Calibri" w:cs="Calibri"/>
                <w:color w:val="000000"/>
                <w:sz w:val="22"/>
                <w:szCs w:val="22"/>
              </w:rPr>
            </w:pPr>
          </w:p>
        </w:tc>
      </w:tr>
      <w:tr w:rsidR="007F6E8E" w:rsidRPr="00863B8E" w14:paraId="7B2F893D" w14:textId="77777777" w:rsidTr="00923079">
        <w:trPr>
          <w:trHeight w:val="316"/>
        </w:trPr>
        <w:tc>
          <w:tcPr>
            <w:tcW w:w="14451" w:type="dxa"/>
            <w:tcBorders>
              <w:top w:val="nil"/>
              <w:left w:val="nil"/>
              <w:bottom w:val="nil"/>
              <w:right w:val="nil"/>
            </w:tcBorders>
            <w:shd w:val="clear" w:color="auto" w:fill="auto"/>
            <w:noWrap/>
            <w:hideMark/>
          </w:tcPr>
          <w:p w14:paraId="7B1A5ECA" w14:textId="5A26D503" w:rsidR="007F6E8E" w:rsidRPr="00863B8E" w:rsidRDefault="007F6E8E" w:rsidP="007F6E8E">
            <w:pPr>
              <w:jc w:val="center"/>
              <w:rPr>
                <w:rFonts w:ascii="Arial Narrow" w:hAnsi="Arial Narrow" w:cs="Calibri"/>
                <w:b/>
                <w:bCs/>
                <w:sz w:val="18"/>
                <w:szCs w:val="18"/>
              </w:rPr>
            </w:pPr>
            <w:r w:rsidRPr="00863B8E">
              <w:rPr>
                <w:rFonts w:ascii="Arial Narrow" w:hAnsi="Arial Narrow" w:cs="Calibri"/>
                <w:b/>
                <w:bCs/>
                <w:sz w:val="18"/>
                <w:szCs w:val="18"/>
              </w:rPr>
              <w:t xml:space="preserve">REVIUW TERHADAP RANCANGAN AWAL RKPD TAHUN </w:t>
            </w:r>
            <w:r w:rsidR="00523025" w:rsidRPr="00523025">
              <w:rPr>
                <w:rFonts w:ascii="Arial Narrow" w:hAnsi="Arial Narrow" w:cs="Calibri"/>
                <w:b/>
                <w:bCs/>
                <w:sz w:val="18"/>
                <w:szCs w:val="18"/>
              </w:rPr>
              <w:t>2025</w:t>
            </w:r>
          </w:p>
        </w:tc>
        <w:tc>
          <w:tcPr>
            <w:tcW w:w="825" w:type="dxa"/>
            <w:tcBorders>
              <w:top w:val="nil"/>
              <w:left w:val="nil"/>
              <w:bottom w:val="nil"/>
              <w:right w:val="nil"/>
            </w:tcBorders>
            <w:shd w:val="clear" w:color="auto" w:fill="auto"/>
            <w:noWrap/>
            <w:vAlign w:val="bottom"/>
            <w:hideMark/>
          </w:tcPr>
          <w:p w14:paraId="3DB360B9" w14:textId="77777777"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14:paraId="25925E11" w14:textId="77777777" w:rsidR="007F6E8E" w:rsidRPr="00863B8E" w:rsidRDefault="007F6E8E" w:rsidP="007F6E8E">
            <w:pPr>
              <w:rPr>
                <w:rFonts w:ascii="Calibri" w:hAnsi="Calibri" w:cs="Calibri"/>
                <w:color w:val="000000"/>
                <w:sz w:val="22"/>
                <w:szCs w:val="22"/>
              </w:rPr>
            </w:pPr>
          </w:p>
        </w:tc>
      </w:tr>
      <w:tr w:rsidR="007F6E8E" w:rsidRPr="00863B8E" w14:paraId="2F028334" w14:textId="77777777" w:rsidTr="00923079">
        <w:trPr>
          <w:trHeight w:val="316"/>
        </w:trPr>
        <w:tc>
          <w:tcPr>
            <w:tcW w:w="14451" w:type="dxa"/>
            <w:tcBorders>
              <w:top w:val="nil"/>
              <w:left w:val="nil"/>
              <w:bottom w:val="nil"/>
              <w:right w:val="nil"/>
            </w:tcBorders>
            <w:shd w:val="clear" w:color="auto" w:fill="auto"/>
            <w:noWrap/>
            <w:hideMark/>
          </w:tcPr>
          <w:p w14:paraId="69B0EBE8" w14:textId="77777777" w:rsidR="007F6E8E" w:rsidRPr="00863B8E" w:rsidRDefault="00116D14" w:rsidP="007F6E8E">
            <w:pPr>
              <w:jc w:val="center"/>
              <w:rPr>
                <w:rFonts w:ascii="Arial Narrow" w:hAnsi="Arial Narrow" w:cs="Calibri"/>
                <w:b/>
                <w:bCs/>
                <w:sz w:val="18"/>
                <w:szCs w:val="18"/>
              </w:rPr>
            </w:pPr>
            <w:r>
              <w:rPr>
                <w:rFonts w:ascii="Arial Narrow" w:hAnsi="Arial Narrow" w:cs="Calibri"/>
                <w:b/>
                <w:bCs/>
                <w:sz w:val="18"/>
                <w:szCs w:val="18"/>
              </w:rPr>
              <w:t>KABUPATEN KEPULAUAN SELAYAR</w:t>
            </w:r>
          </w:p>
        </w:tc>
        <w:tc>
          <w:tcPr>
            <w:tcW w:w="825" w:type="dxa"/>
            <w:tcBorders>
              <w:top w:val="nil"/>
              <w:left w:val="nil"/>
              <w:bottom w:val="nil"/>
              <w:right w:val="nil"/>
            </w:tcBorders>
            <w:shd w:val="clear" w:color="auto" w:fill="auto"/>
            <w:noWrap/>
            <w:vAlign w:val="bottom"/>
            <w:hideMark/>
          </w:tcPr>
          <w:p w14:paraId="43572223" w14:textId="77777777"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14:paraId="00C5600D" w14:textId="77777777" w:rsidR="007F6E8E" w:rsidRPr="00863B8E" w:rsidRDefault="007F6E8E" w:rsidP="007F6E8E">
            <w:pPr>
              <w:rPr>
                <w:rFonts w:ascii="Calibri" w:hAnsi="Calibri" w:cs="Calibri"/>
                <w:color w:val="000000"/>
                <w:sz w:val="22"/>
                <w:szCs w:val="22"/>
              </w:rPr>
            </w:pPr>
          </w:p>
        </w:tc>
      </w:tr>
      <w:tr w:rsidR="007F6E8E" w:rsidRPr="00863B8E" w14:paraId="43593AD4" w14:textId="77777777" w:rsidTr="00841C57">
        <w:trPr>
          <w:trHeight w:val="449"/>
        </w:trPr>
        <w:tc>
          <w:tcPr>
            <w:tcW w:w="14451" w:type="dxa"/>
            <w:tcBorders>
              <w:top w:val="nil"/>
              <w:left w:val="nil"/>
              <w:bottom w:val="nil"/>
              <w:right w:val="nil"/>
            </w:tcBorders>
            <w:shd w:val="clear" w:color="auto" w:fill="auto"/>
            <w:noWrap/>
            <w:hideMark/>
          </w:tcPr>
          <w:p w14:paraId="0E702960" w14:textId="77777777" w:rsidR="007F6E8E" w:rsidRPr="00863B8E" w:rsidRDefault="00A57D54" w:rsidP="00116D14">
            <w:pPr>
              <w:rPr>
                <w:rFonts w:ascii="Arial Narrow" w:hAnsi="Arial Narrow" w:cs="Calibri"/>
                <w:b/>
                <w:bCs/>
                <w:sz w:val="18"/>
                <w:szCs w:val="18"/>
              </w:rPr>
            </w:pPr>
            <w:r>
              <w:rPr>
                <w:rFonts w:ascii="Arial Narrow" w:hAnsi="Arial Narrow" w:cs="Calibri"/>
                <w:b/>
                <w:bCs/>
                <w:sz w:val="18"/>
                <w:szCs w:val="18"/>
              </w:rPr>
              <w:t xml:space="preserve">                                                                                                                            </w:t>
            </w:r>
            <w:r w:rsidR="00116D14">
              <w:rPr>
                <w:rFonts w:ascii="Arial Narrow" w:hAnsi="Arial Narrow" w:cs="Calibri"/>
                <w:b/>
                <w:bCs/>
                <w:sz w:val="18"/>
                <w:szCs w:val="18"/>
              </w:rPr>
              <w:t>NAMA PERANGKAT DAERAH : KECAMATAN BONTOHARU</w:t>
            </w:r>
            <w:r w:rsidR="007F6E8E" w:rsidRPr="00863B8E">
              <w:rPr>
                <w:rFonts w:ascii="Arial Narrow" w:hAnsi="Arial Narrow" w:cs="Calibri"/>
                <w:b/>
                <w:bCs/>
                <w:sz w:val="18"/>
                <w:szCs w:val="18"/>
              </w:rPr>
              <w:t xml:space="preserve"> </w:t>
            </w:r>
          </w:p>
        </w:tc>
        <w:tc>
          <w:tcPr>
            <w:tcW w:w="825" w:type="dxa"/>
            <w:tcBorders>
              <w:top w:val="nil"/>
              <w:left w:val="nil"/>
              <w:bottom w:val="nil"/>
              <w:right w:val="nil"/>
            </w:tcBorders>
            <w:shd w:val="clear" w:color="auto" w:fill="auto"/>
            <w:noWrap/>
            <w:vAlign w:val="bottom"/>
            <w:hideMark/>
          </w:tcPr>
          <w:p w14:paraId="7FF011CA" w14:textId="77777777" w:rsidR="007F6E8E" w:rsidRPr="00863B8E" w:rsidRDefault="00A57D54" w:rsidP="007F6E8E">
            <w:pPr>
              <w:rPr>
                <w:rFonts w:ascii="Calibri" w:hAnsi="Calibri" w:cs="Calibri"/>
                <w:color w:val="000000"/>
                <w:sz w:val="22"/>
                <w:szCs w:val="22"/>
              </w:rPr>
            </w:pPr>
            <w:r>
              <w:rPr>
                <w:rFonts w:ascii="Calibri" w:hAnsi="Calibri" w:cs="Calibri"/>
                <w:color w:val="000000"/>
                <w:sz w:val="22"/>
                <w:szCs w:val="22"/>
              </w:rPr>
              <w:t xml:space="preserve">  </w:t>
            </w:r>
          </w:p>
        </w:tc>
        <w:tc>
          <w:tcPr>
            <w:tcW w:w="646" w:type="dxa"/>
            <w:tcBorders>
              <w:top w:val="nil"/>
              <w:left w:val="nil"/>
              <w:bottom w:val="nil"/>
              <w:right w:val="nil"/>
            </w:tcBorders>
            <w:shd w:val="clear" w:color="auto" w:fill="auto"/>
            <w:noWrap/>
            <w:vAlign w:val="bottom"/>
            <w:hideMark/>
          </w:tcPr>
          <w:p w14:paraId="37E766A3" w14:textId="77777777" w:rsidR="007F6E8E" w:rsidRPr="00863B8E" w:rsidRDefault="007F6E8E" w:rsidP="007F6E8E">
            <w:pPr>
              <w:rPr>
                <w:rFonts w:ascii="Calibri" w:hAnsi="Calibri" w:cs="Calibri"/>
                <w:color w:val="000000"/>
                <w:sz w:val="22"/>
                <w:szCs w:val="22"/>
              </w:rPr>
            </w:pPr>
          </w:p>
        </w:tc>
      </w:tr>
    </w:tbl>
    <w:tbl>
      <w:tblPr>
        <w:tblW w:w="5000" w:type="pct"/>
        <w:tblLook w:val="04A0" w:firstRow="1" w:lastRow="0" w:firstColumn="1" w:lastColumn="0" w:noHBand="0" w:noVBand="1"/>
      </w:tblPr>
      <w:tblGrid>
        <w:gridCol w:w="846"/>
        <w:gridCol w:w="273"/>
        <w:gridCol w:w="257"/>
        <w:gridCol w:w="1443"/>
        <w:gridCol w:w="769"/>
        <w:gridCol w:w="1418"/>
        <w:gridCol w:w="561"/>
        <w:gridCol w:w="817"/>
        <w:gridCol w:w="272"/>
        <w:gridCol w:w="256"/>
        <w:gridCol w:w="1442"/>
        <w:gridCol w:w="769"/>
        <w:gridCol w:w="1418"/>
        <w:gridCol w:w="561"/>
        <w:gridCol w:w="877"/>
        <w:gridCol w:w="541"/>
      </w:tblGrid>
      <w:tr w:rsidR="00841C57" w14:paraId="2E2AF4D0" w14:textId="77777777" w:rsidTr="0045140B">
        <w:trPr>
          <w:trHeight w:val="315"/>
        </w:trPr>
        <w:tc>
          <w:tcPr>
            <w:tcW w:w="338" w:type="pct"/>
            <w:tcBorders>
              <w:top w:val="single" w:sz="8" w:space="0" w:color="auto"/>
              <w:left w:val="single" w:sz="8" w:space="0" w:color="auto"/>
              <w:bottom w:val="single" w:sz="8" w:space="0" w:color="auto"/>
              <w:right w:val="nil"/>
            </w:tcBorders>
            <w:shd w:val="clear" w:color="auto" w:fill="auto"/>
            <w:noWrap/>
            <w:vAlign w:val="bottom"/>
            <w:hideMark/>
          </w:tcPr>
          <w:p w14:paraId="5132B905"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single" w:sz="8" w:space="0" w:color="auto"/>
              <w:left w:val="nil"/>
              <w:bottom w:val="single" w:sz="8" w:space="0" w:color="auto"/>
              <w:right w:val="nil"/>
            </w:tcBorders>
            <w:shd w:val="clear" w:color="auto" w:fill="auto"/>
            <w:noWrap/>
            <w:vAlign w:val="bottom"/>
            <w:hideMark/>
          </w:tcPr>
          <w:p w14:paraId="21F0E523"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single" w:sz="8" w:space="0" w:color="auto"/>
              <w:left w:val="nil"/>
              <w:bottom w:val="single" w:sz="8" w:space="0" w:color="auto"/>
              <w:right w:val="nil"/>
            </w:tcBorders>
            <w:shd w:val="clear" w:color="auto" w:fill="auto"/>
            <w:noWrap/>
            <w:vAlign w:val="bottom"/>
            <w:hideMark/>
          </w:tcPr>
          <w:p w14:paraId="31932DE8"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1475" w:type="pct"/>
            <w:gridSpan w:val="3"/>
            <w:tcBorders>
              <w:top w:val="single" w:sz="8" w:space="0" w:color="auto"/>
              <w:left w:val="nil"/>
              <w:bottom w:val="single" w:sz="8" w:space="0" w:color="auto"/>
              <w:right w:val="nil"/>
            </w:tcBorders>
            <w:shd w:val="clear" w:color="auto" w:fill="auto"/>
            <w:noWrap/>
            <w:vAlign w:val="bottom"/>
            <w:hideMark/>
          </w:tcPr>
          <w:p w14:paraId="7654EDFA" w14:textId="77777777" w:rsidR="00841C57" w:rsidRDefault="00841C57">
            <w:pPr>
              <w:rPr>
                <w:rFonts w:ascii="Calibri" w:hAnsi="Calibri" w:cs="Calibri"/>
                <w:b/>
                <w:bCs/>
                <w:color w:val="000000"/>
                <w:sz w:val="22"/>
                <w:szCs w:val="22"/>
              </w:rPr>
            </w:pPr>
            <w:r>
              <w:rPr>
                <w:rFonts w:ascii="Calibri" w:hAnsi="Calibri" w:cs="Calibri"/>
                <w:b/>
                <w:bCs/>
                <w:color w:val="000000"/>
                <w:sz w:val="22"/>
                <w:szCs w:val="22"/>
              </w:rPr>
              <w:t xml:space="preserve">                                                           RANCANGAN AWAL RKPD</w:t>
            </w:r>
          </w:p>
        </w:tc>
        <w:tc>
          <w:tcPr>
            <w:tcW w:w="220" w:type="pct"/>
            <w:tcBorders>
              <w:top w:val="single" w:sz="8" w:space="0" w:color="auto"/>
              <w:left w:val="nil"/>
              <w:bottom w:val="single" w:sz="8" w:space="0" w:color="auto"/>
              <w:right w:val="nil"/>
            </w:tcBorders>
            <w:shd w:val="clear" w:color="auto" w:fill="auto"/>
            <w:noWrap/>
            <w:vAlign w:val="bottom"/>
            <w:hideMark/>
          </w:tcPr>
          <w:p w14:paraId="333A81B6"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27" w:type="pct"/>
            <w:tcBorders>
              <w:top w:val="single" w:sz="8" w:space="0" w:color="auto"/>
              <w:left w:val="nil"/>
              <w:bottom w:val="single" w:sz="8" w:space="0" w:color="auto"/>
              <w:right w:val="single" w:sz="8" w:space="0" w:color="auto"/>
            </w:tcBorders>
            <w:shd w:val="clear" w:color="auto" w:fill="auto"/>
            <w:noWrap/>
            <w:vAlign w:val="bottom"/>
            <w:hideMark/>
          </w:tcPr>
          <w:p w14:paraId="668F008D"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9" w:type="pct"/>
            <w:tcBorders>
              <w:top w:val="single" w:sz="8" w:space="0" w:color="auto"/>
              <w:left w:val="nil"/>
              <w:bottom w:val="single" w:sz="8" w:space="0" w:color="auto"/>
              <w:right w:val="nil"/>
            </w:tcBorders>
            <w:shd w:val="clear" w:color="auto" w:fill="auto"/>
            <w:noWrap/>
            <w:vAlign w:val="bottom"/>
            <w:hideMark/>
          </w:tcPr>
          <w:p w14:paraId="17150E79"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single" w:sz="8" w:space="0" w:color="auto"/>
              <w:left w:val="nil"/>
              <w:bottom w:val="single" w:sz="8" w:space="0" w:color="auto"/>
              <w:right w:val="nil"/>
            </w:tcBorders>
            <w:shd w:val="clear" w:color="auto" w:fill="auto"/>
            <w:noWrap/>
            <w:vAlign w:val="bottom"/>
            <w:hideMark/>
          </w:tcPr>
          <w:p w14:paraId="1DD8E4FE"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1475" w:type="pct"/>
            <w:gridSpan w:val="3"/>
            <w:tcBorders>
              <w:top w:val="single" w:sz="8" w:space="0" w:color="auto"/>
              <w:left w:val="nil"/>
              <w:bottom w:val="single" w:sz="8" w:space="0" w:color="auto"/>
              <w:right w:val="nil"/>
            </w:tcBorders>
            <w:shd w:val="clear" w:color="auto" w:fill="auto"/>
            <w:noWrap/>
            <w:vAlign w:val="bottom"/>
            <w:hideMark/>
          </w:tcPr>
          <w:p w14:paraId="24D59E1F" w14:textId="77777777" w:rsidR="00841C57" w:rsidRDefault="00841C57">
            <w:pPr>
              <w:rPr>
                <w:rFonts w:ascii="Calibri" w:hAnsi="Calibri" w:cs="Calibri"/>
                <w:b/>
                <w:bCs/>
                <w:color w:val="000000"/>
                <w:sz w:val="22"/>
                <w:szCs w:val="22"/>
              </w:rPr>
            </w:pPr>
            <w:r>
              <w:rPr>
                <w:rFonts w:ascii="Calibri" w:hAnsi="Calibri" w:cs="Calibri"/>
                <w:b/>
                <w:bCs/>
                <w:color w:val="000000"/>
                <w:sz w:val="22"/>
                <w:szCs w:val="22"/>
              </w:rPr>
              <w:t xml:space="preserve">                                  HASIL ANALISIS KEBUTUHAN</w:t>
            </w:r>
          </w:p>
        </w:tc>
        <w:tc>
          <w:tcPr>
            <w:tcW w:w="220" w:type="pct"/>
            <w:tcBorders>
              <w:top w:val="single" w:sz="8" w:space="0" w:color="auto"/>
              <w:left w:val="nil"/>
              <w:bottom w:val="single" w:sz="8" w:space="0" w:color="auto"/>
              <w:right w:val="nil"/>
            </w:tcBorders>
            <w:shd w:val="clear" w:color="auto" w:fill="auto"/>
            <w:noWrap/>
            <w:vAlign w:val="bottom"/>
            <w:hideMark/>
          </w:tcPr>
          <w:p w14:paraId="321FC76E"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52" w:type="pct"/>
            <w:tcBorders>
              <w:top w:val="single" w:sz="8" w:space="0" w:color="auto"/>
              <w:left w:val="nil"/>
              <w:bottom w:val="single" w:sz="8" w:space="0" w:color="auto"/>
              <w:right w:val="nil"/>
            </w:tcBorders>
            <w:shd w:val="clear" w:color="auto" w:fill="auto"/>
            <w:noWrap/>
            <w:vAlign w:val="bottom"/>
            <w:hideMark/>
          </w:tcPr>
          <w:p w14:paraId="08329B55"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11" w:type="pct"/>
            <w:tcBorders>
              <w:top w:val="single" w:sz="8" w:space="0" w:color="auto"/>
              <w:left w:val="single" w:sz="8" w:space="0" w:color="auto"/>
              <w:bottom w:val="nil"/>
              <w:right w:val="single" w:sz="8" w:space="0" w:color="auto"/>
            </w:tcBorders>
            <w:shd w:val="clear" w:color="auto" w:fill="auto"/>
            <w:noWrap/>
            <w:vAlign w:val="bottom"/>
            <w:hideMark/>
          </w:tcPr>
          <w:p w14:paraId="187DD397"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r>
      <w:tr w:rsidR="00841C57" w14:paraId="2FFFA27A" w14:textId="77777777" w:rsidTr="0045140B">
        <w:trPr>
          <w:trHeight w:val="300"/>
        </w:trPr>
        <w:tc>
          <w:tcPr>
            <w:tcW w:w="33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0FEA8CD"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Kode</w:t>
            </w:r>
          </w:p>
        </w:tc>
        <w:tc>
          <w:tcPr>
            <w:tcW w:w="779" w:type="pct"/>
            <w:gridSpan w:val="3"/>
            <w:vMerge w:val="restart"/>
            <w:tcBorders>
              <w:top w:val="nil"/>
              <w:left w:val="nil"/>
              <w:bottom w:val="nil"/>
              <w:right w:val="nil"/>
            </w:tcBorders>
            <w:shd w:val="clear" w:color="000000" w:fill="FFFFFF"/>
            <w:vAlign w:val="center"/>
            <w:hideMark/>
          </w:tcPr>
          <w:p w14:paraId="049EA721"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Urusan/Bidang Urusan Pemerintahan Daerah dan Program/ Kegiatan/Sub Kegiatan</w:t>
            </w:r>
          </w:p>
        </w:tc>
        <w:tc>
          <w:tcPr>
            <w:tcW w:w="307"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57E4A9E"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Lokasi</w:t>
            </w:r>
          </w:p>
        </w:tc>
        <w:tc>
          <w:tcPr>
            <w:tcW w:w="579" w:type="pct"/>
            <w:vMerge w:val="restart"/>
            <w:tcBorders>
              <w:top w:val="nil"/>
              <w:left w:val="nil"/>
              <w:bottom w:val="nil"/>
              <w:right w:val="nil"/>
            </w:tcBorders>
            <w:shd w:val="clear" w:color="000000" w:fill="FFFFFF"/>
            <w:vAlign w:val="center"/>
            <w:hideMark/>
          </w:tcPr>
          <w:p w14:paraId="690180FD"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 xml:space="preserve">Indikator Kinerja </w:t>
            </w:r>
          </w:p>
        </w:tc>
        <w:tc>
          <w:tcPr>
            <w:tcW w:w="22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9BE51D5"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Target Capaian</w:t>
            </w:r>
          </w:p>
        </w:tc>
        <w:tc>
          <w:tcPr>
            <w:tcW w:w="327"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556561D"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Pagu Indikatif</w:t>
            </w:r>
          </w:p>
        </w:tc>
        <w:tc>
          <w:tcPr>
            <w:tcW w:w="780" w:type="pct"/>
            <w:gridSpan w:val="3"/>
            <w:vMerge w:val="restart"/>
            <w:tcBorders>
              <w:top w:val="nil"/>
              <w:left w:val="nil"/>
              <w:bottom w:val="nil"/>
              <w:right w:val="nil"/>
            </w:tcBorders>
            <w:shd w:val="clear" w:color="000000" w:fill="FFFFFF"/>
            <w:vAlign w:val="center"/>
            <w:hideMark/>
          </w:tcPr>
          <w:p w14:paraId="2C324238"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Urusan/Bidang Urusan Pemerintahan Daerah dan Program/ Kegiatan/Sub Kegiatan</w:t>
            </w:r>
          </w:p>
        </w:tc>
        <w:tc>
          <w:tcPr>
            <w:tcW w:w="307"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F233437"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Lokasi</w:t>
            </w:r>
          </w:p>
        </w:tc>
        <w:tc>
          <w:tcPr>
            <w:tcW w:w="579" w:type="pct"/>
            <w:vMerge w:val="restart"/>
            <w:tcBorders>
              <w:top w:val="nil"/>
              <w:left w:val="nil"/>
              <w:bottom w:val="nil"/>
              <w:right w:val="nil"/>
            </w:tcBorders>
            <w:shd w:val="clear" w:color="000000" w:fill="FFFFFF"/>
            <w:vAlign w:val="center"/>
            <w:hideMark/>
          </w:tcPr>
          <w:p w14:paraId="2496DB9A"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 xml:space="preserve">Indikator Kinerja </w:t>
            </w:r>
          </w:p>
        </w:tc>
        <w:tc>
          <w:tcPr>
            <w:tcW w:w="22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A737092"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Target Capaian</w:t>
            </w:r>
          </w:p>
        </w:tc>
        <w:tc>
          <w:tcPr>
            <w:tcW w:w="352" w:type="pct"/>
            <w:vMerge w:val="restart"/>
            <w:tcBorders>
              <w:top w:val="nil"/>
              <w:left w:val="nil"/>
              <w:bottom w:val="nil"/>
              <w:right w:val="nil"/>
            </w:tcBorders>
            <w:shd w:val="clear" w:color="000000" w:fill="FFFFFF"/>
            <w:vAlign w:val="center"/>
            <w:hideMark/>
          </w:tcPr>
          <w:p w14:paraId="49B271C5"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Pagu Indikatif</w:t>
            </w:r>
          </w:p>
        </w:tc>
        <w:tc>
          <w:tcPr>
            <w:tcW w:w="211"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DC37F83" w14:textId="77777777" w:rsidR="00841C57" w:rsidRDefault="00841C57">
            <w:pPr>
              <w:jc w:val="center"/>
              <w:rPr>
                <w:rFonts w:ascii="Arial Narrow" w:hAnsi="Arial Narrow" w:cs="Calibri"/>
                <w:b/>
                <w:bCs/>
                <w:sz w:val="18"/>
                <w:szCs w:val="18"/>
              </w:rPr>
            </w:pPr>
            <w:r>
              <w:rPr>
                <w:rFonts w:ascii="Arial Narrow" w:hAnsi="Arial Narrow" w:cs="Calibri"/>
                <w:b/>
                <w:bCs/>
                <w:sz w:val="18"/>
                <w:szCs w:val="18"/>
              </w:rPr>
              <w:t>Catatan Penting</w:t>
            </w:r>
          </w:p>
        </w:tc>
      </w:tr>
      <w:tr w:rsidR="00841C57" w14:paraId="79CF7011" w14:textId="77777777" w:rsidTr="0045140B">
        <w:trPr>
          <w:trHeight w:val="300"/>
        </w:trPr>
        <w:tc>
          <w:tcPr>
            <w:tcW w:w="338" w:type="pct"/>
            <w:vMerge/>
            <w:tcBorders>
              <w:top w:val="nil"/>
              <w:left w:val="single" w:sz="8" w:space="0" w:color="auto"/>
              <w:bottom w:val="single" w:sz="8" w:space="0" w:color="000000"/>
              <w:right w:val="single" w:sz="8" w:space="0" w:color="auto"/>
            </w:tcBorders>
            <w:vAlign w:val="center"/>
            <w:hideMark/>
          </w:tcPr>
          <w:p w14:paraId="7D08ECA5" w14:textId="77777777" w:rsidR="00841C57" w:rsidRDefault="00841C57">
            <w:pPr>
              <w:rPr>
                <w:rFonts w:ascii="Arial Narrow" w:hAnsi="Arial Narrow" w:cs="Calibri"/>
                <w:b/>
                <w:bCs/>
                <w:sz w:val="18"/>
                <w:szCs w:val="18"/>
              </w:rPr>
            </w:pPr>
          </w:p>
        </w:tc>
        <w:tc>
          <w:tcPr>
            <w:tcW w:w="779" w:type="pct"/>
            <w:gridSpan w:val="3"/>
            <w:vMerge/>
            <w:tcBorders>
              <w:top w:val="nil"/>
              <w:left w:val="nil"/>
              <w:bottom w:val="nil"/>
              <w:right w:val="nil"/>
            </w:tcBorders>
            <w:vAlign w:val="center"/>
            <w:hideMark/>
          </w:tcPr>
          <w:p w14:paraId="5A6B7D56" w14:textId="77777777"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14:paraId="68B42EC5" w14:textId="77777777"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14:paraId="6373364C" w14:textId="77777777"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14:paraId="55F6EFAE" w14:textId="77777777" w:rsidR="00841C57" w:rsidRDefault="00841C57">
            <w:pPr>
              <w:rPr>
                <w:rFonts w:ascii="Arial Narrow" w:hAnsi="Arial Narrow" w:cs="Calibri"/>
                <w:b/>
                <w:bCs/>
                <w:sz w:val="18"/>
                <w:szCs w:val="18"/>
              </w:rPr>
            </w:pPr>
          </w:p>
        </w:tc>
        <w:tc>
          <w:tcPr>
            <w:tcW w:w="327" w:type="pct"/>
            <w:vMerge/>
            <w:tcBorders>
              <w:top w:val="nil"/>
              <w:left w:val="single" w:sz="8" w:space="0" w:color="auto"/>
              <w:bottom w:val="single" w:sz="8" w:space="0" w:color="000000"/>
              <w:right w:val="single" w:sz="8" w:space="0" w:color="auto"/>
            </w:tcBorders>
            <w:vAlign w:val="center"/>
            <w:hideMark/>
          </w:tcPr>
          <w:p w14:paraId="7D55B987" w14:textId="77777777" w:rsidR="00841C57" w:rsidRDefault="00841C57">
            <w:pPr>
              <w:rPr>
                <w:rFonts w:ascii="Arial Narrow" w:hAnsi="Arial Narrow" w:cs="Calibri"/>
                <w:b/>
                <w:bCs/>
                <w:sz w:val="18"/>
                <w:szCs w:val="18"/>
              </w:rPr>
            </w:pPr>
          </w:p>
        </w:tc>
        <w:tc>
          <w:tcPr>
            <w:tcW w:w="780" w:type="pct"/>
            <w:gridSpan w:val="3"/>
            <w:vMerge/>
            <w:tcBorders>
              <w:top w:val="nil"/>
              <w:left w:val="nil"/>
              <w:bottom w:val="nil"/>
              <w:right w:val="nil"/>
            </w:tcBorders>
            <w:vAlign w:val="center"/>
            <w:hideMark/>
          </w:tcPr>
          <w:p w14:paraId="5CBB6FA5" w14:textId="77777777"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14:paraId="1DB6F3AC" w14:textId="77777777"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14:paraId="0EAEC216" w14:textId="77777777"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14:paraId="61588D19" w14:textId="77777777" w:rsidR="00841C57" w:rsidRDefault="00841C57">
            <w:pPr>
              <w:rPr>
                <w:rFonts w:ascii="Arial Narrow" w:hAnsi="Arial Narrow" w:cs="Calibri"/>
                <w:b/>
                <w:bCs/>
                <w:sz w:val="18"/>
                <w:szCs w:val="18"/>
              </w:rPr>
            </w:pPr>
          </w:p>
        </w:tc>
        <w:tc>
          <w:tcPr>
            <w:tcW w:w="352" w:type="pct"/>
            <w:vMerge/>
            <w:tcBorders>
              <w:top w:val="nil"/>
              <w:left w:val="nil"/>
              <w:bottom w:val="nil"/>
              <w:right w:val="nil"/>
            </w:tcBorders>
            <w:vAlign w:val="center"/>
            <w:hideMark/>
          </w:tcPr>
          <w:p w14:paraId="1D29E062" w14:textId="77777777" w:rsidR="00841C57" w:rsidRDefault="00841C57">
            <w:pPr>
              <w:rPr>
                <w:rFonts w:ascii="Arial Narrow" w:hAnsi="Arial Narrow" w:cs="Calibri"/>
                <w:b/>
                <w:bCs/>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14:paraId="6A91E372" w14:textId="77777777" w:rsidR="00841C57" w:rsidRDefault="00841C57">
            <w:pPr>
              <w:rPr>
                <w:rFonts w:ascii="Arial Narrow" w:hAnsi="Arial Narrow" w:cs="Calibri"/>
                <w:b/>
                <w:bCs/>
                <w:sz w:val="18"/>
                <w:szCs w:val="18"/>
              </w:rPr>
            </w:pPr>
          </w:p>
        </w:tc>
      </w:tr>
      <w:tr w:rsidR="00841C57" w14:paraId="0A691174" w14:textId="77777777" w:rsidTr="0045140B">
        <w:trPr>
          <w:trHeight w:val="315"/>
        </w:trPr>
        <w:tc>
          <w:tcPr>
            <w:tcW w:w="338" w:type="pct"/>
            <w:vMerge/>
            <w:tcBorders>
              <w:top w:val="nil"/>
              <w:left w:val="single" w:sz="8" w:space="0" w:color="auto"/>
              <w:bottom w:val="single" w:sz="8" w:space="0" w:color="000000"/>
              <w:right w:val="single" w:sz="8" w:space="0" w:color="auto"/>
            </w:tcBorders>
            <w:vAlign w:val="center"/>
            <w:hideMark/>
          </w:tcPr>
          <w:p w14:paraId="260B2C58" w14:textId="77777777" w:rsidR="00841C57" w:rsidRDefault="00841C57">
            <w:pPr>
              <w:rPr>
                <w:rFonts w:ascii="Arial Narrow" w:hAnsi="Arial Narrow" w:cs="Calibri"/>
                <w:b/>
                <w:bCs/>
                <w:sz w:val="18"/>
                <w:szCs w:val="18"/>
              </w:rPr>
            </w:pPr>
          </w:p>
        </w:tc>
        <w:tc>
          <w:tcPr>
            <w:tcW w:w="779" w:type="pct"/>
            <w:gridSpan w:val="3"/>
            <w:vMerge/>
            <w:tcBorders>
              <w:top w:val="nil"/>
              <w:left w:val="nil"/>
              <w:bottom w:val="nil"/>
              <w:right w:val="nil"/>
            </w:tcBorders>
            <w:vAlign w:val="center"/>
            <w:hideMark/>
          </w:tcPr>
          <w:p w14:paraId="15B102AA" w14:textId="77777777"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14:paraId="42BFED4E" w14:textId="77777777"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14:paraId="57FF8FFE" w14:textId="77777777"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14:paraId="0243E822" w14:textId="77777777" w:rsidR="00841C57" w:rsidRDefault="00841C57">
            <w:pPr>
              <w:rPr>
                <w:rFonts w:ascii="Arial Narrow" w:hAnsi="Arial Narrow" w:cs="Calibri"/>
                <w:b/>
                <w:bCs/>
                <w:sz w:val="18"/>
                <w:szCs w:val="18"/>
              </w:rPr>
            </w:pPr>
          </w:p>
        </w:tc>
        <w:tc>
          <w:tcPr>
            <w:tcW w:w="327" w:type="pct"/>
            <w:vMerge/>
            <w:tcBorders>
              <w:top w:val="nil"/>
              <w:left w:val="single" w:sz="8" w:space="0" w:color="auto"/>
              <w:bottom w:val="single" w:sz="8" w:space="0" w:color="000000"/>
              <w:right w:val="single" w:sz="8" w:space="0" w:color="auto"/>
            </w:tcBorders>
            <w:vAlign w:val="center"/>
            <w:hideMark/>
          </w:tcPr>
          <w:p w14:paraId="022D0033" w14:textId="77777777" w:rsidR="00841C57" w:rsidRDefault="00841C57">
            <w:pPr>
              <w:rPr>
                <w:rFonts w:ascii="Arial Narrow" w:hAnsi="Arial Narrow" w:cs="Calibri"/>
                <w:b/>
                <w:bCs/>
                <w:sz w:val="18"/>
                <w:szCs w:val="18"/>
              </w:rPr>
            </w:pPr>
          </w:p>
        </w:tc>
        <w:tc>
          <w:tcPr>
            <w:tcW w:w="780" w:type="pct"/>
            <w:gridSpan w:val="3"/>
            <w:vMerge/>
            <w:tcBorders>
              <w:top w:val="nil"/>
              <w:left w:val="nil"/>
              <w:bottom w:val="nil"/>
              <w:right w:val="nil"/>
            </w:tcBorders>
            <w:vAlign w:val="center"/>
            <w:hideMark/>
          </w:tcPr>
          <w:p w14:paraId="136D5F94" w14:textId="77777777"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14:paraId="65F859F8" w14:textId="77777777"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14:paraId="03A073EE" w14:textId="77777777"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14:paraId="3D8C23E3" w14:textId="77777777" w:rsidR="00841C57" w:rsidRDefault="00841C57">
            <w:pPr>
              <w:rPr>
                <w:rFonts w:ascii="Arial Narrow" w:hAnsi="Arial Narrow" w:cs="Calibri"/>
                <w:b/>
                <w:bCs/>
                <w:sz w:val="18"/>
                <w:szCs w:val="18"/>
              </w:rPr>
            </w:pPr>
          </w:p>
        </w:tc>
        <w:tc>
          <w:tcPr>
            <w:tcW w:w="352" w:type="pct"/>
            <w:vMerge/>
            <w:tcBorders>
              <w:top w:val="nil"/>
              <w:left w:val="nil"/>
              <w:bottom w:val="nil"/>
              <w:right w:val="nil"/>
            </w:tcBorders>
            <w:vAlign w:val="center"/>
            <w:hideMark/>
          </w:tcPr>
          <w:p w14:paraId="44499EAC" w14:textId="77777777" w:rsidR="00841C57" w:rsidRDefault="00841C57">
            <w:pPr>
              <w:rPr>
                <w:rFonts w:ascii="Arial Narrow" w:hAnsi="Arial Narrow" w:cs="Calibri"/>
                <w:b/>
                <w:bCs/>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14:paraId="5758F2D7" w14:textId="77777777" w:rsidR="00841C57" w:rsidRDefault="00841C57">
            <w:pPr>
              <w:rPr>
                <w:rFonts w:ascii="Arial Narrow" w:hAnsi="Arial Narrow" w:cs="Calibri"/>
                <w:b/>
                <w:bCs/>
                <w:sz w:val="18"/>
                <w:szCs w:val="18"/>
              </w:rPr>
            </w:pPr>
          </w:p>
        </w:tc>
      </w:tr>
      <w:tr w:rsidR="00841C57" w14:paraId="3B36302C" w14:textId="77777777" w:rsidTr="0045140B">
        <w:trPr>
          <w:trHeight w:val="315"/>
        </w:trPr>
        <w:tc>
          <w:tcPr>
            <w:tcW w:w="338" w:type="pct"/>
            <w:tcBorders>
              <w:top w:val="nil"/>
              <w:left w:val="single" w:sz="8" w:space="0" w:color="auto"/>
              <w:bottom w:val="single" w:sz="8" w:space="0" w:color="auto"/>
              <w:right w:val="single" w:sz="8" w:space="0" w:color="auto"/>
            </w:tcBorders>
            <w:shd w:val="clear" w:color="000000" w:fill="FDE9D9"/>
            <w:vAlign w:val="center"/>
            <w:hideMark/>
          </w:tcPr>
          <w:p w14:paraId="7BCF3F77" w14:textId="77777777" w:rsidR="00841C57" w:rsidRDefault="00841C57">
            <w:pPr>
              <w:jc w:val="center"/>
              <w:rPr>
                <w:rFonts w:ascii="Arial" w:hAnsi="Arial" w:cs="Arial"/>
                <w:color w:val="000000"/>
                <w:sz w:val="12"/>
                <w:szCs w:val="12"/>
              </w:rPr>
            </w:pPr>
            <w:r>
              <w:rPr>
                <w:rFonts w:ascii="Arial" w:hAnsi="Arial" w:cs="Arial"/>
                <w:color w:val="000000"/>
                <w:sz w:val="12"/>
                <w:szCs w:val="12"/>
              </w:rPr>
              <w:t>1</w:t>
            </w:r>
          </w:p>
        </w:tc>
        <w:tc>
          <w:tcPr>
            <w:tcW w:w="779" w:type="pct"/>
            <w:gridSpan w:val="3"/>
            <w:tcBorders>
              <w:top w:val="single" w:sz="8" w:space="0" w:color="auto"/>
              <w:left w:val="nil"/>
              <w:bottom w:val="single" w:sz="8" w:space="0" w:color="auto"/>
              <w:right w:val="nil"/>
            </w:tcBorders>
            <w:shd w:val="clear" w:color="000000" w:fill="FDE9D9"/>
            <w:noWrap/>
            <w:vAlign w:val="center"/>
            <w:hideMark/>
          </w:tcPr>
          <w:p w14:paraId="58C2BE80" w14:textId="77777777" w:rsidR="00841C57" w:rsidRDefault="00841C57">
            <w:pPr>
              <w:jc w:val="center"/>
              <w:rPr>
                <w:rFonts w:ascii="Arial" w:hAnsi="Arial" w:cs="Arial"/>
                <w:color w:val="000000"/>
                <w:sz w:val="12"/>
                <w:szCs w:val="12"/>
              </w:rPr>
            </w:pPr>
            <w:r>
              <w:rPr>
                <w:rFonts w:ascii="Arial" w:hAnsi="Arial" w:cs="Arial"/>
                <w:color w:val="000000"/>
                <w:sz w:val="12"/>
                <w:szCs w:val="12"/>
              </w:rPr>
              <w:t>2</w:t>
            </w:r>
          </w:p>
        </w:tc>
        <w:tc>
          <w:tcPr>
            <w:tcW w:w="307" w:type="pct"/>
            <w:tcBorders>
              <w:top w:val="nil"/>
              <w:left w:val="single" w:sz="8" w:space="0" w:color="auto"/>
              <w:bottom w:val="single" w:sz="8" w:space="0" w:color="auto"/>
              <w:right w:val="single" w:sz="8" w:space="0" w:color="auto"/>
            </w:tcBorders>
            <w:shd w:val="clear" w:color="000000" w:fill="FDE9D9"/>
            <w:vAlign w:val="center"/>
            <w:hideMark/>
          </w:tcPr>
          <w:p w14:paraId="42132185" w14:textId="77777777" w:rsidR="00841C57" w:rsidRDefault="00841C57">
            <w:pPr>
              <w:jc w:val="center"/>
              <w:rPr>
                <w:rFonts w:ascii="Arial" w:hAnsi="Arial" w:cs="Arial"/>
                <w:color w:val="000000"/>
                <w:sz w:val="12"/>
                <w:szCs w:val="12"/>
              </w:rPr>
            </w:pPr>
            <w:r>
              <w:rPr>
                <w:rFonts w:ascii="Arial" w:hAnsi="Arial" w:cs="Arial"/>
                <w:color w:val="000000"/>
                <w:sz w:val="12"/>
                <w:szCs w:val="12"/>
              </w:rPr>
              <w:t>3</w:t>
            </w:r>
          </w:p>
        </w:tc>
        <w:tc>
          <w:tcPr>
            <w:tcW w:w="579" w:type="pct"/>
            <w:tcBorders>
              <w:top w:val="single" w:sz="8" w:space="0" w:color="auto"/>
              <w:left w:val="nil"/>
              <w:bottom w:val="single" w:sz="8" w:space="0" w:color="auto"/>
              <w:right w:val="single" w:sz="8" w:space="0" w:color="auto"/>
            </w:tcBorders>
            <w:shd w:val="clear" w:color="000000" w:fill="FDE9D9"/>
            <w:vAlign w:val="center"/>
            <w:hideMark/>
          </w:tcPr>
          <w:p w14:paraId="72F9D02B" w14:textId="77777777" w:rsidR="00841C57" w:rsidRDefault="00841C57">
            <w:pPr>
              <w:jc w:val="center"/>
              <w:rPr>
                <w:rFonts w:ascii="Arial" w:hAnsi="Arial" w:cs="Arial"/>
                <w:color w:val="000000"/>
                <w:sz w:val="12"/>
                <w:szCs w:val="12"/>
              </w:rPr>
            </w:pPr>
            <w:r>
              <w:rPr>
                <w:rFonts w:ascii="Arial" w:hAnsi="Arial" w:cs="Arial"/>
                <w:color w:val="000000"/>
                <w:sz w:val="12"/>
                <w:szCs w:val="12"/>
              </w:rPr>
              <w:t>4</w:t>
            </w:r>
          </w:p>
        </w:tc>
        <w:tc>
          <w:tcPr>
            <w:tcW w:w="220" w:type="pct"/>
            <w:tcBorders>
              <w:top w:val="nil"/>
              <w:left w:val="nil"/>
              <w:bottom w:val="single" w:sz="8" w:space="0" w:color="auto"/>
              <w:right w:val="single" w:sz="8" w:space="0" w:color="auto"/>
            </w:tcBorders>
            <w:shd w:val="clear" w:color="000000" w:fill="FDE9D9"/>
            <w:vAlign w:val="center"/>
            <w:hideMark/>
          </w:tcPr>
          <w:p w14:paraId="74B3EE30" w14:textId="77777777" w:rsidR="00841C57" w:rsidRDefault="00841C57">
            <w:pPr>
              <w:jc w:val="center"/>
              <w:rPr>
                <w:rFonts w:ascii="Arial" w:hAnsi="Arial" w:cs="Arial"/>
                <w:color w:val="000000"/>
                <w:sz w:val="12"/>
                <w:szCs w:val="12"/>
              </w:rPr>
            </w:pPr>
            <w:r>
              <w:rPr>
                <w:rFonts w:ascii="Arial" w:hAnsi="Arial" w:cs="Arial"/>
                <w:color w:val="000000"/>
                <w:sz w:val="12"/>
                <w:szCs w:val="12"/>
              </w:rPr>
              <w:t>5</w:t>
            </w:r>
          </w:p>
        </w:tc>
        <w:tc>
          <w:tcPr>
            <w:tcW w:w="327" w:type="pct"/>
            <w:tcBorders>
              <w:top w:val="nil"/>
              <w:left w:val="nil"/>
              <w:bottom w:val="single" w:sz="8" w:space="0" w:color="auto"/>
              <w:right w:val="single" w:sz="8" w:space="0" w:color="auto"/>
            </w:tcBorders>
            <w:shd w:val="clear" w:color="000000" w:fill="FDE9D9"/>
            <w:vAlign w:val="center"/>
            <w:hideMark/>
          </w:tcPr>
          <w:p w14:paraId="35C5AF49" w14:textId="77777777" w:rsidR="00841C57" w:rsidRDefault="00841C57">
            <w:pPr>
              <w:jc w:val="center"/>
              <w:rPr>
                <w:rFonts w:ascii="Arial" w:hAnsi="Arial" w:cs="Arial"/>
                <w:color w:val="000000"/>
                <w:sz w:val="12"/>
                <w:szCs w:val="12"/>
              </w:rPr>
            </w:pPr>
            <w:r>
              <w:rPr>
                <w:rFonts w:ascii="Arial" w:hAnsi="Arial" w:cs="Arial"/>
                <w:color w:val="000000"/>
                <w:sz w:val="12"/>
                <w:szCs w:val="12"/>
              </w:rPr>
              <w:t>6</w:t>
            </w:r>
          </w:p>
        </w:tc>
        <w:tc>
          <w:tcPr>
            <w:tcW w:w="780" w:type="pct"/>
            <w:gridSpan w:val="3"/>
            <w:tcBorders>
              <w:top w:val="single" w:sz="8" w:space="0" w:color="auto"/>
              <w:left w:val="nil"/>
              <w:bottom w:val="single" w:sz="8" w:space="0" w:color="auto"/>
              <w:right w:val="single" w:sz="8" w:space="0" w:color="000000"/>
            </w:tcBorders>
            <w:shd w:val="clear" w:color="000000" w:fill="FDE9D9"/>
            <w:noWrap/>
            <w:vAlign w:val="center"/>
            <w:hideMark/>
          </w:tcPr>
          <w:p w14:paraId="7BE24321" w14:textId="77777777" w:rsidR="00841C57" w:rsidRDefault="00841C57">
            <w:pPr>
              <w:jc w:val="center"/>
              <w:rPr>
                <w:rFonts w:ascii="Arial" w:hAnsi="Arial" w:cs="Arial"/>
                <w:color w:val="000000"/>
                <w:sz w:val="12"/>
                <w:szCs w:val="12"/>
              </w:rPr>
            </w:pPr>
            <w:r>
              <w:rPr>
                <w:rFonts w:ascii="Arial" w:hAnsi="Arial" w:cs="Arial"/>
                <w:color w:val="000000"/>
                <w:sz w:val="12"/>
                <w:szCs w:val="12"/>
              </w:rPr>
              <w:t>7</w:t>
            </w:r>
          </w:p>
        </w:tc>
        <w:tc>
          <w:tcPr>
            <w:tcW w:w="307" w:type="pct"/>
            <w:tcBorders>
              <w:top w:val="nil"/>
              <w:left w:val="nil"/>
              <w:bottom w:val="single" w:sz="8" w:space="0" w:color="auto"/>
              <w:right w:val="single" w:sz="8" w:space="0" w:color="auto"/>
            </w:tcBorders>
            <w:shd w:val="clear" w:color="000000" w:fill="FDE9D9"/>
            <w:vAlign w:val="center"/>
            <w:hideMark/>
          </w:tcPr>
          <w:p w14:paraId="3236515C" w14:textId="77777777" w:rsidR="00841C57" w:rsidRDefault="00841C57">
            <w:pPr>
              <w:jc w:val="center"/>
              <w:rPr>
                <w:rFonts w:ascii="Arial" w:hAnsi="Arial" w:cs="Arial"/>
                <w:color w:val="000000"/>
                <w:sz w:val="12"/>
                <w:szCs w:val="12"/>
              </w:rPr>
            </w:pPr>
            <w:r>
              <w:rPr>
                <w:rFonts w:ascii="Arial" w:hAnsi="Arial" w:cs="Arial"/>
                <w:color w:val="000000"/>
                <w:sz w:val="12"/>
                <w:szCs w:val="12"/>
              </w:rPr>
              <w:t>8</w:t>
            </w:r>
          </w:p>
        </w:tc>
        <w:tc>
          <w:tcPr>
            <w:tcW w:w="579" w:type="pct"/>
            <w:tcBorders>
              <w:top w:val="single" w:sz="8" w:space="0" w:color="auto"/>
              <w:left w:val="nil"/>
              <w:bottom w:val="single" w:sz="8" w:space="0" w:color="auto"/>
              <w:right w:val="single" w:sz="8" w:space="0" w:color="auto"/>
            </w:tcBorders>
            <w:shd w:val="clear" w:color="000000" w:fill="FDE9D9"/>
            <w:vAlign w:val="center"/>
            <w:hideMark/>
          </w:tcPr>
          <w:p w14:paraId="68DC0060" w14:textId="77777777" w:rsidR="00841C57" w:rsidRDefault="00841C57">
            <w:pPr>
              <w:jc w:val="center"/>
              <w:rPr>
                <w:rFonts w:ascii="Arial" w:hAnsi="Arial" w:cs="Arial"/>
                <w:color w:val="000000"/>
                <w:sz w:val="12"/>
                <w:szCs w:val="12"/>
              </w:rPr>
            </w:pPr>
            <w:r>
              <w:rPr>
                <w:rFonts w:ascii="Arial" w:hAnsi="Arial" w:cs="Arial"/>
                <w:color w:val="000000"/>
                <w:sz w:val="12"/>
                <w:szCs w:val="12"/>
              </w:rPr>
              <w:t>9</w:t>
            </w:r>
          </w:p>
        </w:tc>
        <w:tc>
          <w:tcPr>
            <w:tcW w:w="220" w:type="pct"/>
            <w:tcBorders>
              <w:top w:val="nil"/>
              <w:left w:val="nil"/>
              <w:bottom w:val="single" w:sz="8" w:space="0" w:color="auto"/>
              <w:right w:val="single" w:sz="8" w:space="0" w:color="auto"/>
            </w:tcBorders>
            <w:shd w:val="clear" w:color="000000" w:fill="FDE9D9"/>
            <w:vAlign w:val="center"/>
            <w:hideMark/>
          </w:tcPr>
          <w:p w14:paraId="5B07476D" w14:textId="77777777" w:rsidR="00841C57" w:rsidRDefault="00841C57">
            <w:pPr>
              <w:jc w:val="center"/>
              <w:rPr>
                <w:rFonts w:ascii="Arial" w:hAnsi="Arial" w:cs="Arial"/>
                <w:color w:val="000000"/>
                <w:sz w:val="12"/>
                <w:szCs w:val="12"/>
              </w:rPr>
            </w:pPr>
            <w:r>
              <w:rPr>
                <w:rFonts w:ascii="Arial" w:hAnsi="Arial" w:cs="Arial"/>
                <w:color w:val="000000"/>
                <w:sz w:val="12"/>
                <w:szCs w:val="12"/>
              </w:rPr>
              <w:t>10</w:t>
            </w:r>
          </w:p>
        </w:tc>
        <w:tc>
          <w:tcPr>
            <w:tcW w:w="352" w:type="pct"/>
            <w:tcBorders>
              <w:top w:val="single" w:sz="8" w:space="0" w:color="auto"/>
              <w:left w:val="nil"/>
              <w:bottom w:val="single" w:sz="8" w:space="0" w:color="auto"/>
              <w:right w:val="single" w:sz="8" w:space="0" w:color="auto"/>
            </w:tcBorders>
            <w:shd w:val="clear" w:color="000000" w:fill="FDE9D9"/>
            <w:vAlign w:val="center"/>
            <w:hideMark/>
          </w:tcPr>
          <w:p w14:paraId="414C17A9" w14:textId="77777777" w:rsidR="00841C57" w:rsidRDefault="00841C57">
            <w:pPr>
              <w:jc w:val="center"/>
              <w:rPr>
                <w:rFonts w:ascii="Arial" w:hAnsi="Arial" w:cs="Arial"/>
                <w:color w:val="000000"/>
                <w:sz w:val="12"/>
                <w:szCs w:val="12"/>
              </w:rPr>
            </w:pPr>
            <w:r>
              <w:rPr>
                <w:rFonts w:ascii="Arial" w:hAnsi="Arial" w:cs="Arial"/>
                <w:color w:val="000000"/>
                <w:sz w:val="12"/>
                <w:szCs w:val="12"/>
              </w:rPr>
              <w:t>11</w:t>
            </w:r>
          </w:p>
        </w:tc>
        <w:tc>
          <w:tcPr>
            <w:tcW w:w="211" w:type="pct"/>
            <w:tcBorders>
              <w:top w:val="nil"/>
              <w:left w:val="nil"/>
              <w:bottom w:val="single" w:sz="8" w:space="0" w:color="auto"/>
              <w:right w:val="single" w:sz="8" w:space="0" w:color="auto"/>
            </w:tcBorders>
            <w:shd w:val="clear" w:color="000000" w:fill="FDE9D9"/>
            <w:vAlign w:val="center"/>
            <w:hideMark/>
          </w:tcPr>
          <w:p w14:paraId="1F3479ED" w14:textId="77777777" w:rsidR="00841C57" w:rsidRDefault="00841C57">
            <w:pPr>
              <w:jc w:val="center"/>
              <w:rPr>
                <w:rFonts w:ascii="Arial" w:hAnsi="Arial" w:cs="Arial"/>
                <w:color w:val="000000"/>
                <w:sz w:val="12"/>
                <w:szCs w:val="12"/>
              </w:rPr>
            </w:pPr>
            <w:r>
              <w:rPr>
                <w:rFonts w:ascii="Arial" w:hAnsi="Arial" w:cs="Arial"/>
                <w:color w:val="000000"/>
                <w:sz w:val="12"/>
                <w:szCs w:val="12"/>
              </w:rPr>
              <w:t>12</w:t>
            </w:r>
          </w:p>
        </w:tc>
      </w:tr>
      <w:tr w:rsidR="00841C57" w14:paraId="3474CF22" w14:textId="77777777" w:rsidTr="0045140B">
        <w:trPr>
          <w:trHeight w:val="495"/>
        </w:trPr>
        <w:tc>
          <w:tcPr>
            <w:tcW w:w="338" w:type="pct"/>
            <w:tcBorders>
              <w:top w:val="nil"/>
              <w:left w:val="single" w:sz="8" w:space="0" w:color="auto"/>
              <w:bottom w:val="single" w:sz="8" w:space="0" w:color="auto"/>
              <w:right w:val="single" w:sz="8" w:space="0" w:color="auto"/>
            </w:tcBorders>
            <w:shd w:val="clear" w:color="000000" w:fill="FFE699"/>
            <w:vAlign w:val="center"/>
            <w:hideMark/>
          </w:tcPr>
          <w:p w14:paraId="28E2CEDE"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X.XX.01</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2026EE0C"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PENUNJANG URUSAN PEMERINTAHAN DAERAH KABUPATEN/KOTA</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1086FC35" w14:textId="77777777" w:rsidR="00841C57" w:rsidRDefault="00841C57">
            <w:pPr>
              <w:jc w:val="center"/>
              <w:rPr>
                <w:rFonts w:ascii="Arial" w:hAnsi="Arial" w:cs="Arial"/>
                <w:b/>
                <w:bCs/>
                <w:sz w:val="12"/>
                <w:szCs w:val="12"/>
              </w:rPr>
            </w:pPr>
            <w:r>
              <w:rPr>
                <w:rFonts w:ascii="Arial" w:hAnsi="Arial" w:cs="Arial"/>
                <w:b/>
                <w:bCs/>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2586396C"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2955B89B"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FD966"/>
            <w:noWrap/>
            <w:vAlign w:val="center"/>
            <w:hideMark/>
          </w:tcPr>
          <w:p w14:paraId="5897DA04" w14:textId="77777777" w:rsidR="00841C57" w:rsidRDefault="00841C57">
            <w:pPr>
              <w:jc w:val="center"/>
              <w:rPr>
                <w:rFonts w:ascii="Arial" w:hAnsi="Arial" w:cs="Arial"/>
                <w:b/>
                <w:bCs/>
                <w:sz w:val="12"/>
                <w:szCs w:val="12"/>
              </w:rPr>
            </w:pPr>
            <w:r>
              <w:rPr>
                <w:rFonts w:ascii="Arial" w:hAnsi="Arial" w:cs="Arial"/>
                <w:b/>
                <w:bCs/>
                <w:sz w:val="12"/>
                <w:szCs w:val="12"/>
              </w:rPr>
              <w:t xml:space="preserve">       4.439.027.718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14:paraId="54939EC6"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PENUNJANG URUSAN PEMERINTAHAN DAERAH KABUPATEN/KOTA</w:t>
            </w:r>
          </w:p>
        </w:tc>
        <w:tc>
          <w:tcPr>
            <w:tcW w:w="307" w:type="pct"/>
            <w:tcBorders>
              <w:top w:val="nil"/>
              <w:left w:val="nil"/>
              <w:bottom w:val="single" w:sz="8" w:space="0" w:color="auto"/>
              <w:right w:val="single" w:sz="8" w:space="0" w:color="auto"/>
            </w:tcBorders>
            <w:shd w:val="clear" w:color="000000" w:fill="FFD966"/>
            <w:vAlign w:val="center"/>
            <w:hideMark/>
          </w:tcPr>
          <w:p w14:paraId="3E3EEB2B" w14:textId="77777777" w:rsidR="00841C57" w:rsidRDefault="00841C57">
            <w:pPr>
              <w:jc w:val="center"/>
              <w:rPr>
                <w:rFonts w:ascii="Arial" w:hAnsi="Arial" w:cs="Arial"/>
                <w:b/>
                <w:bCs/>
                <w:sz w:val="12"/>
                <w:szCs w:val="12"/>
              </w:rPr>
            </w:pPr>
            <w:r>
              <w:rPr>
                <w:rFonts w:ascii="Arial" w:hAnsi="Arial" w:cs="Arial"/>
                <w:b/>
                <w:bCs/>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0ED0B747"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7813CC6C"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FD966"/>
            <w:noWrap/>
            <w:vAlign w:val="center"/>
            <w:hideMark/>
          </w:tcPr>
          <w:p w14:paraId="2A963CD4" w14:textId="77777777" w:rsidR="00841C57" w:rsidRDefault="00841C57">
            <w:pPr>
              <w:jc w:val="center"/>
              <w:rPr>
                <w:rFonts w:ascii="Arial" w:hAnsi="Arial" w:cs="Arial"/>
                <w:b/>
                <w:bCs/>
                <w:sz w:val="12"/>
                <w:szCs w:val="12"/>
              </w:rPr>
            </w:pPr>
            <w:r>
              <w:rPr>
                <w:rFonts w:ascii="Arial" w:hAnsi="Arial" w:cs="Arial"/>
                <w:b/>
                <w:bCs/>
                <w:sz w:val="12"/>
                <w:szCs w:val="12"/>
              </w:rPr>
              <w:t xml:space="preserve">          4.767.379.281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14:paraId="60A85294"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3237D286" w14:textId="7777777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003B1D4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w:t>
            </w:r>
          </w:p>
        </w:tc>
        <w:tc>
          <w:tcPr>
            <w:tcW w:w="98" w:type="pct"/>
            <w:tcBorders>
              <w:top w:val="nil"/>
              <w:left w:val="nil"/>
              <w:bottom w:val="single" w:sz="8" w:space="0" w:color="auto"/>
              <w:right w:val="nil"/>
            </w:tcBorders>
            <w:shd w:val="clear" w:color="000000" w:fill="F4B084"/>
            <w:noWrap/>
            <w:vAlign w:val="center"/>
            <w:hideMark/>
          </w:tcPr>
          <w:p w14:paraId="76DDE82E"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A2114F0" w14:textId="77777777" w:rsidR="00841C57" w:rsidRDefault="00841C57">
            <w:pPr>
              <w:rPr>
                <w:rFonts w:ascii="Arial" w:hAnsi="Arial" w:cs="Arial"/>
                <w:color w:val="000000"/>
                <w:sz w:val="12"/>
                <w:szCs w:val="12"/>
              </w:rPr>
            </w:pPr>
            <w:r>
              <w:rPr>
                <w:rFonts w:ascii="Arial" w:hAnsi="Arial" w:cs="Arial"/>
                <w:color w:val="000000"/>
                <w:sz w:val="12"/>
                <w:szCs w:val="12"/>
              </w:rPr>
              <w:t>Perencanaan, Penganggaran, dan Evaluasi Kinerja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222D168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36C5FCA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6479802E"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243760CB" w14:textId="77777777" w:rsidR="00841C57" w:rsidRDefault="00841C57">
            <w:pPr>
              <w:jc w:val="right"/>
              <w:rPr>
                <w:rFonts w:ascii="Arial" w:hAnsi="Arial" w:cs="Arial"/>
                <w:b/>
                <w:bCs/>
                <w:color w:val="000000"/>
                <w:sz w:val="12"/>
                <w:szCs w:val="12"/>
              </w:rPr>
            </w:pPr>
            <w:r>
              <w:rPr>
                <w:rFonts w:ascii="Arial" w:hAnsi="Arial" w:cs="Arial"/>
                <w:b/>
                <w:bCs/>
                <w:color w:val="000000"/>
                <w:sz w:val="12"/>
                <w:szCs w:val="12"/>
              </w:rPr>
              <w:t xml:space="preserve">            13.000.000 </w:t>
            </w:r>
          </w:p>
        </w:tc>
        <w:tc>
          <w:tcPr>
            <w:tcW w:w="99" w:type="pct"/>
            <w:tcBorders>
              <w:top w:val="nil"/>
              <w:left w:val="single" w:sz="8" w:space="0" w:color="auto"/>
              <w:bottom w:val="single" w:sz="8" w:space="0" w:color="auto"/>
              <w:right w:val="nil"/>
            </w:tcBorders>
            <w:shd w:val="clear" w:color="000000" w:fill="F4B084"/>
            <w:noWrap/>
            <w:vAlign w:val="center"/>
            <w:hideMark/>
          </w:tcPr>
          <w:p w14:paraId="7B891DCA"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5648CA9D" w14:textId="77777777" w:rsidR="00841C57" w:rsidRDefault="00841C57">
            <w:pPr>
              <w:rPr>
                <w:rFonts w:ascii="Arial" w:hAnsi="Arial" w:cs="Arial"/>
                <w:color w:val="000000"/>
                <w:sz w:val="12"/>
                <w:szCs w:val="12"/>
              </w:rPr>
            </w:pPr>
            <w:r>
              <w:rPr>
                <w:rFonts w:ascii="Arial" w:hAnsi="Arial" w:cs="Arial"/>
                <w:color w:val="000000"/>
                <w:sz w:val="12"/>
                <w:szCs w:val="12"/>
              </w:rPr>
              <w:t>Perencanaan, Penganggaran, dan Evaluasi Kinerja Perangkat Daerah</w:t>
            </w:r>
          </w:p>
        </w:tc>
        <w:tc>
          <w:tcPr>
            <w:tcW w:w="307" w:type="pct"/>
            <w:tcBorders>
              <w:top w:val="nil"/>
              <w:left w:val="nil"/>
              <w:bottom w:val="single" w:sz="8" w:space="0" w:color="auto"/>
              <w:right w:val="single" w:sz="8" w:space="0" w:color="auto"/>
            </w:tcBorders>
            <w:shd w:val="clear" w:color="000000" w:fill="F4B084"/>
            <w:vAlign w:val="center"/>
            <w:hideMark/>
          </w:tcPr>
          <w:p w14:paraId="4191C92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10DF523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6260AD90"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14:paraId="31EF5B02" w14:textId="77777777" w:rsidR="00841C57" w:rsidRDefault="00841C57">
            <w:pPr>
              <w:jc w:val="right"/>
              <w:rPr>
                <w:rFonts w:ascii="Arial" w:hAnsi="Arial" w:cs="Arial"/>
                <w:b/>
                <w:bCs/>
                <w:color w:val="000000"/>
                <w:sz w:val="12"/>
                <w:szCs w:val="12"/>
              </w:rPr>
            </w:pPr>
            <w:r>
              <w:rPr>
                <w:rFonts w:ascii="Arial" w:hAnsi="Arial" w:cs="Arial"/>
                <w:b/>
                <w:bCs/>
                <w:color w:val="000000"/>
                <w:sz w:val="12"/>
                <w:szCs w:val="12"/>
              </w:rPr>
              <w:t xml:space="preserve">               16.426.800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4683329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18A63BF"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2941D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X.XX.01.2.01.01</w:t>
            </w:r>
          </w:p>
        </w:tc>
        <w:tc>
          <w:tcPr>
            <w:tcW w:w="98" w:type="pct"/>
            <w:tcBorders>
              <w:top w:val="nil"/>
              <w:left w:val="nil"/>
              <w:bottom w:val="single" w:sz="8" w:space="0" w:color="auto"/>
              <w:right w:val="nil"/>
            </w:tcBorders>
            <w:shd w:val="clear" w:color="000000" w:fill="DCE6F1"/>
            <w:noWrap/>
            <w:vAlign w:val="center"/>
            <w:hideMark/>
          </w:tcPr>
          <w:p w14:paraId="272D075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57EBA52"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nil"/>
            </w:tcBorders>
            <w:shd w:val="clear" w:color="000000" w:fill="DCE6F1"/>
            <w:vAlign w:val="center"/>
            <w:hideMark/>
          </w:tcPr>
          <w:p w14:paraId="69BE93FC" w14:textId="77777777"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F400D3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67484C6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(Renja,RKA,DPA.RKAP,DPPA, Renstra)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BA6E4B4"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000000" w:fill="DCE6F1"/>
            <w:noWrap/>
            <w:vAlign w:val="center"/>
            <w:hideMark/>
          </w:tcPr>
          <w:p w14:paraId="2CA0A176"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DCE6F1"/>
            <w:noWrap/>
            <w:vAlign w:val="center"/>
            <w:hideMark/>
          </w:tcPr>
          <w:p w14:paraId="295EFE1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C458F9E"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single" w:sz="8" w:space="0" w:color="auto"/>
            </w:tcBorders>
            <w:shd w:val="clear" w:color="000000" w:fill="DCE6F1"/>
            <w:vAlign w:val="center"/>
            <w:hideMark/>
          </w:tcPr>
          <w:p w14:paraId="53A37823" w14:textId="77777777"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nil"/>
              <w:bottom w:val="single" w:sz="8" w:space="0" w:color="auto"/>
              <w:right w:val="single" w:sz="8" w:space="0" w:color="auto"/>
            </w:tcBorders>
            <w:shd w:val="clear" w:color="000000" w:fill="DCE6F1"/>
            <w:vAlign w:val="center"/>
            <w:hideMark/>
          </w:tcPr>
          <w:p w14:paraId="4144CB7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073DFAD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dokumen perencanaan yang disusun sesuai juknis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FCC811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DCE6F1"/>
            <w:noWrap/>
            <w:vAlign w:val="center"/>
            <w:hideMark/>
          </w:tcPr>
          <w:p w14:paraId="1382172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2.100.000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00BF9A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7392E48"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521877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X.XX.01.2.01.01</w:t>
            </w:r>
          </w:p>
        </w:tc>
        <w:tc>
          <w:tcPr>
            <w:tcW w:w="98" w:type="pct"/>
            <w:tcBorders>
              <w:top w:val="nil"/>
              <w:left w:val="nil"/>
              <w:bottom w:val="single" w:sz="8" w:space="0" w:color="auto"/>
              <w:right w:val="nil"/>
            </w:tcBorders>
            <w:shd w:val="clear" w:color="000000" w:fill="92D050"/>
            <w:noWrap/>
            <w:vAlign w:val="center"/>
            <w:hideMark/>
          </w:tcPr>
          <w:p w14:paraId="3256561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53282BC"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nil"/>
            </w:tcBorders>
            <w:shd w:val="clear" w:color="000000" w:fill="92D050"/>
            <w:vAlign w:val="center"/>
            <w:hideMark/>
          </w:tcPr>
          <w:p w14:paraId="6DCE24DC" w14:textId="77777777"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1868FF77"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0F1D2F4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(RKA dan DPA)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6DAC8A37" w14:textId="77777777"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27" w:type="pct"/>
            <w:tcBorders>
              <w:top w:val="nil"/>
              <w:left w:val="nil"/>
              <w:bottom w:val="single" w:sz="8" w:space="0" w:color="auto"/>
              <w:right w:val="nil"/>
            </w:tcBorders>
            <w:shd w:val="clear" w:color="000000" w:fill="92D050"/>
            <w:noWrap/>
            <w:vAlign w:val="center"/>
            <w:hideMark/>
          </w:tcPr>
          <w:p w14:paraId="0F3F59BE" w14:textId="77777777" w:rsidR="00841C57" w:rsidRDefault="00841C57">
            <w:pPr>
              <w:jc w:val="right"/>
              <w:rPr>
                <w:rFonts w:ascii="Arial" w:hAnsi="Arial" w:cs="Arial"/>
                <w:sz w:val="12"/>
                <w:szCs w:val="12"/>
              </w:rPr>
            </w:pPr>
            <w:r>
              <w:rPr>
                <w:rFonts w:ascii="Arial" w:hAnsi="Arial" w:cs="Arial"/>
                <w:sz w:val="12"/>
                <w:szCs w:val="12"/>
              </w:rPr>
              <w:t>5.000.000</w:t>
            </w:r>
          </w:p>
        </w:tc>
        <w:tc>
          <w:tcPr>
            <w:tcW w:w="99" w:type="pct"/>
            <w:tcBorders>
              <w:top w:val="nil"/>
              <w:left w:val="single" w:sz="8" w:space="0" w:color="auto"/>
              <w:bottom w:val="single" w:sz="8" w:space="0" w:color="auto"/>
              <w:right w:val="nil"/>
            </w:tcBorders>
            <w:shd w:val="clear" w:color="000000" w:fill="92D050"/>
            <w:noWrap/>
            <w:vAlign w:val="center"/>
            <w:hideMark/>
          </w:tcPr>
          <w:p w14:paraId="0C6287F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B06120D"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single" w:sz="8" w:space="0" w:color="auto"/>
            </w:tcBorders>
            <w:shd w:val="clear" w:color="000000" w:fill="92D050"/>
            <w:vAlign w:val="center"/>
            <w:hideMark/>
          </w:tcPr>
          <w:p w14:paraId="72EF4CF8" w14:textId="77777777"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nil"/>
              <w:bottom w:val="single" w:sz="8" w:space="0" w:color="auto"/>
              <w:right w:val="single" w:sz="8" w:space="0" w:color="auto"/>
            </w:tcBorders>
            <w:shd w:val="clear" w:color="000000" w:fill="92D050"/>
            <w:vAlign w:val="center"/>
            <w:hideMark/>
          </w:tcPr>
          <w:p w14:paraId="6168B489"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08E2E21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(RKA dan DPA)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3081234" w14:textId="77777777"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nil"/>
            </w:tcBorders>
            <w:shd w:val="clear" w:color="000000" w:fill="92D050"/>
            <w:noWrap/>
            <w:vAlign w:val="center"/>
            <w:hideMark/>
          </w:tcPr>
          <w:p w14:paraId="67AF0ECF" w14:textId="77777777" w:rsidR="00841C57" w:rsidRDefault="00841C57">
            <w:pPr>
              <w:jc w:val="right"/>
              <w:rPr>
                <w:rFonts w:ascii="Arial" w:hAnsi="Arial" w:cs="Arial"/>
                <w:sz w:val="12"/>
                <w:szCs w:val="12"/>
              </w:rPr>
            </w:pPr>
            <w:r>
              <w:rPr>
                <w:rFonts w:ascii="Arial" w:hAnsi="Arial" w:cs="Arial"/>
                <w:sz w:val="12"/>
                <w:szCs w:val="12"/>
              </w:rPr>
              <w:t>7.826.800</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41D804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7F7486C"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7B13F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X.XX.01.2.01.02</w:t>
            </w:r>
          </w:p>
        </w:tc>
        <w:tc>
          <w:tcPr>
            <w:tcW w:w="98" w:type="pct"/>
            <w:tcBorders>
              <w:top w:val="nil"/>
              <w:left w:val="nil"/>
              <w:bottom w:val="single" w:sz="8" w:space="0" w:color="auto"/>
              <w:right w:val="nil"/>
            </w:tcBorders>
            <w:shd w:val="clear" w:color="000000" w:fill="DCE6F1"/>
            <w:noWrap/>
            <w:vAlign w:val="center"/>
            <w:hideMark/>
          </w:tcPr>
          <w:p w14:paraId="35D14B9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94E643B"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589" w:type="pct"/>
            <w:tcBorders>
              <w:top w:val="nil"/>
              <w:left w:val="nil"/>
              <w:bottom w:val="single" w:sz="8" w:space="0" w:color="auto"/>
              <w:right w:val="nil"/>
            </w:tcBorders>
            <w:shd w:val="clear" w:color="000000" w:fill="DCE6F1"/>
            <w:vAlign w:val="center"/>
            <w:hideMark/>
          </w:tcPr>
          <w:p w14:paraId="0F680CFE"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Dokumen RKA-SKPD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5C732C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65F3F99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BBA4ADA"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14D66DD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14:paraId="01412A2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BFBBBFE"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589" w:type="pct"/>
            <w:tcBorders>
              <w:top w:val="nil"/>
              <w:left w:val="nil"/>
              <w:bottom w:val="single" w:sz="8" w:space="0" w:color="auto"/>
              <w:right w:val="single" w:sz="8" w:space="0" w:color="auto"/>
            </w:tcBorders>
            <w:shd w:val="clear" w:color="000000" w:fill="DCE6F1"/>
            <w:vAlign w:val="center"/>
            <w:hideMark/>
          </w:tcPr>
          <w:p w14:paraId="4367C93B"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Dokumen RKA-SKPD</w:t>
            </w:r>
          </w:p>
        </w:tc>
        <w:tc>
          <w:tcPr>
            <w:tcW w:w="307" w:type="pct"/>
            <w:tcBorders>
              <w:top w:val="nil"/>
              <w:left w:val="nil"/>
              <w:bottom w:val="single" w:sz="8" w:space="0" w:color="auto"/>
              <w:right w:val="single" w:sz="8" w:space="0" w:color="auto"/>
            </w:tcBorders>
            <w:shd w:val="clear" w:color="000000" w:fill="DCE6F1"/>
            <w:vAlign w:val="center"/>
            <w:hideMark/>
          </w:tcPr>
          <w:p w14:paraId="7F9FA61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AB3890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49CFF9A"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14:paraId="56068EE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2.400.000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54A563E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7DB9772"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4A2427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X.XX.01.2.01.03</w:t>
            </w:r>
          </w:p>
        </w:tc>
        <w:tc>
          <w:tcPr>
            <w:tcW w:w="98" w:type="pct"/>
            <w:tcBorders>
              <w:top w:val="nil"/>
              <w:left w:val="nil"/>
              <w:bottom w:val="single" w:sz="8" w:space="0" w:color="auto"/>
              <w:right w:val="nil"/>
            </w:tcBorders>
            <w:shd w:val="clear" w:color="000000" w:fill="FFFFFF"/>
            <w:noWrap/>
            <w:vAlign w:val="center"/>
            <w:hideMark/>
          </w:tcPr>
          <w:p w14:paraId="2FDC599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3365126D"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589" w:type="pct"/>
            <w:tcBorders>
              <w:top w:val="nil"/>
              <w:left w:val="nil"/>
              <w:bottom w:val="single" w:sz="8" w:space="0" w:color="auto"/>
              <w:right w:val="nil"/>
            </w:tcBorders>
            <w:shd w:val="clear" w:color="000000" w:fill="FFFFFF"/>
            <w:vAlign w:val="center"/>
            <w:hideMark/>
          </w:tcPr>
          <w:p w14:paraId="4780B803"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Dokumen Perubahan RKA-SKPD</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14:paraId="302031D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14:paraId="5E23F9E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253666F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FFFFF"/>
            <w:noWrap/>
            <w:vAlign w:val="center"/>
            <w:hideMark/>
          </w:tcPr>
          <w:p w14:paraId="3317C72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000000" w:fill="FFFFFF"/>
            <w:noWrap/>
            <w:vAlign w:val="center"/>
            <w:hideMark/>
          </w:tcPr>
          <w:p w14:paraId="323EEA7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32B5E140"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589" w:type="pct"/>
            <w:tcBorders>
              <w:top w:val="nil"/>
              <w:left w:val="nil"/>
              <w:bottom w:val="single" w:sz="8" w:space="0" w:color="auto"/>
              <w:right w:val="single" w:sz="8" w:space="0" w:color="auto"/>
            </w:tcBorders>
            <w:shd w:val="clear" w:color="000000" w:fill="FFFFFF"/>
            <w:vAlign w:val="center"/>
            <w:hideMark/>
          </w:tcPr>
          <w:p w14:paraId="068F1E0F"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Dokumen Perubahan RKA-SKPD</w:t>
            </w:r>
          </w:p>
        </w:tc>
        <w:tc>
          <w:tcPr>
            <w:tcW w:w="307" w:type="pct"/>
            <w:tcBorders>
              <w:top w:val="nil"/>
              <w:left w:val="nil"/>
              <w:bottom w:val="single" w:sz="8" w:space="0" w:color="auto"/>
              <w:right w:val="single" w:sz="8" w:space="0" w:color="auto"/>
            </w:tcBorders>
            <w:shd w:val="clear" w:color="000000" w:fill="FFFFFF"/>
            <w:vAlign w:val="center"/>
            <w:hideMark/>
          </w:tcPr>
          <w:p w14:paraId="3B80D5B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14:paraId="5893335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22250EA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14:paraId="02B0278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FFFFFF"/>
            <w:vAlign w:val="center"/>
            <w:hideMark/>
          </w:tcPr>
          <w:p w14:paraId="3AE8965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C1F3F6C"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E4D97C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X.XX.01.2.01.04</w:t>
            </w:r>
          </w:p>
        </w:tc>
        <w:tc>
          <w:tcPr>
            <w:tcW w:w="98" w:type="pct"/>
            <w:tcBorders>
              <w:top w:val="nil"/>
              <w:left w:val="nil"/>
              <w:bottom w:val="single" w:sz="8" w:space="0" w:color="auto"/>
              <w:right w:val="nil"/>
            </w:tcBorders>
            <w:shd w:val="clear" w:color="000000" w:fill="DCE6F1"/>
            <w:noWrap/>
            <w:vAlign w:val="center"/>
            <w:hideMark/>
          </w:tcPr>
          <w:p w14:paraId="51C3887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5568C9A"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589" w:type="pct"/>
            <w:tcBorders>
              <w:top w:val="nil"/>
              <w:left w:val="nil"/>
              <w:bottom w:val="single" w:sz="8" w:space="0" w:color="auto"/>
              <w:right w:val="nil"/>
            </w:tcBorders>
            <w:shd w:val="clear" w:color="000000" w:fill="DCE6F1"/>
            <w:vAlign w:val="center"/>
            <w:hideMark/>
          </w:tcPr>
          <w:p w14:paraId="745CCE34"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DPA-SKPD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75F8E1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7D9C85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8E6905D"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603CF77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14:paraId="1DEE1BC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2AC2D5B"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589" w:type="pct"/>
            <w:tcBorders>
              <w:top w:val="nil"/>
              <w:left w:val="nil"/>
              <w:bottom w:val="single" w:sz="8" w:space="0" w:color="auto"/>
              <w:right w:val="single" w:sz="8" w:space="0" w:color="auto"/>
            </w:tcBorders>
            <w:shd w:val="clear" w:color="000000" w:fill="DCE6F1"/>
            <w:vAlign w:val="center"/>
            <w:hideMark/>
          </w:tcPr>
          <w:p w14:paraId="3254DF44"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DPA-SKPD</w:t>
            </w:r>
          </w:p>
        </w:tc>
        <w:tc>
          <w:tcPr>
            <w:tcW w:w="307" w:type="pct"/>
            <w:tcBorders>
              <w:top w:val="nil"/>
              <w:left w:val="nil"/>
              <w:bottom w:val="single" w:sz="8" w:space="0" w:color="auto"/>
              <w:right w:val="single" w:sz="8" w:space="0" w:color="auto"/>
            </w:tcBorders>
            <w:shd w:val="clear" w:color="000000" w:fill="DCE6F1"/>
            <w:vAlign w:val="center"/>
            <w:hideMark/>
          </w:tcPr>
          <w:p w14:paraId="7D05FA0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695700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9C64296"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14:paraId="55F5625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41CA620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2E80F08"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5D0D16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X.XX.01.2.01.05</w:t>
            </w:r>
          </w:p>
        </w:tc>
        <w:tc>
          <w:tcPr>
            <w:tcW w:w="98" w:type="pct"/>
            <w:tcBorders>
              <w:top w:val="nil"/>
              <w:left w:val="nil"/>
              <w:bottom w:val="single" w:sz="8" w:space="0" w:color="auto"/>
              <w:right w:val="nil"/>
            </w:tcBorders>
            <w:shd w:val="clear" w:color="000000" w:fill="DCE6F1"/>
            <w:noWrap/>
            <w:vAlign w:val="center"/>
            <w:hideMark/>
          </w:tcPr>
          <w:p w14:paraId="56FE149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C69ADB7" w14:textId="77777777"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589" w:type="pct"/>
            <w:tcBorders>
              <w:top w:val="nil"/>
              <w:left w:val="nil"/>
              <w:bottom w:val="single" w:sz="8" w:space="0" w:color="auto"/>
              <w:right w:val="nil"/>
            </w:tcBorders>
            <w:shd w:val="clear" w:color="000000" w:fill="DCE6F1"/>
            <w:vAlign w:val="center"/>
            <w:hideMark/>
          </w:tcPr>
          <w:p w14:paraId="2D3A27CA"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Perubahan DPA-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B152FD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66D96BE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Perubahan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3E0D4F1D"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1FA0EF5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14:paraId="7C0AB45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1B588B5" w14:textId="77777777"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589" w:type="pct"/>
            <w:tcBorders>
              <w:top w:val="nil"/>
              <w:left w:val="nil"/>
              <w:bottom w:val="single" w:sz="8" w:space="0" w:color="auto"/>
              <w:right w:val="single" w:sz="8" w:space="0" w:color="auto"/>
            </w:tcBorders>
            <w:shd w:val="clear" w:color="000000" w:fill="FFFFFF"/>
            <w:vAlign w:val="center"/>
            <w:hideMark/>
          </w:tcPr>
          <w:p w14:paraId="6C4A6197"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Perubahan DPA- SKPD</w:t>
            </w:r>
          </w:p>
        </w:tc>
        <w:tc>
          <w:tcPr>
            <w:tcW w:w="307" w:type="pct"/>
            <w:tcBorders>
              <w:top w:val="nil"/>
              <w:left w:val="nil"/>
              <w:bottom w:val="single" w:sz="8" w:space="0" w:color="auto"/>
              <w:right w:val="single" w:sz="8" w:space="0" w:color="auto"/>
            </w:tcBorders>
            <w:shd w:val="clear" w:color="000000" w:fill="DCE6F1"/>
            <w:vAlign w:val="center"/>
            <w:hideMark/>
          </w:tcPr>
          <w:p w14:paraId="7C8ED5E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FFFFF"/>
            <w:vAlign w:val="center"/>
            <w:hideMark/>
          </w:tcPr>
          <w:p w14:paraId="0EB0655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202DA36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14:paraId="11E1D77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2012F90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2029D30"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B95740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X.XX.01.2.01.07</w:t>
            </w:r>
          </w:p>
        </w:tc>
        <w:tc>
          <w:tcPr>
            <w:tcW w:w="98" w:type="pct"/>
            <w:tcBorders>
              <w:top w:val="nil"/>
              <w:left w:val="nil"/>
              <w:bottom w:val="single" w:sz="8" w:space="0" w:color="auto"/>
              <w:right w:val="nil"/>
            </w:tcBorders>
            <w:shd w:val="clear" w:color="000000" w:fill="DCE6F1"/>
            <w:noWrap/>
            <w:vAlign w:val="center"/>
            <w:hideMark/>
          </w:tcPr>
          <w:p w14:paraId="5F92283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51E560D" w14:textId="77777777"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589" w:type="pct"/>
            <w:tcBorders>
              <w:top w:val="nil"/>
              <w:left w:val="nil"/>
              <w:bottom w:val="single" w:sz="8" w:space="0" w:color="auto"/>
              <w:right w:val="nil"/>
            </w:tcBorders>
            <w:shd w:val="clear" w:color="000000" w:fill="DCE6F1"/>
            <w:vAlign w:val="center"/>
            <w:hideMark/>
          </w:tcPr>
          <w:p w14:paraId="77D7D270"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Capaian Kinerja dan Ikhtisar Realisasi Kinerja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DB108D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BAD57E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Laporan Capaian Kinerja yang disusun sesuai Juknis (LAKIP, LPPD, LKPJ)</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4122869" w14:textId="77777777" w:rsidR="00841C57" w:rsidRDefault="00841C57">
            <w:pPr>
              <w:jc w:val="center"/>
              <w:rPr>
                <w:rFonts w:ascii="Arial" w:hAnsi="Arial" w:cs="Arial"/>
                <w:color w:val="000000"/>
                <w:sz w:val="12"/>
                <w:szCs w:val="12"/>
              </w:rPr>
            </w:pPr>
            <w:r>
              <w:rPr>
                <w:rFonts w:ascii="Arial" w:hAnsi="Arial" w:cs="Arial"/>
                <w:color w:val="000000"/>
                <w:sz w:val="12"/>
                <w:szCs w:val="12"/>
              </w:rPr>
              <w:t>3 dok</w:t>
            </w:r>
          </w:p>
        </w:tc>
        <w:tc>
          <w:tcPr>
            <w:tcW w:w="327" w:type="pct"/>
            <w:tcBorders>
              <w:top w:val="nil"/>
              <w:left w:val="nil"/>
              <w:bottom w:val="single" w:sz="8" w:space="0" w:color="auto"/>
              <w:right w:val="nil"/>
            </w:tcBorders>
            <w:shd w:val="clear" w:color="000000" w:fill="DCE6F1"/>
            <w:noWrap/>
            <w:vAlign w:val="center"/>
            <w:hideMark/>
          </w:tcPr>
          <w:p w14:paraId="07A528C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14:paraId="661A0B9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03BB3FE" w14:textId="77777777"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589" w:type="pct"/>
            <w:tcBorders>
              <w:top w:val="nil"/>
              <w:left w:val="nil"/>
              <w:bottom w:val="single" w:sz="8" w:space="0" w:color="auto"/>
              <w:right w:val="single" w:sz="8" w:space="0" w:color="auto"/>
            </w:tcBorders>
            <w:shd w:val="clear" w:color="000000" w:fill="DCE6F1"/>
            <w:vAlign w:val="center"/>
            <w:hideMark/>
          </w:tcPr>
          <w:p w14:paraId="5D74CEB8"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Capaian Kinerja dan Ikhtisar Realisasi Kinerja SKPD</w:t>
            </w:r>
          </w:p>
        </w:tc>
        <w:tc>
          <w:tcPr>
            <w:tcW w:w="307" w:type="pct"/>
            <w:tcBorders>
              <w:top w:val="nil"/>
              <w:left w:val="nil"/>
              <w:bottom w:val="single" w:sz="8" w:space="0" w:color="auto"/>
              <w:right w:val="single" w:sz="8" w:space="0" w:color="auto"/>
            </w:tcBorders>
            <w:shd w:val="clear" w:color="000000" w:fill="DCE6F1"/>
            <w:vAlign w:val="center"/>
            <w:hideMark/>
          </w:tcPr>
          <w:p w14:paraId="652B529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4A0B69D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Laporan Capaian Kinerja yang disusun sesuai Juknis (LAKIP, LPPD, LKPJ)</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32E7CC19" w14:textId="77777777" w:rsidR="00841C57" w:rsidRDefault="00841C57">
            <w:pPr>
              <w:jc w:val="center"/>
              <w:rPr>
                <w:rFonts w:ascii="Arial" w:hAnsi="Arial" w:cs="Arial"/>
                <w:color w:val="000000"/>
                <w:sz w:val="12"/>
                <w:szCs w:val="12"/>
              </w:rPr>
            </w:pPr>
            <w:r>
              <w:rPr>
                <w:rFonts w:ascii="Arial" w:hAnsi="Arial" w:cs="Arial"/>
                <w:color w:val="000000"/>
                <w:sz w:val="12"/>
                <w:szCs w:val="12"/>
              </w:rPr>
              <w:t>3 dok</w:t>
            </w:r>
          </w:p>
        </w:tc>
        <w:tc>
          <w:tcPr>
            <w:tcW w:w="352" w:type="pct"/>
            <w:tcBorders>
              <w:top w:val="nil"/>
              <w:left w:val="nil"/>
              <w:bottom w:val="single" w:sz="8" w:space="0" w:color="auto"/>
              <w:right w:val="nil"/>
            </w:tcBorders>
            <w:shd w:val="clear" w:color="000000" w:fill="DCE6F1"/>
            <w:noWrap/>
            <w:vAlign w:val="center"/>
            <w:hideMark/>
          </w:tcPr>
          <w:p w14:paraId="018DAC0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1.400.000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330C82C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6F48236"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954E79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w:t>
            </w:r>
          </w:p>
        </w:tc>
        <w:tc>
          <w:tcPr>
            <w:tcW w:w="98" w:type="pct"/>
            <w:tcBorders>
              <w:top w:val="nil"/>
              <w:left w:val="nil"/>
              <w:bottom w:val="single" w:sz="8" w:space="0" w:color="auto"/>
              <w:right w:val="nil"/>
            </w:tcBorders>
            <w:shd w:val="clear" w:color="auto" w:fill="auto"/>
            <w:noWrap/>
            <w:vAlign w:val="center"/>
            <w:hideMark/>
          </w:tcPr>
          <w:p w14:paraId="0945169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A813EC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0B534067" w14:textId="77777777" w:rsidR="00841C57" w:rsidRDefault="00841C57">
            <w:pPr>
              <w:rPr>
                <w:rFonts w:ascii="Arial" w:hAnsi="Arial" w:cs="Arial"/>
                <w:color w:val="000000"/>
                <w:sz w:val="12"/>
                <w:szCs w:val="12"/>
              </w:rPr>
            </w:pPr>
            <w:r>
              <w:rPr>
                <w:rFonts w:ascii="Arial" w:hAnsi="Arial" w:cs="Arial"/>
                <w:color w:val="000000"/>
                <w:sz w:val="12"/>
                <w:szCs w:val="12"/>
              </w:rPr>
              <w:t>Evaluasi Kinerja Perangkat Daerah</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3DA618C"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BDCFF3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evaluasi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836D1A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5A156E6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033A0A0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49EFAB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42043DD5" w14:textId="77777777" w:rsidR="00841C57" w:rsidRDefault="00841C57">
            <w:pPr>
              <w:rPr>
                <w:rFonts w:ascii="Arial" w:hAnsi="Arial" w:cs="Arial"/>
                <w:color w:val="000000"/>
                <w:sz w:val="12"/>
                <w:szCs w:val="12"/>
              </w:rPr>
            </w:pPr>
            <w:r>
              <w:rPr>
                <w:rFonts w:ascii="Arial" w:hAnsi="Arial" w:cs="Arial"/>
                <w:color w:val="000000"/>
                <w:sz w:val="12"/>
                <w:szCs w:val="12"/>
              </w:rPr>
              <w:t>Evaluasi Kinerja Perangkat Daerah</w:t>
            </w:r>
          </w:p>
        </w:tc>
        <w:tc>
          <w:tcPr>
            <w:tcW w:w="307" w:type="pct"/>
            <w:tcBorders>
              <w:top w:val="nil"/>
              <w:left w:val="nil"/>
              <w:bottom w:val="single" w:sz="8" w:space="0" w:color="auto"/>
              <w:right w:val="single" w:sz="8" w:space="0" w:color="auto"/>
            </w:tcBorders>
            <w:shd w:val="clear" w:color="auto" w:fill="auto"/>
            <w:vAlign w:val="center"/>
            <w:hideMark/>
          </w:tcPr>
          <w:p w14:paraId="37C4E39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75B7E6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evaluasi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C0C325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6AF525E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59BBDC0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C297BC9" w14:textId="7777777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3D3415A7" w14:textId="77777777" w:rsidR="00841C57" w:rsidRDefault="00841C57">
            <w:pPr>
              <w:jc w:val="center"/>
              <w:rPr>
                <w:rFonts w:ascii="Bookman Old Style" w:hAnsi="Bookman Old Style" w:cs="Calibri"/>
                <w:color w:val="000000"/>
                <w:sz w:val="12"/>
                <w:szCs w:val="12"/>
              </w:rPr>
            </w:pPr>
            <w:r>
              <w:rPr>
                <w:rFonts w:ascii="Bookman Old Style" w:hAnsi="Bookman Old Style" w:cs="Calibri"/>
                <w:color w:val="000000"/>
                <w:sz w:val="12"/>
                <w:szCs w:val="12"/>
              </w:rPr>
              <w:t>X.XX.01.2.02.</w:t>
            </w:r>
          </w:p>
        </w:tc>
        <w:tc>
          <w:tcPr>
            <w:tcW w:w="98" w:type="pct"/>
            <w:tcBorders>
              <w:top w:val="nil"/>
              <w:left w:val="nil"/>
              <w:bottom w:val="single" w:sz="8" w:space="0" w:color="auto"/>
              <w:right w:val="nil"/>
            </w:tcBorders>
            <w:shd w:val="clear" w:color="000000" w:fill="F4B084"/>
            <w:noWrap/>
            <w:vAlign w:val="bottom"/>
            <w:hideMark/>
          </w:tcPr>
          <w:p w14:paraId="122F7ED0"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14:paraId="4320AE8E" w14:textId="77777777" w:rsidR="00841C57" w:rsidRDefault="00841C57">
            <w:pPr>
              <w:rPr>
                <w:rFonts w:ascii="Arial" w:hAnsi="Arial" w:cs="Arial"/>
                <w:color w:val="000000"/>
                <w:sz w:val="12"/>
                <w:szCs w:val="12"/>
              </w:rPr>
            </w:pPr>
            <w:r>
              <w:rPr>
                <w:rFonts w:ascii="Arial" w:hAnsi="Arial" w:cs="Arial"/>
                <w:color w:val="000000"/>
                <w:sz w:val="12"/>
                <w:szCs w:val="12"/>
              </w:rPr>
              <w:t>Administrasi Keuangan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57D551E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2DB30BD7" w14:textId="77777777" w:rsidR="00841C57" w:rsidRDefault="00841C57">
            <w:pPr>
              <w:rPr>
                <w:rFonts w:ascii="Arial" w:hAnsi="Arial" w:cs="Arial"/>
                <w:color w:val="000000"/>
                <w:sz w:val="12"/>
                <w:szCs w:val="12"/>
              </w:rPr>
            </w:pPr>
            <w:r>
              <w:rPr>
                <w:rFonts w:ascii="Arial" w:hAnsi="Arial" w:cs="Arial"/>
                <w:color w:val="000000"/>
                <w:sz w:val="12"/>
                <w:szCs w:val="12"/>
              </w:rPr>
              <w:t>persentase administrasi keuangan yang tersedia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48DA0E8C"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706CE9B9"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2.749.584.970 </w:t>
            </w:r>
          </w:p>
        </w:tc>
        <w:tc>
          <w:tcPr>
            <w:tcW w:w="99" w:type="pct"/>
            <w:tcBorders>
              <w:top w:val="nil"/>
              <w:left w:val="single" w:sz="8" w:space="0" w:color="auto"/>
              <w:bottom w:val="single" w:sz="8" w:space="0" w:color="auto"/>
              <w:right w:val="nil"/>
            </w:tcBorders>
            <w:shd w:val="clear" w:color="000000" w:fill="F4B084"/>
            <w:noWrap/>
            <w:vAlign w:val="bottom"/>
            <w:hideMark/>
          </w:tcPr>
          <w:p w14:paraId="1D4F4862"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14:paraId="059899EB" w14:textId="77777777" w:rsidR="00841C57" w:rsidRDefault="00841C57">
            <w:pPr>
              <w:rPr>
                <w:rFonts w:ascii="Arial" w:hAnsi="Arial" w:cs="Arial"/>
                <w:color w:val="000000"/>
                <w:sz w:val="12"/>
                <w:szCs w:val="12"/>
              </w:rPr>
            </w:pPr>
            <w:r>
              <w:rPr>
                <w:rFonts w:ascii="Arial" w:hAnsi="Arial" w:cs="Arial"/>
                <w:color w:val="000000"/>
                <w:sz w:val="12"/>
                <w:szCs w:val="12"/>
              </w:rPr>
              <w:t>Administrasi Keuangan Perangkat Daerah</w:t>
            </w:r>
          </w:p>
        </w:tc>
        <w:tc>
          <w:tcPr>
            <w:tcW w:w="307" w:type="pct"/>
            <w:tcBorders>
              <w:top w:val="nil"/>
              <w:left w:val="nil"/>
              <w:bottom w:val="single" w:sz="8" w:space="0" w:color="auto"/>
              <w:right w:val="single" w:sz="8" w:space="0" w:color="auto"/>
            </w:tcBorders>
            <w:shd w:val="clear" w:color="000000" w:fill="F4B084"/>
            <w:vAlign w:val="center"/>
            <w:hideMark/>
          </w:tcPr>
          <w:p w14:paraId="4A55765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4BA969EE" w14:textId="77777777" w:rsidR="00841C57" w:rsidRDefault="00841C57">
            <w:pPr>
              <w:rPr>
                <w:rFonts w:ascii="Arial" w:hAnsi="Arial" w:cs="Arial"/>
                <w:color w:val="000000"/>
                <w:sz w:val="12"/>
                <w:szCs w:val="12"/>
              </w:rPr>
            </w:pPr>
            <w:r>
              <w:rPr>
                <w:rFonts w:ascii="Arial" w:hAnsi="Arial" w:cs="Arial"/>
                <w:color w:val="000000"/>
                <w:sz w:val="12"/>
                <w:szCs w:val="12"/>
              </w:rPr>
              <w:t>persentase administrasi keuangan yang tersedia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D519B2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14:paraId="7EB9791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2.866.057.700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2C6725FF"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792501EE"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E7E80D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X.XX.01.2.02.01</w:t>
            </w:r>
          </w:p>
        </w:tc>
        <w:tc>
          <w:tcPr>
            <w:tcW w:w="98" w:type="pct"/>
            <w:tcBorders>
              <w:top w:val="nil"/>
              <w:left w:val="nil"/>
              <w:bottom w:val="single" w:sz="8" w:space="0" w:color="auto"/>
              <w:right w:val="nil"/>
            </w:tcBorders>
            <w:shd w:val="clear" w:color="000000" w:fill="DCE6F1"/>
            <w:noWrap/>
            <w:vAlign w:val="center"/>
            <w:hideMark/>
          </w:tcPr>
          <w:p w14:paraId="4620D7F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50A439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14:paraId="25CF2942" w14:textId="77777777" w:rsidR="00841C57" w:rsidRDefault="00841C57">
            <w:pPr>
              <w:rPr>
                <w:rFonts w:ascii="Arial" w:hAnsi="Arial" w:cs="Arial"/>
                <w:color w:val="000000"/>
                <w:sz w:val="12"/>
                <w:szCs w:val="12"/>
              </w:rPr>
            </w:pPr>
            <w:r>
              <w:rPr>
                <w:rFonts w:ascii="Arial" w:hAnsi="Arial" w:cs="Arial"/>
                <w:color w:val="000000"/>
                <w:sz w:val="12"/>
                <w:szCs w:val="12"/>
              </w:rPr>
              <w:t>Penyediaan Gaji dan Tunjangan ASN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76E8E23" w14:textId="77777777"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74FA14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ASN yang menerima gaji dan Tunjangan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4EB8627" w14:textId="77777777" w:rsidR="00841C57" w:rsidRDefault="00841C57">
            <w:pPr>
              <w:jc w:val="center"/>
              <w:rPr>
                <w:rFonts w:ascii="Arial" w:hAnsi="Arial" w:cs="Arial"/>
                <w:color w:val="000000"/>
                <w:sz w:val="10"/>
                <w:szCs w:val="10"/>
              </w:rPr>
            </w:pPr>
            <w:r>
              <w:rPr>
                <w:rFonts w:ascii="Arial" w:hAnsi="Arial" w:cs="Arial"/>
                <w:color w:val="000000"/>
                <w:sz w:val="10"/>
                <w:szCs w:val="10"/>
              </w:rPr>
              <w:t>30 orang</w:t>
            </w:r>
          </w:p>
        </w:tc>
        <w:tc>
          <w:tcPr>
            <w:tcW w:w="327" w:type="pct"/>
            <w:tcBorders>
              <w:top w:val="nil"/>
              <w:left w:val="nil"/>
              <w:bottom w:val="single" w:sz="8" w:space="0" w:color="auto"/>
              <w:right w:val="nil"/>
            </w:tcBorders>
            <w:shd w:val="clear" w:color="000000" w:fill="DCE6F1"/>
            <w:noWrap/>
            <w:vAlign w:val="center"/>
            <w:hideMark/>
          </w:tcPr>
          <w:p w14:paraId="2A8639B8" w14:textId="77777777" w:rsidR="00841C57" w:rsidRDefault="00841C57">
            <w:pPr>
              <w:jc w:val="right"/>
              <w:rPr>
                <w:rFonts w:ascii="Arial" w:hAnsi="Arial" w:cs="Arial"/>
                <w:sz w:val="12"/>
                <w:szCs w:val="12"/>
              </w:rPr>
            </w:pPr>
            <w:r>
              <w:rPr>
                <w:rFonts w:ascii="Arial" w:hAnsi="Arial" w:cs="Arial"/>
                <w:sz w:val="12"/>
                <w:szCs w:val="12"/>
              </w:rPr>
              <w:t xml:space="preserve">       2.551.522.372 </w:t>
            </w:r>
          </w:p>
        </w:tc>
        <w:tc>
          <w:tcPr>
            <w:tcW w:w="99" w:type="pct"/>
            <w:tcBorders>
              <w:top w:val="nil"/>
              <w:left w:val="single" w:sz="8" w:space="0" w:color="auto"/>
              <w:bottom w:val="single" w:sz="8" w:space="0" w:color="auto"/>
              <w:right w:val="nil"/>
            </w:tcBorders>
            <w:shd w:val="clear" w:color="000000" w:fill="DCE6F1"/>
            <w:noWrap/>
            <w:vAlign w:val="center"/>
            <w:hideMark/>
          </w:tcPr>
          <w:p w14:paraId="7A61207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B280A5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14:paraId="4A20942D" w14:textId="77777777" w:rsidR="00841C57" w:rsidRDefault="00841C57">
            <w:pPr>
              <w:rPr>
                <w:rFonts w:ascii="Arial" w:hAnsi="Arial" w:cs="Arial"/>
                <w:color w:val="000000"/>
                <w:sz w:val="12"/>
                <w:szCs w:val="12"/>
              </w:rPr>
            </w:pPr>
            <w:r>
              <w:rPr>
                <w:rFonts w:ascii="Arial" w:hAnsi="Arial" w:cs="Arial"/>
                <w:color w:val="000000"/>
                <w:sz w:val="12"/>
                <w:szCs w:val="12"/>
              </w:rPr>
              <w:t>Penyediaan Gaji dan Tunjangan ASN</w:t>
            </w:r>
          </w:p>
        </w:tc>
        <w:tc>
          <w:tcPr>
            <w:tcW w:w="307" w:type="pct"/>
            <w:tcBorders>
              <w:top w:val="nil"/>
              <w:left w:val="nil"/>
              <w:bottom w:val="single" w:sz="8" w:space="0" w:color="auto"/>
              <w:right w:val="single" w:sz="8" w:space="0" w:color="auto"/>
            </w:tcBorders>
            <w:shd w:val="clear" w:color="000000" w:fill="DCE6F1"/>
            <w:vAlign w:val="center"/>
            <w:hideMark/>
          </w:tcPr>
          <w:p w14:paraId="5EE15897" w14:textId="77777777"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610755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ASN yang menerima gaji dan Tunjangan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07183CF" w14:textId="77777777" w:rsidR="00841C57" w:rsidRDefault="00841C57">
            <w:pPr>
              <w:jc w:val="center"/>
              <w:rPr>
                <w:rFonts w:ascii="Arial" w:hAnsi="Arial" w:cs="Arial"/>
                <w:color w:val="000000"/>
                <w:sz w:val="10"/>
                <w:szCs w:val="10"/>
              </w:rPr>
            </w:pPr>
            <w:r>
              <w:rPr>
                <w:rFonts w:ascii="Arial" w:hAnsi="Arial" w:cs="Arial"/>
                <w:color w:val="000000"/>
                <w:sz w:val="10"/>
                <w:szCs w:val="10"/>
              </w:rPr>
              <w:t>30 orang</w:t>
            </w:r>
          </w:p>
        </w:tc>
        <w:tc>
          <w:tcPr>
            <w:tcW w:w="352" w:type="pct"/>
            <w:tcBorders>
              <w:top w:val="nil"/>
              <w:left w:val="nil"/>
              <w:bottom w:val="single" w:sz="8" w:space="0" w:color="auto"/>
              <w:right w:val="nil"/>
            </w:tcBorders>
            <w:shd w:val="clear" w:color="000000" w:fill="DCE6F1"/>
            <w:noWrap/>
            <w:vAlign w:val="center"/>
            <w:hideMark/>
          </w:tcPr>
          <w:p w14:paraId="5DDA7ECE" w14:textId="77777777" w:rsidR="00841C57" w:rsidRDefault="00841C57">
            <w:pPr>
              <w:jc w:val="right"/>
              <w:rPr>
                <w:rFonts w:ascii="Arial" w:hAnsi="Arial" w:cs="Arial"/>
                <w:sz w:val="12"/>
                <w:szCs w:val="12"/>
              </w:rPr>
            </w:pPr>
            <w:r>
              <w:rPr>
                <w:rFonts w:ascii="Arial" w:hAnsi="Arial" w:cs="Arial"/>
                <w:sz w:val="12"/>
                <w:szCs w:val="12"/>
              </w:rPr>
              <w:t xml:space="preserve">          2.806.821.900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223F80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2E8B8CB"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BC8018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X.XX.01.2.02.02</w:t>
            </w:r>
          </w:p>
        </w:tc>
        <w:tc>
          <w:tcPr>
            <w:tcW w:w="98" w:type="pct"/>
            <w:tcBorders>
              <w:top w:val="nil"/>
              <w:left w:val="nil"/>
              <w:bottom w:val="single" w:sz="8" w:space="0" w:color="auto"/>
              <w:right w:val="nil"/>
            </w:tcBorders>
            <w:shd w:val="clear" w:color="000000" w:fill="FFFF00"/>
            <w:noWrap/>
            <w:vAlign w:val="center"/>
            <w:hideMark/>
          </w:tcPr>
          <w:p w14:paraId="62EF211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AD6083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5004EB2F" w14:textId="77777777"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67BF4A6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0974E6E" w14:textId="77777777"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37A89E17"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FFF00"/>
            <w:noWrap/>
            <w:vAlign w:val="center"/>
            <w:hideMark/>
          </w:tcPr>
          <w:p w14:paraId="5AC5A0C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55.562.926 </w:t>
            </w:r>
          </w:p>
        </w:tc>
        <w:tc>
          <w:tcPr>
            <w:tcW w:w="99" w:type="pct"/>
            <w:tcBorders>
              <w:top w:val="nil"/>
              <w:left w:val="single" w:sz="8" w:space="0" w:color="auto"/>
              <w:bottom w:val="single" w:sz="8" w:space="0" w:color="auto"/>
              <w:right w:val="nil"/>
            </w:tcBorders>
            <w:shd w:val="clear" w:color="000000" w:fill="FFFF00"/>
            <w:noWrap/>
            <w:vAlign w:val="center"/>
            <w:hideMark/>
          </w:tcPr>
          <w:p w14:paraId="6AB717D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D1A698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494E1789" w14:textId="77777777"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nil"/>
              <w:bottom w:val="single" w:sz="8" w:space="0" w:color="auto"/>
              <w:right w:val="single" w:sz="8" w:space="0" w:color="auto"/>
            </w:tcBorders>
            <w:shd w:val="clear" w:color="000000" w:fill="FFFF00"/>
            <w:vAlign w:val="center"/>
            <w:hideMark/>
          </w:tcPr>
          <w:p w14:paraId="53E9B9E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88E0300" w14:textId="77777777"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0B15EB4C"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FFFF00"/>
            <w:noWrap/>
            <w:vAlign w:val="center"/>
            <w:hideMark/>
          </w:tcPr>
          <w:p w14:paraId="62F0835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46.245.600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3FEBC4C6"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2ABAA0B2"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5062DE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X.XX.01.2.02.02</w:t>
            </w:r>
          </w:p>
        </w:tc>
        <w:tc>
          <w:tcPr>
            <w:tcW w:w="98" w:type="pct"/>
            <w:tcBorders>
              <w:top w:val="nil"/>
              <w:left w:val="nil"/>
              <w:bottom w:val="single" w:sz="8" w:space="0" w:color="auto"/>
              <w:right w:val="nil"/>
            </w:tcBorders>
            <w:shd w:val="clear" w:color="000000" w:fill="92D050"/>
            <w:noWrap/>
            <w:vAlign w:val="center"/>
            <w:hideMark/>
          </w:tcPr>
          <w:p w14:paraId="191C78F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459B1C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0074BBC" w14:textId="77777777"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22F136C0" w14:textId="77777777" w:rsidR="00841C57" w:rsidRDefault="00841C57">
            <w:pPr>
              <w:jc w:val="center"/>
              <w:rPr>
                <w:rFonts w:ascii="Arial" w:hAnsi="Arial" w:cs="Arial"/>
                <w:sz w:val="12"/>
                <w:szCs w:val="12"/>
              </w:rPr>
            </w:pPr>
            <w:r>
              <w:rPr>
                <w:rFonts w:ascii="Arial" w:hAnsi="Arial" w:cs="Arial"/>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1ACE3A38" w14:textId="77777777"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749C4158"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92D050"/>
            <w:noWrap/>
            <w:vAlign w:val="center"/>
            <w:hideMark/>
          </w:tcPr>
          <w:p w14:paraId="2983C65B" w14:textId="77777777" w:rsidR="00841C57" w:rsidRDefault="00841C57">
            <w:pPr>
              <w:jc w:val="center"/>
              <w:rPr>
                <w:rFonts w:ascii="Arial" w:hAnsi="Arial" w:cs="Arial"/>
                <w:sz w:val="12"/>
                <w:szCs w:val="12"/>
              </w:rPr>
            </w:pPr>
            <w:r>
              <w:rPr>
                <w:rFonts w:ascii="Arial" w:hAnsi="Arial" w:cs="Arial"/>
                <w:sz w:val="12"/>
                <w:szCs w:val="12"/>
              </w:rPr>
              <w:t xml:space="preserve">          136.499.672 </w:t>
            </w:r>
          </w:p>
        </w:tc>
        <w:tc>
          <w:tcPr>
            <w:tcW w:w="99" w:type="pct"/>
            <w:tcBorders>
              <w:top w:val="nil"/>
              <w:left w:val="single" w:sz="8" w:space="0" w:color="auto"/>
              <w:bottom w:val="single" w:sz="8" w:space="0" w:color="auto"/>
              <w:right w:val="nil"/>
            </w:tcBorders>
            <w:shd w:val="clear" w:color="000000" w:fill="92D050"/>
            <w:noWrap/>
            <w:vAlign w:val="center"/>
            <w:hideMark/>
          </w:tcPr>
          <w:p w14:paraId="3F5D4E6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9967C5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1D2E1B03" w14:textId="77777777"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nil"/>
              <w:bottom w:val="single" w:sz="8" w:space="0" w:color="auto"/>
              <w:right w:val="single" w:sz="8" w:space="0" w:color="auto"/>
            </w:tcBorders>
            <w:shd w:val="clear" w:color="000000" w:fill="92D050"/>
            <w:vAlign w:val="center"/>
            <w:hideMark/>
          </w:tcPr>
          <w:p w14:paraId="0CCEF51F" w14:textId="77777777" w:rsidR="00841C57" w:rsidRDefault="00841C57">
            <w:pPr>
              <w:jc w:val="center"/>
              <w:rPr>
                <w:rFonts w:ascii="Arial" w:hAnsi="Arial" w:cs="Arial"/>
                <w:sz w:val="12"/>
                <w:szCs w:val="12"/>
              </w:rPr>
            </w:pPr>
            <w:r>
              <w:rPr>
                <w:rFonts w:ascii="Arial" w:hAnsi="Arial" w:cs="Arial"/>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7A9E4E1F" w14:textId="77777777"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2627ED61"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92D050"/>
            <w:noWrap/>
            <w:vAlign w:val="center"/>
            <w:hideMark/>
          </w:tcPr>
          <w:p w14:paraId="64CA6E4A" w14:textId="77777777"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44F5F4BC"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03A50E1"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4B3A2A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X.XX.01.2.02.03</w:t>
            </w:r>
          </w:p>
        </w:tc>
        <w:tc>
          <w:tcPr>
            <w:tcW w:w="98" w:type="pct"/>
            <w:tcBorders>
              <w:top w:val="nil"/>
              <w:left w:val="nil"/>
              <w:bottom w:val="single" w:sz="8" w:space="0" w:color="auto"/>
              <w:right w:val="nil"/>
            </w:tcBorders>
            <w:shd w:val="clear" w:color="auto" w:fill="auto"/>
            <w:noWrap/>
            <w:vAlign w:val="center"/>
            <w:hideMark/>
          </w:tcPr>
          <w:p w14:paraId="0A74DB2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0076CB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77E349C7" w14:textId="77777777" w:rsidR="00841C57" w:rsidRDefault="00841C57">
            <w:pPr>
              <w:rPr>
                <w:rFonts w:ascii="Arial" w:hAnsi="Arial" w:cs="Arial"/>
                <w:color w:val="000000"/>
                <w:sz w:val="12"/>
                <w:szCs w:val="12"/>
              </w:rPr>
            </w:pPr>
            <w:r>
              <w:rPr>
                <w:rFonts w:ascii="Arial" w:hAnsi="Arial" w:cs="Arial"/>
                <w:color w:val="000000"/>
                <w:sz w:val="12"/>
                <w:szCs w:val="12"/>
              </w:rPr>
              <w:t>Pelaksanaan Penatausahaan dan Pengujian/Verifikasi Keuangan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5923D3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642823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verifikasi keuangan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089D2F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326F31E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6EDA8BD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1347D6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5BC4D82" w14:textId="77777777" w:rsidR="00841C57" w:rsidRDefault="00841C57">
            <w:pPr>
              <w:rPr>
                <w:rFonts w:ascii="Arial" w:hAnsi="Arial" w:cs="Arial"/>
                <w:color w:val="000000"/>
                <w:sz w:val="12"/>
                <w:szCs w:val="12"/>
              </w:rPr>
            </w:pPr>
            <w:r>
              <w:rPr>
                <w:rFonts w:ascii="Arial" w:hAnsi="Arial" w:cs="Arial"/>
                <w:color w:val="000000"/>
                <w:sz w:val="12"/>
                <w:szCs w:val="12"/>
              </w:rPr>
              <w:t>Pelaksanaan Penatausahaan dan Pengujian/Verifikasi Keuangan SKPD</w:t>
            </w:r>
          </w:p>
        </w:tc>
        <w:tc>
          <w:tcPr>
            <w:tcW w:w="307" w:type="pct"/>
            <w:tcBorders>
              <w:top w:val="nil"/>
              <w:left w:val="nil"/>
              <w:bottom w:val="single" w:sz="8" w:space="0" w:color="auto"/>
              <w:right w:val="single" w:sz="8" w:space="0" w:color="auto"/>
            </w:tcBorders>
            <w:shd w:val="clear" w:color="auto" w:fill="auto"/>
            <w:vAlign w:val="center"/>
            <w:hideMark/>
          </w:tcPr>
          <w:p w14:paraId="03F653B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BF54A2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verifikasi keuangan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C2A6B0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72588923"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4991FA4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28BE52F"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583D833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X.XX.01.2.02.04</w:t>
            </w:r>
          </w:p>
        </w:tc>
        <w:tc>
          <w:tcPr>
            <w:tcW w:w="98" w:type="pct"/>
            <w:tcBorders>
              <w:top w:val="nil"/>
              <w:left w:val="nil"/>
              <w:bottom w:val="single" w:sz="8" w:space="0" w:color="auto"/>
              <w:right w:val="nil"/>
            </w:tcBorders>
            <w:shd w:val="clear" w:color="auto" w:fill="auto"/>
            <w:noWrap/>
            <w:vAlign w:val="center"/>
            <w:hideMark/>
          </w:tcPr>
          <w:p w14:paraId="4AE050D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A8936B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D06088B" w14:textId="77777777" w:rsidR="00841C57" w:rsidRDefault="00841C57">
            <w:pPr>
              <w:rPr>
                <w:rFonts w:ascii="Arial" w:hAnsi="Arial" w:cs="Arial"/>
                <w:color w:val="000000"/>
                <w:sz w:val="12"/>
                <w:szCs w:val="12"/>
              </w:rPr>
            </w:pPr>
            <w:r>
              <w:rPr>
                <w:rFonts w:ascii="Arial" w:hAnsi="Arial" w:cs="Arial"/>
                <w:color w:val="000000"/>
                <w:sz w:val="12"/>
                <w:szCs w:val="12"/>
              </w:rPr>
              <w:t>Koordinasi dan Pelaksanaan Akuntansi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0B827718"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271F88D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akutansi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FD197F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26C0B6B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4A2ED41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18C2E8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9E1001F" w14:textId="77777777" w:rsidR="00841C57" w:rsidRDefault="00841C57">
            <w:pPr>
              <w:rPr>
                <w:rFonts w:ascii="Arial" w:hAnsi="Arial" w:cs="Arial"/>
                <w:color w:val="000000"/>
                <w:sz w:val="12"/>
                <w:szCs w:val="12"/>
              </w:rPr>
            </w:pPr>
            <w:r>
              <w:rPr>
                <w:rFonts w:ascii="Arial" w:hAnsi="Arial" w:cs="Arial"/>
                <w:color w:val="000000"/>
                <w:sz w:val="12"/>
                <w:szCs w:val="12"/>
              </w:rPr>
              <w:t>Koordinasi dan Pelaksanaan Akuntansi SKPD</w:t>
            </w:r>
          </w:p>
        </w:tc>
        <w:tc>
          <w:tcPr>
            <w:tcW w:w="307" w:type="pct"/>
            <w:tcBorders>
              <w:top w:val="nil"/>
              <w:left w:val="nil"/>
              <w:bottom w:val="single" w:sz="8" w:space="0" w:color="auto"/>
              <w:right w:val="single" w:sz="8" w:space="0" w:color="auto"/>
            </w:tcBorders>
            <w:shd w:val="clear" w:color="auto" w:fill="auto"/>
            <w:vAlign w:val="center"/>
            <w:hideMark/>
          </w:tcPr>
          <w:p w14:paraId="47CEAFB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5F3871B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akutansi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36FA96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3DC30DDE"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7EF7C6A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77EB6F6"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BE3F5B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X.XX.01.2.02.05</w:t>
            </w:r>
          </w:p>
        </w:tc>
        <w:tc>
          <w:tcPr>
            <w:tcW w:w="98" w:type="pct"/>
            <w:tcBorders>
              <w:top w:val="nil"/>
              <w:left w:val="nil"/>
              <w:bottom w:val="single" w:sz="8" w:space="0" w:color="auto"/>
              <w:right w:val="nil"/>
            </w:tcBorders>
            <w:shd w:val="clear" w:color="000000" w:fill="DCE6F1"/>
            <w:noWrap/>
            <w:vAlign w:val="center"/>
            <w:hideMark/>
          </w:tcPr>
          <w:p w14:paraId="03557B4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167BD9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03E23A48"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8E2948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4767EE9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7939DE1F"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3C0B3C8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single" w:sz="8" w:space="0" w:color="auto"/>
              <w:bottom w:val="single" w:sz="8" w:space="0" w:color="auto"/>
              <w:right w:val="nil"/>
            </w:tcBorders>
            <w:shd w:val="clear" w:color="000000" w:fill="DCE6F1"/>
            <w:noWrap/>
            <w:vAlign w:val="center"/>
            <w:hideMark/>
          </w:tcPr>
          <w:p w14:paraId="161EDFA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976581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C1D5494"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nil"/>
              <w:bottom w:val="single" w:sz="8" w:space="0" w:color="auto"/>
              <w:right w:val="single" w:sz="8" w:space="0" w:color="auto"/>
            </w:tcBorders>
            <w:shd w:val="clear" w:color="000000" w:fill="DCE6F1"/>
            <w:vAlign w:val="center"/>
            <w:hideMark/>
          </w:tcPr>
          <w:p w14:paraId="5C42616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9A033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1EFB822"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3477AB9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2.370.000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6DFFC03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B7A5CDE" w14:textId="77777777" w:rsidTr="0045140B">
        <w:trPr>
          <w:trHeight w:val="48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33DA3E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X.XX.01.2.02.05</w:t>
            </w:r>
          </w:p>
        </w:tc>
        <w:tc>
          <w:tcPr>
            <w:tcW w:w="98" w:type="pct"/>
            <w:tcBorders>
              <w:top w:val="nil"/>
              <w:left w:val="nil"/>
              <w:bottom w:val="single" w:sz="8" w:space="0" w:color="auto"/>
              <w:right w:val="nil"/>
            </w:tcBorders>
            <w:shd w:val="clear" w:color="000000" w:fill="92D050"/>
            <w:noWrap/>
            <w:vAlign w:val="center"/>
            <w:hideMark/>
          </w:tcPr>
          <w:p w14:paraId="0EC5B90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257E86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117CA838"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764E212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2E5B4AA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7F4B04C9"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92D050"/>
            <w:noWrap/>
            <w:vAlign w:val="center"/>
            <w:hideMark/>
          </w:tcPr>
          <w:p w14:paraId="7C038E5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14:paraId="2F78EBF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D00168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176DFA30"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nil"/>
              <w:bottom w:val="single" w:sz="8" w:space="0" w:color="auto"/>
              <w:right w:val="single" w:sz="8" w:space="0" w:color="auto"/>
            </w:tcBorders>
            <w:shd w:val="clear" w:color="000000" w:fill="92D050"/>
            <w:vAlign w:val="center"/>
            <w:hideMark/>
          </w:tcPr>
          <w:p w14:paraId="7123CA8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051E1EC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6F904BF4"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14:paraId="0DBEB34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10.620.200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67F1349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C7EB35E"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1049815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X.XX.01.2.02.06</w:t>
            </w:r>
          </w:p>
        </w:tc>
        <w:tc>
          <w:tcPr>
            <w:tcW w:w="98" w:type="pct"/>
            <w:tcBorders>
              <w:top w:val="nil"/>
              <w:left w:val="nil"/>
              <w:bottom w:val="single" w:sz="8" w:space="0" w:color="auto"/>
              <w:right w:val="nil"/>
            </w:tcBorders>
            <w:shd w:val="clear" w:color="auto" w:fill="auto"/>
            <w:noWrap/>
            <w:vAlign w:val="center"/>
            <w:hideMark/>
          </w:tcPr>
          <w:p w14:paraId="6EF3FED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1851B5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A775F62" w14:textId="77777777" w:rsidR="00841C57" w:rsidRDefault="00841C57">
            <w:pPr>
              <w:rPr>
                <w:rFonts w:ascii="Arial" w:hAnsi="Arial" w:cs="Arial"/>
                <w:color w:val="000000"/>
                <w:sz w:val="12"/>
                <w:szCs w:val="12"/>
              </w:rPr>
            </w:pPr>
            <w:r>
              <w:rPr>
                <w:rFonts w:ascii="Arial" w:hAnsi="Arial" w:cs="Arial"/>
                <w:color w:val="000000"/>
                <w:sz w:val="12"/>
                <w:szCs w:val="12"/>
              </w:rPr>
              <w:t>Pengelolaan dan Penyiapan Bahan Tanggapan Pemeriksaan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092E69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EA57E0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tanggapan pemeriksaan yang di kelolah</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DE0DBC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665D8B6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2DBA14A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6B859B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9576B2B" w14:textId="77777777" w:rsidR="00841C57" w:rsidRDefault="00841C57">
            <w:pPr>
              <w:rPr>
                <w:rFonts w:ascii="Arial" w:hAnsi="Arial" w:cs="Arial"/>
                <w:color w:val="000000"/>
                <w:sz w:val="12"/>
                <w:szCs w:val="12"/>
              </w:rPr>
            </w:pPr>
            <w:r>
              <w:rPr>
                <w:rFonts w:ascii="Arial" w:hAnsi="Arial" w:cs="Arial"/>
                <w:color w:val="000000"/>
                <w:sz w:val="12"/>
                <w:szCs w:val="12"/>
              </w:rPr>
              <w:t>Pengelolaan dan Penyiapan Bahan Tanggapan Pemeriksaan</w:t>
            </w:r>
          </w:p>
        </w:tc>
        <w:tc>
          <w:tcPr>
            <w:tcW w:w="307" w:type="pct"/>
            <w:tcBorders>
              <w:top w:val="nil"/>
              <w:left w:val="nil"/>
              <w:bottom w:val="single" w:sz="8" w:space="0" w:color="auto"/>
              <w:right w:val="single" w:sz="8" w:space="0" w:color="auto"/>
            </w:tcBorders>
            <w:shd w:val="clear" w:color="auto" w:fill="auto"/>
            <w:vAlign w:val="center"/>
            <w:hideMark/>
          </w:tcPr>
          <w:p w14:paraId="29B743B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76AD76F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tanggapan pemeriksaan yang di kelolah</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7B966A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1EA4D46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3474B63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55A0CD3" w14:textId="7777777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3B40C1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X.XX.01.2.02.07</w:t>
            </w:r>
          </w:p>
        </w:tc>
        <w:tc>
          <w:tcPr>
            <w:tcW w:w="98" w:type="pct"/>
            <w:tcBorders>
              <w:top w:val="nil"/>
              <w:left w:val="nil"/>
              <w:bottom w:val="single" w:sz="8" w:space="0" w:color="auto"/>
              <w:right w:val="nil"/>
            </w:tcBorders>
            <w:shd w:val="clear" w:color="000000" w:fill="DCE6F1"/>
            <w:noWrap/>
            <w:vAlign w:val="center"/>
            <w:hideMark/>
          </w:tcPr>
          <w:p w14:paraId="4D41B53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CD0C78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2084799D"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Bulanan/Triwulanan /Semesteran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53A4C9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898D4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 dan di koordinasikan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1A0D0F4F" w14:textId="77777777" w:rsidR="00841C57" w:rsidRDefault="00841C57">
            <w:pPr>
              <w:jc w:val="center"/>
              <w:rPr>
                <w:rFonts w:ascii="Arial" w:hAnsi="Arial" w:cs="Arial"/>
                <w:color w:val="000000"/>
                <w:sz w:val="12"/>
                <w:szCs w:val="12"/>
              </w:rPr>
            </w:pPr>
            <w:r>
              <w:rPr>
                <w:rFonts w:ascii="Arial" w:hAnsi="Arial" w:cs="Arial"/>
                <w:color w:val="000000"/>
                <w:sz w:val="12"/>
                <w:szCs w:val="12"/>
              </w:rPr>
              <w:t>2 Laporan</w:t>
            </w:r>
          </w:p>
        </w:tc>
        <w:tc>
          <w:tcPr>
            <w:tcW w:w="327" w:type="pct"/>
            <w:tcBorders>
              <w:top w:val="nil"/>
              <w:left w:val="nil"/>
              <w:bottom w:val="single" w:sz="8" w:space="0" w:color="auto"/>
              <w:right w:val="nil"/>
            </w:tcBorders>
            <w:shd w:val="clear" w:color="000000" w:fill="DCE6F1"/>
            <w:noWrap/>
            <w:vAlign w:val="center"/>
            <w:hideMark/>
          </w:tcPr>
          <w:p w14:paraId="02110FE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single" w:sz="8" w:space="0" w:color="auto"/>
              <w:bottom w:val="single" w:sz="8" w:space="0" w:color="auto"/>
              <w:right w:val="nil"/>
            </w:tcBorders>
            <w:shd w:val="clear" w:color="000000" w:fill="DCE6F1"/>
            <w:noWrap/>
            <w:vAlign w:val="center"/>
            <w:hideMark/>
          </w:tcPr>
          <w:p w14:paraId="639C18B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766BF6D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14:paraId="26EABF2D" w14:textId="77777777"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Bulanan/Triwulanan /Semesteran SKPD</w:t>
            </w:r>
          </w:p>
        </w:tc>
        <w:tc>
          <w:tcPr>
            <w:tcW w:w="307" w:type="pct"/>
            <w:tcBorders>
              <w:top w:val="nil"/>
              <w:left w:val="nil"/>
              <w:bottom w:val="single" w:sz="8" w:space="0" w:color="auto"/>
              <w:right w:val="single" w:sz="8" w:space="0" w:color="auto"/>
            </w:tcBorders>
            <w:shd w:val="clear" w:color="000000" w:fill="DCE6F1"/>
            <w:vAlign w:val="center"/>
            <w:hideMark/>
          </w:tcPr>
          <w:p w14:paraId="16B4E60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FFFFF"/>
            <w:vAlign w:val="center"/>
            <w:hideMark/>
          </w:tcPr>
          <w:p w14:paraId="34EA969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 dan di koordinasikan</w:t>
            </w:r>
          </w:p>
        </w:tc>
        <w:tc>
          <w:tcPr>
            <w:tcW w:w="220" w:type="pct"/>
            <w:tcBorders>
              <w:top w:val="nil"/>
              <w:left w:val="single" w:sz="8" w:space="0" w:color="auto"/>
              <w:bottom w:val="single" w:sz="8" w:space="0" w:color="auto"/>
              <w:right w:val="single" w:sz="8" w:space="0" w:color="auto"/>
            </w:tcBorders>
            <w:shd w:val="clear" w:color="000000" w:fill="FFFFFF"/>
            <w:vAlign w:val="center"/>
            <w:hideMark/>
          </w:tcPr>
          <w:p w14:paraId="269F906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14:paraId="52734A5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FFFFF"/>
            <w:vAlign w:val="center"/>
            <w:hideMark/>
          </w:tcPr>
          <w:p w14:paraId="2BF872D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D5EE304"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1AAAE46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X.XX.01.2.02.08</w:t>
            </w:r>
          </w:p>
        </w:tc>
        <w:tc>
          <w:tcPr>
            <w:tcW w:w="98" w:type="pct"/>
            <w:tcBorders>
              <w:top w:val="nil"/>
              <w:left w:val="nil"/>
              <w:bottom w:val="single" w:sz="8" w:space="0" w:color="auto"/>
              <w:right w:val="nil"/>
            </w:tcBorders>
            <w:shd w:val="clear" w:color="auto" w:fill="auto"/>
            <w:noWrap/>
            <w:vAlign w:val="center"/>
            <w:hideMark/>
          </w:tcPr>
          <w:p w14:paraId="29081C1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72AFA7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6D8A6F1" w14:textId="77777777" w:rsidR="00841C57" w:rsidRDefault="00841C57">
            <w:pPr>
              <w:rPr>
                <w:rFonts w:ascii="Arial" w:hAnsi="Arial" w:cs="Arial"/>
                <w:color w:val="000000"/>
                <w:sz w:val="12"/>
                <w:szCs w:val="12"/>
              </w:rPr>
            </w:pPr>
            <w:r>
              <w:rPr>
                <w:rFonts w:ascii="Arial" w:hAnsi="Arial" w:cs="Arial"/>
                <w:color w:val="000000"/>
                <w:sz w:val="12"/>
                <w:szCs w:val="12"/>
              </w:rPr>
              <w:t>Penyusunan Pelaporan dan Analisis Prognosis Realisasi Anggaran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408925F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883752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prognosis realiasasi keuangan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6338C3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5296719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7090B1B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9FF20C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B998E5E" w14:textId="77777777" w:rsidR="00841C57" w:rsidRDefault="00841C57">
            <w:pPr>
              <w:rPr>
                <w:rFonts w:ascii="Arial" w:hAnsi="Arial" w:cs="Arial"/>
                <w:color w:val="000000"/>
                <w:sz w:val="12"/>
                <w:szCs w:val="12"/>
              </w:rPr>
            </w:pPr>
            <w:r>
              <w:rPr>
                <w:rFonts w:ascii="Arial" w:hAnsi="Arial" w:cs="Arial"/>
                <w:color w:val="000000"/>
                <w:sz w:val="12"/>
                <w:szCs w:val="12"/>
              </w:rPr>
              <w:t>Penyusunan Pelaporan dan Analisis Prognosis Realisasi Anggaran</w:t>
            </w:r>
          </w:p>
        </w:tc>
        <w:tc>
          <w:tcPr>
            <w:tcW w:w="307" w:type="pct"/>
            <w:tcBorders>
              <w:top w:val="nil"/>
              <w:left w:val="nil"/>
              <w:bottom w:val="single" w:sz="8" w:space="0" w:color="auto"/>
              <w:right w:val="single" w:sz="8" w:space="0" w:color="auto"/>
            </w:tcBorders>
            <w:shd w:val="clear" w:color="auto" w:fill="auto"/>
            <w:vAlign w:val="center"/>
            <w:hideMark/>
          </w:tcPr>
          <w:p w14:paraId="5CF793C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20ECF4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prognosis realiasasi keuangan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D77A56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321126DA"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570C492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B1CADA5"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14:paraId="0C37CA6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w:t>
            </w:r>
          </w:p>
        </w:tc>
        <w:tc>
          <w:tcPr>
            <w:tcW w:w="98" w:type="pct"/>
            <w:tcBorders>
              <w:top w:val="nil"/>
              <w:left w:val="nil"/>
              <w:bottom w:val="single" w:sz="8" w:space="0" w:color="auto"/>
              <w:right w:val="nil"/>
            </w:tcBorders>
            <w:shd w:val="clear" w:color="000000" w:fill="F4B084"/>
            <w:noWrap/>
            <w:vAlign w:val="center"/>
            <w:hideMark/>
          </w:tcPr>
          <w:p w14:paraId="535B8803"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797DAB56" w14:textId="77777777" w:rsidR="00841C57" w:rsidRDefault="00841C57">
            <w:pPr>
              <w:rPr>
                <w:rFonts w:ascii="Arial" w:hAnsi="Arial" w:cs="Arial"/>
                <w:color w:val="000000"/>
                <w:sz w:val="12"/>
                <w:szCs w:val="12"/>
              </w:rPr>
            </w:pPr>
            <w:r>
              <w:rPr>
                <w:rFonts w:ascii="Arial" w:hAnsi="Arial" w:cs="Arial"/>
                <w:color w:val="000000"/>
                <w:sz w:val="12"/>
                <w:szCs w:val="12"/>
              </w:rPr>
              <w:t>Administrasi Barang Milik Daerah pada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6522F0A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08785FE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Sarana dan prasarana aparatur yang memadai</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0D035A0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54A1EB8D"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3.000.000 </w:t>
            </w:r>
          </w:p>
        </w:tc>
        <w:tc>
          <w:tcPr>
            <w:tcW w:w="99" w:type="pct"/>
            <w:tcBorders>
              <w:top w:val="nil"/>
              <w:left w:val="nil"/>
              <w:bottom w:val="single" w:sz="8" w:space="0" w:color="auto"/>
              <w:right w:val="nil"/>
            </w:tcBorders>
            <w:shd w:val="clear" w:color="000000" w:fill="F4B084"/>
            <w:noWrap/>
            <w:vAlign w:val="center"/>
            <w:hideMark/>
          </w:tcPr>
          <w:p w14:paraId="62D669B8"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56A2AE74" w14:textId="77777777" w:rsidR="00841C57" w:rsidRDefault="00841C57">
            <w:pPr>
              <w:rPr>
                <w:rFonts w:ascii="Arial" w:hAnsi="Arial" w:cs="Arial"/>
                <w:color w:val="000000"/>
                <w:sz w:val="12"/>
                <w:szCs w:val="12"/>
              </w:rPr>
            </w:pPr>
            <w:r>
              <w:rPr>
                <w:rFonts w:ascii="Arial" w:hAnsi="Arial" w:cs="Arial"/>
                <w:color w:val="000000"/>
                <w:sz w:val="12"/>
                <w:szCs w:val="12"/>
              </w:rPr>
              <w:t>Administrasi Barang Milik Daerah pada Perangkat Daerah</w:t>
            </w:r>
          </w:p>
        </w:tc>
        <w:tc>
          <w:tcPr>
            <w:tcW w:w="307" w:type="pct"/>
            <w:tcBorders>
              <w:top w:val="nil"/>
              <w:left w:val="nil"/>
              <w:bottom w:val="single" w:sz="8" w:space="0" w:color="auto"/>
              <w:right w:val="single" w:sz="8" w:space="0" w:color="auto"/>
            </w:tcBorders>
            <w:shd w:val="clear" w:color="000000" w:fill="F4B084"/>
            <w:vAlign w:val="center"/>
            <w:hideMark/>
          </w:tcPr>
          <w:p w14:paraId="3A0B869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6736F84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Sarana dan prasarana aparatur yang memadai</w:t>
            </w:r>
          </w:p>
        </w:tc>
        <w:tc>
          <w:tcPr>
            <w:tcW w:w="220" w:type="pct"/>
            <w:tcBorders>
              <w:top w:val="nil"/>
              <w:left w:val="nil"/>
              <w:bottom w:val="single" w:sz="8" w:space="0" w:color="auto"/>
              <w:right w:val="nil"/>
            </w:tcBorders>
            <w:shd w:val="clear" w:color="000000" w:fill="F4B084"/>
            <w:noWrap/>
            <w:vAlign w:val="center"/>
            <w:hideMark/>
          </w:tcPr>
          <w:p w14:paraId="42E019E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2A4DB544"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4B084"/>
            <w:vAlign w:val="center"/>
            <w:hideMark/>
          </w:tcPr>
          <w:p w14:paraId="022FB41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1160ADB"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163E843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X.XX.01.2.03.01</w:t>
            </w:r>
          </w:p>
        </w:tc>
        <w:tc>
          <w:tcPr>
            <w:tcW w:w="98" w:type="pct"/>
            <w:tcBorders>
              <w:top w:val="nil"/>
              <w:left w:val="nil"/>
              <w:bottom w:val="single" w:sz="8" w:space="0" w:color="auto"/>
              <w:right w:val="nil"/>
            </w:tcBorders>
            <w:shd w:val="clear" w:color="auto" w:fill="auto"/>
            <w:noWrap/>
            <w:vAlign w:val="center"/>
            <w:hideMark/>
          </w:tcPr>
          <w:p w14:paraId="7763D4E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BEC6DD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483F1172" w14:textId="77777777" w:rsidR="00841C57" w:rsidRDefault="00841C57">
            <w:pPr>
              <w:rPr>
                <w:rFonts w:ascii="Arial" w:hAnsi="Arial" w:cs="Arial"/>
                <w:color w:val="000000"/>
                <w:sz w:val="12"/>
                <w:szCs w:val="12"/>
              </w:rPr>
            </w:pPr>
            <w:r>
              <w:rPr>
                <w:rFonts w:ascii="Arial" w:hAnsi="Arial" w:cs="Arial"/>
                <w:color w:val="000000"/>
                <w:sz w:val="12"/>
                <w:szCs w:val="12"/>
              </w:rPr>
              <w:t>Penyusunan Perencanaan Kebutuhan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368D26A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011494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kebutuhan BMD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23637B7"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45041D0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49DB770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3732D2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498F00F" w14:textId="77777777" w:rsidR="00841C57" w:rsidRDefault="00841C57">
            <w:pPr>
              <w:rPr>
                <w:rFonts w:ascii="Arial" w:hAnsi="Arial" w:cs="Arial"/>
                <w:color w:val="000000"/>
                <w:sz w:val="12"/>
                <w:szCs w:val="12"/>
              </w:rPr>
            </w:pPr>
            <w:r>
              <w:rPr>
                <w:rFonts w:ascii="Arial" w:hAnsi="Arial" w:cs="Arial"/>
                <w:color w:val="000000"/>
                <w:sz w:val="12"/>
                <w:szCs w:val="12"/>
              </w:rPr>
              <w:t>Penyusunan Perencanaan Kebutuhan Barang Milik Daerah SKPD</w:t>
            </w:r>
          </w:p>
        </w:tc>
        <w:tc>
          <w:tcPr>
            <w:tcW w:w="307" w:type="pct"/>
            <w:tcBorders>
              <w:top w:val="nil"/>
              <w:left w:val="nil"/>
              <w:bottom w:val="single" w:sz="8" w:space="0" w:color="auto"/>
              <w:right w:val="single" w:sz="8" w:space="0" w:color="auto"/>
            </w:tcBorders>
            <w:shd w:val="clear" w:color="auto" w:fill="auto"/>
            <w:vAlign w:val="center"/>
            <w:hideMark/>
          </w:tcPr>
          <w:p w14:paraId="2A3E720D"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38AA274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kebutuhan BMD  yang disusun</w:t>
            </w:r>
          </w:p>
        </w:tc>
        <w:tc>
          <w:tcPr>
            <w:tcW w:w="220" w:type="pct"/>
            <w:tcBorders>
              <w:top w:val="nil"/>
              <w:left w:val="nil"/>
              <w:bottom w:val="single" w:sz="8" w:space="0" w:color="auto"/>
              <w:right w:val="nil"/>
            </w:tcBorders>
            <w:shd w:val="clear" w:color="auto" w:fill="auto"/>
            <w:noWrap/>
            <w:vAlign w:val="center"/>
            <w:hideMark/>
          </w:tcPr>
          <w:p w14:paraId="72B19E5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2315523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400E32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EDEA0A0" w14:textId="7777777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5AB514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X.XX.01.2.03.02</w:t>
            </w:r>
          </w:p>
        </w:tc>
        <w:tc>
          <w:tcPr>
            <w:tcW w:w="98" w:type="pct"/>
            <w:tcBorders>
              <w:top w:val="nil"/>
              <w:left w:val="nil"/>
              <w:bottom w:val="single" w:sz="8" w:space="0" w:color="auto"/>
              <w:right w:val="nil"/>
            </w:tcBorders>
            <w:shd w:val="clear" w:color="auto" w:fill="auto"/>
            <w:noWrap/>
            <w:vAlign w:val="center"/>
            <w:hideMark/>
          </w:tcPr>
          <w:p w14:paraId="085A8D0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4E0224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758FB922" w14:textId="77777777" w:rsidR="00841C57" w:rsidRDefault="00841C57">
            <w:pPr>
              <w:rPr>
                <w:rFonts w:ascii="Arial" w:hAnsi="Arial" w:cs="Arial"/>
                <w:color w:val="000000"/>
                <w:sz w:val="12"/>
                <w:szCs w:val="12"/>
              </w:rPr>
            </w:pPr>
            <w:r>
              <w:rPr>
                <w:rFonts w:ascii="Arial" w:hAnsi="Arial" w:cs="Arial"/>
                <w:color w:val="000000"/>
                <w:sz w:val="12"/>
                <w:szCs w:val="12"/>
              </w:rPr>
              <w:t>Pengamanan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5BE482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0FE31BA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kegiatan pengamanan BMD</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6A85F1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54558AA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0B57F4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DE00F9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17C232FA" w14:textId="77777777" w:rsidR="00841C57" w:rsidRDefault="00841C57">
            <w:pPr>
              <w:rPr>
                <w:rFonts w:ascii="Arial" w:hAnsi="Arial" w:cs="Arial"/>
                <w:color w:val="000000"/>
                <w:sz w:val="12"/>
                <w:szCs w:val="12"/>
              </w:rPr>
            </w:pPr>
            <w:r>
              <w:rPr>
                <w:rFonts w:ascii="Arial" w:hAnsi="Arial" w:cs="Arial"/>
                <w:color w:val="000000"/>
                <w:sz w:val="12"/>
                <w:szCs w:val="12"/>
              </w:rPr>
              <w:t>Pengamanan Barang Milik Daerah SKPD</w:t>
            </w:r>
          </w:p>
        </w:tc>
        <w:tc>
          <w:tcPr>
            <w:tcW w:w="307" w:type="pct"/>
            <w:tcBorders>
              <w:top w:val="nil"/>
              <w:left w:val="nil"/>
              <w:bottom w:val="single" w:sz="8" w:space="0" w:color="auto"/>
              <w:right w:val="single" w:sz="8" w:space="0" w:color="auto"/>
            </w:tcBorders>
            <w:shd w:val="clear" w:color="auto" w:fill="auto"/>
            <w:vAlign w:val="center"/>
            <w:hideMark/>
          </w:tcPr>
          <w:p w14:paraId="102A59B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43BFAFF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kegiatan pengamanan BMD</w:t>
            </w:r>
          </w:p>
        </w:tc>
        <w:tc>
          <w:tcPr>
            <w:tcW w:w="220" w:type="pct"/>
            <w:tcBorders>
              <w:top w:val="nil"/>
              <w:left w:val="nil"/>
              <w:bottom w:val="single" w:sz="8" w:space="0" w:color="auto"/>
              <w:right w:val="nil"/>
            </w:tcBorders>
            <w:shd w:val="clear" w:color="auto" w:fill="auto"/>
            <w:noWrap/>
            <w:vAlign w:val="center"/>
            <w:hideMark/>
          </w:tcPr>
          <w:p w14:paraId="2BCEA0A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30F6CFA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78A475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2B5F59D"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1DC50E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X.XX.01.2.03.03</w:t>
            </w:r>
          </w:p>
        </w:tc>
        <w:tc>
          <w:tcPr>
            <w:tcW w:w="98" w:type="pct"/>
            <w:tcBorders>
              <w:top w:val="nil"/>
              <w:left w:val="nil"/>
              <w:bottom w:val="single" w:sz="8" w:space="0" w:color="auto"/>
              <w:right w:val="nil"/>
            </w:tcBorders>
            <w:shd w:val="clear" w:color="auto" w:fill="auto"/>
            <w:noWrap/>
            <w:vAlign w:val="center"/>
            <w:hideMark/>
          </w:tcPr>
          <w:p w14:paraId="2BD52E1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C5689A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EEC2005" w14:textId="77777777" w:rsidR="00841C57" w:rsidRDefault="00841C57">
            <w:pPr>
              <w:rPr>
                <w:rFonts w:ascii="Arial" w:hAnsi="Arial" w:cs="Arial"/>
                <w:color w:val="000000"/>
                <w:sz w:val="12"/>
                <w:szCs w:val="12"/>
              </w:rPr>
            </w:pPr>
            <w:r>
              <w:rPr>
                <w:rFonts w:ascii="Arial" w:hAnsi="Arial" w:cs="Arial"/>
                <w:color w:val="000000"/>
                <w:sz w:val="12"/>
                <w:szCs w:val="12"/>
              </w:rPr>
              <w:t>Koordinasi dan Penilaian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3950A7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57BEC5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BMD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C9F42A9"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4CD3C2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088F66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1610E7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3754858" w14:textId="77777777" w:rsidR="00841C57" w:rsidRDefault="00841C57">
            <w:pPr>
              <w:rPr>
                <w:rFonts w:ascii="Arial" w:hAnsi="Arial" w:cs="Arial"/>
                <w:color w:val="000000"/>
                <w:sz w:val="12"/>
                <w:szCs w:val="12"/>
              </w:rPr>
            </w:pPr>
            <w:r>
              <w:rPr>
                <w:rFonts w:ascii="Arial" w:hAnsi="Arial" w:cs="Arial"/>
                <w:color w:val="000000"/>
                <w:sz w:val="12"/>
                <w:szCs w:val="12"/>
              </w:rPr>
              <w:t>Koordinasi dan Penilaian Barang Milik Daerah SKPD</w:t>
            </w:r>
          </w:p>
        </w:tc>
        <w:tc>
          <w:tcPr>
            <w:tcW w:w="307" w:type="pct"/>
            <w:tcBorders>
              <w:top w:val="nil"/>
              <w:left w:val="nil"/>
              <w:bottom w:val="single" w:sz="8" w:space="0" w:color="auto"/>
              <w:right w:val="single" w:sz="8" w:space="0" w:color="auto"/>
            </w:tcBorders>
            <w:shd w:val="clear" w:color="auto" w:fill="auto"/>
            <w:vAlign w:val="center"/>
            <w:hideMark/>
          </w:tcPr>
          <w:p w14:paraId="056532A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1654427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BMD yang dikoordinasikan  </w:t>
            </w:r>
          </w:p>
        </w:tc>
        <w:tc>
          <w:tcPr>
            <w:tcW w:w="220" w:type="pct"/>
            <w:tcBorders>
              <w:top w:val="nil"/>
              <w:left w:val="nil"/>
              <w:bottom w:val="single" w:sz="8" w:space="0" w:color="auto"/>
              <w:right w:val="nil"/>
            </w:tcBorders>
            <w:shd w:val="clear" w:color="auto" w:fill="auto"/>
            <w:noWrap/>
            <w:vAlign w:val="center"/>
            <w:hideMark/>
          </w:tcPr>
          <w:p w14:paraId="39860833"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65F55ED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114582C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6373FD9" w14:textId="7777777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99C572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X.XX.01.2.03.04</w:t>
            </w:r>
          </w:p>
        </w:tc>
        <w:tc>
          <w:tcPr>
            <w:tcW w:w="98" w:type="pct"/>
            <w:tcBorders>
              <w:top w:val="nil"/>
              <w:left w:val="nil"/>
              <w:bottom w:val="single" w:sz="8" w:space="0" w:color="auto"/>
              <w:right w:val="nil"/>
            </w:tcBorders>
            <w:shd w:val="clear" w:color="auto" w:fill="auto"/>
            <w:noWrap/>
            <w:vAlign w:val="center"/>
            <w:hideMark/>
          </w:tcPr>
          <w:p w14:paraId="4DC8928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2AA9F6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6B157FC" w14:textId="77777777" w:rsidR="00841C57" w:rsidRDefault="00841C57">
            <w:pPr>
              <w:rPr>
                <w:rFonts w:ascii="Arial" w:hAnsi="Arial" w:cs="Arial"/>
                <w:color w:val="000000"/>
                <w:sz w:val="12"/>
                <w:szCs w:val="12"/>
              </w:rPr>
            </w:pPr>
            <w:r>
              <w:rPr>
                <w:rFonts w:ascii="Arial" w:hAnsi="Arial" w:cs="Arial"/>
                <w:color w:val="000000"/>
                <w:sz w:val="12"/>
                <w:szCs w:val="12"/>
              </w:rPr>
              <w:t>Pembinaan, Pengawasan, dan Pengendalian Barang Milik Daerah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C8908C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023B1C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Pengawasan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4674109"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4836BCC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6F4F53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E6FE71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160057E9" w14:textId="77777777" w:rsidR="00841C57" w:rsidRDefault="00841C57">
            <w:pPr>
              <w:rPr>
                <w:rFonts w:ascii="Arial" w:hAnsi="Arial" w:cs="Arial"/>
                <w:color w:val="000000"/>
                <w:sz w:val="12"/>
                <w:szCs w:val="12"/>
              </w:rPr>
            </w:pPr>
            <w:r>
              <w:rPr>
                <w:rFonts w:ascii="Arial" w:hAnsi="Arial" w:cs="Arial"/>
                <w:color w:val="000000"/>
                <w:sz w:val="12"/>
                <w:szCs w:val="12"/>
              </w:rPr>
              <w:t>Pembinaan, Pengawasan, dan Pengendalian Barang Milik Daerah pada SKPD</w:t>
            </w:r>
          </w:p>
        </w:tc>
        <w:tc>
          <w:tcPr>
            <w:tcW w:w="307" w:type="pct"/>
            <w:tcBorders>
              <w:top w:val="nil"/>
              <w:left w:val="nil"/>
              <w:bottom w:val="single" w:sz="8" w:space="0" w:color="auto"/>
              <w:right w:val="single" w:sz="8" w:space="0" w:color="auto"/>
            </w:tcBorders>
            <w:shd w:val="clear" w:color="auto" w:fill="auto"/>
            <w:vAlign w:val="center"/>
            <w:hideMark/>
          </w:tcPr>
          <w:p w14:paraId="26394C3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7F2E2AF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Pengawasan BMD </w:t>
            </w:r>
          </w:p>
        </w:tc>
        <w:tc>
          <w:tcPr>
            <w:tcW w:w="220" w:type="pct"/>
            <w:tcBorders>
              <w:top w:val="nil"/>
              <w:left w:val="nil"/>
              <w:bottom w:val="single" w:sz="8" w:space="0" w:color="auto"/>
              <w:right w:val="nil"/>
            </w:tcBorders>
            <w:shd w:val="clear" w:color="auto" w:fill="auto"/>
            <w:noWrap/>
            <w:vAlign w:val="center"/>
            <w:hideMark/>
          </w:tcPr>
          <w:p w14:paraId="2932C356"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1B7C74E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109DF11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CDEF420" w14:textId="77777777" w:rsidTr="0045140B">
        <w:trPr>
          <w:trHeight w:val="525"/>
        </w:trPr>
        <w:tc>
          <w:tcPr>
            <w:tcW w:w="338" w:type="pct"/>
            <w:tcBorders>
              <w:top w:val="nil"/>
              <w:left w:val="single" w:sz="8" w:space="0" w:color="auto"/>
              <w:bottom w:val="nil"/>
              <w:right w:val="single" w:sz="8" w:space="0" w:color="auto"/>
            </w:tcBorders>
            <w:shd w:val="clear" w:color="auto" w:fill="auto"/>
            <w:vAlign w:val="center"/>
            <w:hideMark/>
          </w:tcPr>
          <w:p w14:paraId="609933A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X.XX.01.2.03.05</w:t>
            </w:r>
          </w:p>
        </w:tc>
        <w:tc>
          <w:tcPr>
            <w:tcW w:w="98" w:type="pct"/>
            <w:tcBorders>
              <w:top w:val="nil"/>
              <w:left w:val="nil"/>
              <w:bottom w:val="single" w:sz="8" w:space="0" w:color="auto"/>
              <w:right w:val="nil"/>
            </w:tcBorders>
            <w:shd w:val="clear" w:color="000000" w:fill="DCE6F1"/>
            <w:noWrap/>
            <w:vAlign w:val="center"/>
            <w:hideMark/>
          </w:tcPr>
          <w:p w14:paraId="705FAD5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189BF5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C7F4E31" w14:textId="77777777" w:rsidR="00841C57" w:rsidRDefault="00841C57">
            <w:pPr>
              <w:rPr>
                <w:rFonts w:ascii="Arial" w:hAnsi="Arial" w:cs="Arial"/>
                <w:color w:val="000000"/>
                <w:sz w:val="12"/>
                <w:szCs w:val="12"/>
              </w:rPr>
            </w:pPr>
            <w:r>
              <w:rPr>
                <w:rFonts w:ascii="Arial" w:hAnsi="Arial" w:cs="Arial"/>
                <w:color w:val="000000"/>
                <w:sz w:val="12"/>
                <w:szCs w:val="12"/>
              </w:rPr>
              <w:t>Rekonsiliasi dan  Penyusunan  Laporan  Barang Milik Daerah pada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7AE78DD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03A058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Aset BMD</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CF275A3"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single" w:sz="8" w:space="0" w:color="auto"/>
            </w:tcBorders>
            <w:shd w:val="clear" w:color="000000" w:fill="DCE6F1"/>
            <w:noWrap/>
            <w:vAlign w:val="center"/>
            <w:hideMark/>
          </w:tcPr>
          <w:p w14:paraId="2C97E28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14:paraId="59D9451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F3CF94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6133AB73" w14:textId="77777777" w:rsidR="00841C57" w:rsidRDefault="00841C57">
            <w:pPr>
              <w:rPr>
                <w:rFonts w:ascii="Arial" w:hAnsi="Arial" w:cs="Arial"/>
                <w:color w:val="000000"/>
                <w:sz w:val="12"/>
                <w:szCs w:val="12"/>
              </w:rPr>
            </w:pPr>
            <w:r>
              <w:rPr>
                <w:rFonts w:ascii="Arial" w:hAnsi="Arial" w:cs="Arial"/>
                <w:color w:val="000000"/>
                <w:sz w:val="12"/>
                <w:szCs w:val="12"/>
              </w:rPr>
              <w:t>Rekonsiliasi dan  Penyusunan  Laporan  Barang Milik Daerah pada SKPD</w:t>
            </w:r>
          </w:p>
        </w:tc>
        <w:tc>
          <w:tcPr>
            <w:tcW w:w="307" w:type="pct"/>
            <w:tcBorders>
              <w:top w:val="nil"/>
              <w:left w:val="nil"/>
              <w:bottom w:val="single" w:sz="8" w:space="0" w:color="auto"/>
              <w:right w:val="single" w:sz="8" w:space="0" w:color="auto"/>
            </w:tcBorders>
            <w:shd w:val="clear" w:color="000000" w:fill="DCE6F1"/>
            <w:vAlign w:val="center"/>
            <w:hideMark/>
          </w:tcPr>
          <w:p w14:paraId="16453D7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795393C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Aset BMD</w:t>
            </w:r>
          </w:p>
        </w:tc>
        <w:tc>
          <w:tcPr>
            <w:tcW w:w="220" w:type="pct"/>
            <w:tcBorders>
              <w:top w:val="nil"/>
              <w:left w:val="nil"/>
              <w:bottom w:val="single" w:sz="8" w:space="0" w:color="auto"/>
              <w:right w:val="nil"/>
            </w:tcBorders>
            <w:shd w:val="clear" w:color="000000" w:fill="DCE6F1"/>
            <w:noWrap/>
            <w:vAlign w:val="center"/>
            <w:hideMark/>
          </w:tcPr>
          <w:p w14:paraId="165A520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14:paraId="2209AAB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14:paraId="67E5FB1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98059C6" w14:textId="7777777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0486E1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X.XX.01.2.03.06</w:t>
            </w:r>
          </w:p>
        </w:tc>
        <w:tc>
          <w:tcPr>
            <w:tcW w:w="98" w:type="pct"/>
            <w:tcBorders>
              <w:top w:val="nil"/>
              <w:left w:val="nil"/>
              <w:bottom w:val="single" w:sz="8" w:space="0" w:color="auto"/>
              <w:right w:val="nil"/>
            </w:tcBorders>
            <w:shd w:val="clear" w:color="auto" w:fill="auto"/>
            <w:noWrap/>
            <w:vAlign w:val="center"/>
            <w:hideMark/>
          </w:tcPr>
          <w:p w14:paraId="45B4CCA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41C5AD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ED5D615" w14:textId="77777777" w:rsidR="00841C57" w:rsidRDefault="00841C57">
            <w:pPr>
              <w:rPr>
                <w:rFonts w:ascii="Arial" w:hAnsi="Arial" w:cs="Arial"/>
                <w:color w:val="000000"/>
                <w:sz w:val="12"/>
                <w:szCs w:val="12"/>
              </w:rPr>
            </w:pPr>
            <w:r>
              <w:rPr>
                <w:rFonts w:ascii="Arial" w:hAnsi="Arial" w:cs="Arial"/>
                <w:color w:val="000000"/>
                <w:sz w:val="12"/>
                <w:szCs w:val="12"/>
              </w:rPr>
              <w:t>Penatausahaan Barang Milik Daerah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3C828D4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7773296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inventaris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808F066"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29FB3CB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655132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8CC440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3F5B060E" w14:textId="77777777" w:rsidR="00841C57" w:rsidRDefault="00841C57">
            <w:pPr>
              <w:rPr>
                <w:rFonts w:ascii="Arial" w:hAnsi="Arial" w:cs="Arial"/>
                <w:color w:val="000000"/>
                <w:sz w:val="12"/>
                <w:szCs w:val="12"/>
              </w:rPr>
            </w:pPr>
            <w:r>
              <w:rPr>
                <w:rFonts w:ascii="Arial" w:hAnsi="Arial" w:cs="Arial"/>
                <w:color w:val="000000"/>
                <w:sz w:val="12"/>
                <w:szCs w:val="12"/>
              </w:rPr>
              <w:t>Penatausahaan Barang Milik Daerah pada SKPD</w:t>
            </w:r>
          </w:p>
        </w:tc>
        <w:tc>
          <w:tcPr>
            <w:tcW w:w="307" w:type="pct"/>
            <w:tcBorders>
              <w:top w:val="nil"/>
              <w:left w:val="nil"/>
              <w:bottom w:val="single" w:sz="8" w:space="0" w:color="auto"/>
              <w:right w:val="single" w:sz="8" w:space="0" w:color="auto"/>
            </w:tcBorders>
            <w:shd w:val="clear" w:color="auto" w:fill="auto"/>
            <w:vAlign w:val="center"/>
            <w:hideMark/>
          </w:tcPr>
          <w:p w14:paraId="2204196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125082B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inventaris BMD </w:t>
            </w:r>
          </w:p>
        </w:tc>
        <w:tc>
          <w:tcPr>
            <w:tcW w:w="220" w:type="pct"/>
            <w:tcBorders>
              <w:top w:val="nil"/>
              <w:left w:val="nil"/>
              <w:bottom w:val="single" w:sz="8" w:space="0" w:color="auto"/>
              <w:right w:val="nil"/>
            </w:tcBorders>
            <w:shd w:val="clear" w:color="auto" w:fill="auto"/>
            <w:noWrap/>
            <w:vAlign w:val="center"/>
            <w:hideMark/>
          </w:tcPr>
          <w:p w14:paraId="35B302E4"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2F82B3F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443E6A4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772EB9F"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bottom"/>
            <w:hideMark/>
          </w:tcPr>
          <w:p w14:paraId="3C00BFF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X.XX.01.2.03.07</w:t>
            </w:r>
          </w:p>
        </w:tc>
        <w:tc>
          <w:tcPr>
            <w:tcW w:w="98" w:type="pct"/>
            <w:tcBorders>
              <w:top w:val="nil"/>
              <w:left w:val="nil"/>
              <w:bottom w:val="single" w:sz="8" w:space="0" w:color="auto"/>
              <w:right w:val="nil"/>
            </w:tcBorders>
            <w:shd w:val="clear" w:color="auto" w:fill="auto"/>
            <w:noWrap/>
            <w:vAlign w:val="center"/>
            <w:hideMark/>
          </w:tcPr>
          <w:p w14:paraId="03D0778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F86ADB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CC240DC" w14:textId="77777777" w:rsidR="00841C57" w:rsidRDefault="00841C57">
            <w:pPr>
              <w:rPr>
                <w:rFonts w:ascii="Arial" w:hAnsi="Arial" w:cs="Arial"/>
                <w:color w:val="000000"/>
                <w:sz w:val="12"/>
                <w:szCs w:val="12"/>
              </w:rPr>
            </w:pPr>
            <w:r>
              <w:rPr>
                <w:rFonts w:ascii="Arial" w:hAnsi="Arial" w:cs="Arial"/>
                <w:color w:val="000000"/>
                <w:sz w:val="12"/>
                <w:szCs w:val="12"/>
              </w:rPr>
              <w:t>Pemanfaatan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33EFE9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02B958A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pemanfaatan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B8991F9"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7B1B88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47FFFC7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2842AC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36A092E" w14:textId="77777777" w:rsidR="00841C57" w:rsidRDefault="00841C57">
            <w:pPr>
              <w:rPr>
                <w:rFonts w:ascii="Arial" w:hAnsi="Arial" w:cs="Arial"/>
                <w:color w:val="000000"/>
                <w:sz w:val="12"/>
                <w:szCs w:val="12"/>
              </w:rPr>
            </w:pPr>
            <w:r>
              <w:rPr>
                <w:rFonts w:ascii="Arial" w:hAnsi="Arial" w:cs="Arial"/>
                <w:color w:val="000000"/>
                <w:sz w:val="12"/>
                <w:szCs w:val="12"/>
              </w:rPr>
              <w:t>Pemanfaatan Barang Milik Daerah SKPD</w:t>
            </w:r>
          </w:p>
        </w:tc>
        <w:tc>
          <w:tcPr>
            <w:tcW w:w="307" w:type="pct"/>
            <w:tcBorders>
              <w:top w:val="nil"/>
              <w:left w:val="nil"/>
              <w:bottom w:val="single" w:sz="8" w:space="0" w:color="auto"/>
              <w:right w:val="single" w:sz="8" w:space="0" w:color="auto"/>
            </w:tcBorders>
            <w:shd w:val="clear" w:color="auto" w:fill="auto"/>
            <w:vAlign w:val="center"/>
            <w:hideMark/>
          </w:tcPr>
          <w:p w14:paraId="75EF115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6F78F2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pemanfaatan BMD </w:t>
            </w:r>
          </w:p>
        </w:tc>
        <w:tc>
          <w:tcPr>
            <w:tcW w:w="220" w:type="pct"/>
            <w:tcBorders>
              <w:top w:val="nil"/>
              <w:left w:val="nil"/>
              <w:bottom w:val="single" w:sz="8" w:space="0" w:color="auto"/>
              <w:right w:val="nil"/>
            </w:tcBorders>
            <w:shd w:val="clear" w:color="auto" w:fill="auto"/>
            <w:noWrap/>
            <w:vAlign w:val="center"/>
            <w:hideMark/>
          </w:tcPr>
          <w:p w14:paraId="0DEC8B9E"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46B4DA7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232E6F5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CB3E3BB"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1EC60C6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w:t>
            </w:r>
          </w:p>
        </w:tc>
        <w:tc>
          <w:tcPr>
            <w:tcW w:w="98" w:type="pct"/>
            <w:tcBorders>
              <w:top w:val="nil"/>
              <w:left w:val="nil"/>
              <w:bottom w:val="single" w:sz="8" w:space="0" w:color="auto"/>
              <w:right w:val="nil"/>
            </w:tcBorders>
            <w:shd w:val="clear" w:color="000000" w:fill="F4B084"/>
            <w:noWrap/>
            <w:vAlign w:val="center"/>
            <w:hideMark/>
          </w:tcPr>
          <w:p w14:paraId="2ED5A202"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54B4E61D" w14:textId="77777777" w:rsidR="00841C57" w:rsidRDefault="00841C57">
            <w:pPr>
              <w:rPr>
                <w:rFonts w:ascii="Arial" w:hAnsi="Arial" w:cs="Arial"/>
                <w:color w:val="000000"/>
                <w:sz w:val="12"/>
                <w:szCs w:val="12"/>
              </w:rPr>
            </w:pPr>
            <w:r>
              <w:rPr>
                <w:rFonts w:ascii="Arial" w:hAnsi="Arial" w:cs="Arial"/>
                <w:color w:val="000000"/>
                <w:sz w:val="12"/>
                <w:szCs w:val="12"/>
              </w:rPr>
              <w:t>Administrasi Kepegawaian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3AECDA0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2B74085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Kelancaran Administrasi keuangan dan operasional perkantoran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1D6FEEDC"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6A2B22D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53.150.798 </w:t>
            </w:r>
          </w:p>
        </w:tc>
        <w:tc>
          <w:tcPr>
            <w:tcW w:w="99" w:type="pct"/>
            <w:tcBorders>
              <w:top w:val="nil"/>
              <w:left w:val="nil"/>
              <w:bottom w:val="single" w:sz="8" w:space="0" w:color="auto"/>
              <w:right w:val="nil"/>
            </w:tcBorders>
            <w:shd w:val="clear" w:color="000000" w:fill="F4B084"/>
            <w:noWrap/>
            <w:vAlign w:val="center"/>
            <w:hideMark/>
          </w:tcPr>
          <w:p w14:paraId="13E3B546"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21ADEFE2" w14:textId="77777777" w:rsidR="00841C57" w:rsidRDefault="00841C57">
            <w:pPr>
              <w:rPr>
                <w:rFonts w:ascii="Arial" w:hAnsi="Arial" w:cs="Arial"/>
                <w:color w:val="000000"/>
                <w:sz w:val="12"/>
                <w:szCs w:val="12"/>
              </w:rPr>
            </w:pPr>
            <w:r>
              <w:rPr>
                <w:rFonts w:ascii="Arial" w:hAnsi="Arial" w:cs="Arial"/>
                <w:color w:val="000000"/>
                <w:sz w:val="12"/>
                <w:szCs w:val="12"/>
              </w:rPr>
              <w:t>Administrasi Kepegawaian Perangkat Daerah</w:t>
            </w:r>
          </w:p>
        </w:tc>
        <w:tc>
          <w:tcPr>
            <w:tcW w:w="307" w:type="pct"/>
            <w:tcBorders>
              <w:top w:val="nil"/>
              <w:left w:val="nil"/>
              <w:bottom w:val="single" w:sz="8" w:space="0" w:color="auto"/>
              <w:right w:val="single" w:sz="8" w:space="0" w:color="auto"/>
            </w:tcBorders>
            <w:shd w:val="clear" w:color="000000" w:fill="F4B084"/>
            <w:vAlign w:val="center"/>
            <w:hideMark/>
          </w:tcPr>
          <w:p w14:paraId="28D8867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15AA98F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Kelancaran Administrasi keuangan dan operasional perkantoran</w:t>
            </w:r>
          </w:p>
        </w:tc>
        <w:tc>
          <w:tcPr>
            <w:tcW w:w="220" w:type="pct"/>
            <w:tcBorders>
              <w:top w:val="nil"/>
              <w:left w:val="nil"/>
              <w:bottom w:val="single" w:sz="8" w:space="0" w:color="auto"/>
              <w:right w:val="nil"/>
            </w:tcBorders>
            <w:shd w:val="clear" w:color="000000" w:fill="F4B084"/>
            <w:noWrap/>
            <w:vAlign w:val="center"/>
            <w:hideMark/>
          </w:tcPr>
          <w:p w14:paraId="4CBBBFA8"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59B46E24"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4.455.600 </w:t>
            </w:r>
          </w:p>
        </w:tc>
        <w:tc>
          <w:tcPr>
            <w:tcW w:w="211" w:type="pct"/>
            <w:tcBorders>
              <w:top w:val="nil"/>
              <w:left w:val="nil"/>
              <w:bottom w:val="single" w:sz="8" w:space="0" w:color="auto"/>
              <w:right w:val="single" w:sz="8" w:space="0" w:color="auto"/>
            </w:tcBorders>
            <w:shd w:val="clear" w:color="000000" w:fill="F4B084"/>
            <w:vAlign w:val="center"/>
            <w:hideMark/>
          </w:tcPr>
          <w:p w14:paraId="79F23A4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112109D" w14:textId="7777777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14:paraId="7C3460A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X.XX.01.2.05.01</w:t>
            </w:r>
          </w:p>
        </w:tc>
        <w:tc>
          <w:tcPr>
            <w:tcW w:w="98" w:type="pct"/>
            <w:tcBorders>
              <w:top w:val="nil"/>
              <w:left w:val="nil"/>
              <w:bottom w:val="single" w:sz="8" w:space="0" w:color="auto"/>
              <w:right w:val="nil"/>
            </w:tcBorders>
            <w:shd w:val="clear" w:color="auto" w:fill="auto"/>
            <w:noWrap/>
            <w:vAlign w:val="center"/>
            <w:hideMark/>
          </w:tcPr>
          <w:p w14:paraId="006D2A8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705760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278EB7FA" w14:textId="77777777" w:rsidR="00841C57" w:rsidRDefault="00841C57">
            <w:pPr>
              <w:rPr>
                <w:rFonts w:ascii="Arial" w:hAnsi="Arial" w:cs="Arial"/>
                <w:color w:val="000000"/>
                <w:sz w:val="12"/>
                <w:szCs w:val="12"/>
              </w:rPr>
            </w:pPr>
            <w:r>
              <w:rPr>
                <w:rFonts w:ascii="Arial" w:hAnsi="Arial" w:cs="Arial"/>
                <w:color w:val="000000"/>
                <w:sz w:val="12"/>
                <w:szCs w:val="12"/>
              </w:rPr>
              <w:t>Peningkatan Sarana dan Prasarana Disiplin Pegawai</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934BC6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72B7E7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A9ED7E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ACC548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5BD3F36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D2D4B8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DB81C3D" w14:textId="77777777" w:rsidR="00841C57" w:rsidRDefault="00841C57">
            <w:pPr>
              <w:rPr>
                <w:rFonts w:ascii="Arial" w:hAnsi="Arial" w:cs="Arial"/>
                <w:color w:val="000000"/>
                <w:sz w:val="12"/>
                <w:szCs w:val="12"/>
              </w:rPr>
            </w:pPr>
            <w:r>
              <w:rPr>
                <w:rFonts w:ascii="Arial" w:hAnsi="Arial" w:cs="Arial"/>
                <w:color w:val="000000"/>
                <w:sz w:val="12"/>
                <w:szCs w:val="12"/>
              </w:rPr>
              <w:t>Peningkatan Sarana dan Prasarana Disiplin Pegawai</w:t>
            </w:r>
          </w:p>
        </w:tc>
        <w:tc>
          <w:tcPr>
            <w:tcW w:w="307" w:type="pct"/>
            <w:tcBorders>
              <w:top w:val="nil"/>
              <w:left w:val="nil"/>
              <w:bottom w:val="single" w:sz="8" w:space="0" w:color="auto"/>
              <w:right w:val="single" w:sz="8" w:space="0" w:color="auto"/>
            </w:tcBorders>
            <w:shd w:val="clear" w:color="auto" w:fill="auto"/>
            <w:vAlign w:val="center"/>
            <w:hideMark/>
          </w:tcPr>
          <w:p w14:paraId="1B203D0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3ED232E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w:t>
            </w:r>
          </w:p>
        </w:tc>
        <w:tc>
          <w:tcPr>
            <w:tcW w:w="220" w:type="pct"/>
            <w:tcBorders>
              <w:top w:val="nil"/>
              <w:left w:val="nil"/>
              <w:bottom w:val="single" w:sz="8" w:space="0" w:color="auto"/>
              <w:right w:val="nil"/>
            </w:tcBorders>
            <w:shd w:val="clear" w:color="auto" w:fill="auto"/>
            <w:noWrap/>
            <w:vAlign w:val="center"/>
            <w:hideMark/>
          </w:tcPr>
          <w:p w14:paraId="20F776FA"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509C0AF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D5E98A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926388B"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D140C6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X.XX.01.2.05.02</w:t>
            </w:r>
          </w:p>
        </w:tc>
        <w:tc>
          <w:tcPr>
            <w:tcW w:w="98" w:type="pct"/>
            <w:tcBorders>
              <w:top w:val="nil"/>
              <w:left w:val="nil"/>
              <w:bottom w:val="single" w:sz="8" w:space="0" w:color="auto"/>
              <w:right w:val="nil"/>
            </w:tcBorders>
            <w:shd w:val="clear" w:color="000000" w:fill="DCE6F1"/>
            <w:noWrap/>
            <w:vAlign w:val="center"/>
            <w:hideMark/>
          </w:tcPr>
          <w:p w14:paraId="752BF20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1F0E78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01EDD96B" w14:textId="77777777" w:rsidR="00841C57" w:rsidRDefault="00841C57">
            <w:pPr>
              <w:rPr>
                <w:rFonts w:ascii="Arial" w:hAnsi="Arial" w:cs="Arial"/>
                <w:color w:val="000000"/>
                <w:sz w:val="12"/>
                <w:szCs w:val="12"/>
              </w:rPr>
            </w:pPr>
            <w:r>
              <w:rPr>
                <w:rFonts w:ascii="Arial" w:hAnsi="Arial" w:cs="Arial"/>
                <w:color w:val="000000"/>
                <w:sz w:val="12"/>
                <w:szCs w:val="12"/>
              </w:rPr>
              <w:t>Pengadaan Pakaian Dinas Beserta Atribut Kelengkapannya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CBA8F0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3C0DB90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pakaian dinas yang disediakan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757FA524" w14:textId="77777777" w:rsidR="00841C57" w:rsidRDefault="00841C57">
            <w:pPr>
              <w:jc w:val="center"/>
              <w:rPr>
                <w:rFonts w:ascii="Arial" w:hAnsi="Arial" w:cs="Arial"/>
                <w:color w:val="000000"/>
                <w:sz w:val="12"/>
                <w:szCs w:val="12"/>
              </w:rPr>
            </w:pPr>
            <w:r>
              <w:rPr>
                <w:rFonts w:ascii="Arial" w:hAnsi="Arial" w:cs="Arial"/>
                <w:color w:val="000000"/>
                <w:sz w:val="12"/>
                <w:szCs w:val="12"/>
              </w:rPr>
              <w:t>16 pasang</w:t>
            </w:r>
          </w:p>
        </w:tc>
        <w:tc>
          <w:tcPr>
            <w:tcW w:w="327" w:type="pct"/>
            <w:tcBorders>
              <w:top w:val="nil"/>
              <w:left w:val="nil"/>
              <w:bottom w:val="single" w:sz="8" w:space="0" w:color="auto"/>
              <w:right w:val="single" w:sz="8" w:space="0" w:color="auto"/>
            </w:tcBorders>
            <w:shd w:val="clear" w:color="000000" w:fill="DCE6F1"/>
            <w:noWrap/>
            <w:vAlign w:val="center"/>
            <w:hideMark/>
          </w:tcPr>
          <w:p w14:paraId="3CEF5C5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8.000.000 </w:t>
            </w:r>
          </w:p>
        </w:tc>
        <w:tc>
          <w:tcPr>
            <w:tcW w:w="99" w:type="pct"/>
            <w:tcBorders>
              <w:top w:val="nil"/>
              <w:left w:val="nil"/>
              <w:bottom w:val="single" w:sz="8" w:space="0" w:color="auto"/>
              <w:right w:val="nil"/>
            </w:tcBorders>
            <w:shd w:val="clear" w:color="000000" w:fill="DCE6F1"/>
            <w:noWrap/>
            <w:vAlign w:val="center"/>
            <w:hideMark/>
          </w:tcPr>
          <w:p w14:paraId="45B6AF5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C71F48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ABF8B6F" w14:textId="77777777" w:rsidR="00841C57" w:rsidRDefault="00841C57">
            <w:pPr>
              <w:rPr>
                <w:rFonts w:ascii="Arial" w:hAnsi="Arial" w:cs="Arial"/>
                <w:color w:val="000000"/>
                <w:sz w:val="12"/>
                <w:szCs w:val="12"/>
              </w:rPr>
            </w:pPr>
            <w:r>
              <w:rPr>
                <w:rFonts w:ascii="Arial" w:hAnsi="Arial" w:cs="Arial"/>
                <w:color w:val="000000"/>
                <w:sz w:val="12"/>
                <w:szCs w:val="12"/>
              </w:rPr>
              <w:t>Pengadaan Pakaian Dinas Beserta Atribut Kelengkapannya</w:t>
            </w:r>
          </w:p>
        </w:tc>
        <w:tc>
          <w:tcPr>
            <w:tcW w:w="307" w:type="pct"/>
            <w:tcBorders>
              <w:top w:val="nil"/>
              <w:left w:val="nil"/>
              <w:bottom w:val="single" w:sz="8" w:space="0" w:color="auto"/>
              <w:right w:val="single" w:sz="8" w:space="0" w:color="auto"/>
            </w:tcBorders>
            <w:shd w:val="clear" w:color="000000" w:fill="DCE6F1"/>
            <w:vAlign w:val="center"/>
            <w:hideMark/>
          </w:tcPr>
          <w:p w14:paraId="7154DC5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5F96E1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pakaian dinas yang disediakan</w:t>
            </w:r>
          </w:p>
        </w:tc>
        <w:tc>
          <w:tcPr>
            <w:tcW w:w="220" w:type="pct"/>
            <w:tcBorders>
              <w:top w:val="nil"/>
              <w:left w:val="nil"/>
              <w:bottom w:val="single" w:sz="8" w:space="0" w:color="auto"/>
              <w:right w:val="nil"/>
            </w:tcBorders>
            <w:shd w:val="clear" w:color="000000" w:fill="DCE6F1"/>
            <w:vAlign w:val="center"/>
            <w:hideMark/>
          </w:tcPr>
          <w:p w14:paraId="3A45C1D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14:paraId="212B0FF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14:paraId="0C0FE73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9CDED16"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2A54073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X.XX.01.2.05.03</w:t>
            </w:r>
          </w:p>
        </w:tc>
        <w:tc>
          <w:tcPr>
            <w:tcW w:w="98" w:type="pct"/>
            <w:tcBorders>
              <w:top w:val="nil"/>
              <w:left w:val="nil"/>
              <w:bottom w:val="single" w:sz="8" w:space="0" w:color="auto"/>
              <w:right w:val="nil"/>
            </w:tcBorders>
            <w:shd w:val="clear" w:color="000000" w:fill="DCE6F1"/>
            <w:noWrap/>
            <w:vAlign w:val="center"/>
            <w:hideMark/>
          </w:tcPr>
          <w:p w14:paraId="74A6615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DF1FB1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73A4DCA" w14:textId="77777777" w:rsidR="00841C57" w:rsidRDefault="00841C57">
            <w:pPr>
              <w:rPr>
                <w:rFonts w:ascii="Arial" w:hAnsi="Arial" w:cs="Arial"/>
                <w:color w:val="000000"/>
                <w:sz w:val="12"/>
                <w:szCs w:val="12"/>
              </w:rPr>
            </w:pPr>
            <w:r>
              <w:rPr>
                <w:rFonts w:ascii="Arial" w:hAnsi="Arial" w:cs="Arial"/>
                <w:color w:val="000000"/>
                <w:sz w:val="12"/>
                <w:szCs w:val="12"/>
              </w:rPr>
              <w:t>Pendataan dan Pengelolaan Administrasi Kepegawaian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2C70D35"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nil"/>
            </w:tcBorders>
            <w:shd w:val="clear" w:color="000000" w:fill="DDEBF7"/>
            <w:vAlign w:val="center"/>
            <w:hideMark/>
          </w:tcPr>
          <w:p w14:paraId="3952876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didata dan di kelolah Administrasi kepegawaiannya</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2E20D8B4" w14:textId="77777777" w:rsidR="00841C57" w:rsidRDefault="00841C57">
            <w:pPr>
              <w:jc w:val="center"/>
              <w:rPr>
                <w:rFonts w:ascii="Arial" w:hAnsi="Arial" w:cs="Arial"/>
                <w:color w:val="000000"/>
                <w:sz w:val="12"/>
                <w:szCs w:val="12"/>
              </w:rPr>
            </w:pPr>
            <w:r>
              <w:rPr>
                <w:rFonts w:ascii="Arial" w:hAnsi="Arial" w:cs="Arial"/>
                <w:color w:val="000000"/>
                <w:sz w:val="12"/>
                <w:szCs w:val="12"/>
              </w:rPr>
              <w:t>30 orang</w:t>
            </w:r>
          </w:p>
        </w:tc>
        <w:tc>
          <w:tcPr>
            <w:tcW w:w="327" w:type="pct"/>
            <w:tcBorders>
              <w:top w:val="nil"/>
              <w:left w:val="nil"/>
              <w:bottom w:val="single" w:sz="8" w:space="0" w:color="auto"/>
              <w:right w:val="single" w:sz="8" w:space="0" w:color="auto"/>
            </w:tcBorders>
            <w:shd w:val="clear" w:color="000000" w:fill="DCE6F1"/>
            <w:noWrap/>
            <w:vAlign w:val="center"/>
            <w:hideMark/>
          </w:tcPr>
          <w:p w14:paraId="3D262EE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nil"/>
              <w:bottom w:val="single" w:sz="8" w:space="0" w:color="auto"/>
              <w:right w:val="nil"/>
            </w:tcBorders>
            <w:shd w:val="clear" w:color="000000" w:fill="DCE6F1"/>
            <w:noWrap/>
            <w:vAlign w:val="center"/>
            <w:hideMark/>
          </w:tcPr>
          <w:p w14:paraId="7CE258F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27CD28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59A55F2E" w14:textId="77777777" w:rsidR="00841C57" w:rsidRDefault="00841C57">
            <w:pPr>
              <w:rPr>
                <w:rFonts w:ascii="Arial" w:hAnsi="Arial" w:cs="Arial"/>
                <w:color w:val="000000"/>
                <w:sz w:val="12"/>
                <w:szCs w:val="12"/>
              </w:rPr>
            </w:pPr>
            <w:r>
              <w:rPr>
                <w:rFonts w:ascii="Arial" w:hAnsi="Arial" w:cs="Arial"/>
                <w:color w:val="000000"/>
                <w:sz w:val="12"/>
                <w:szCs w:val="12"/>
              </w:rPr>
              <w:t>Pendataan dan Pengelolaan Administrasi Kepegawaian</w:t>
            </w:r>
          </w:p>
        </w:tc>
        <w:tc>
          <w:tcPr>
            <w:tcW w:w="307" w:type="pct"/>
            <w:tcBorders>
              <w:top w:val="nil"/>
              <w:left w:val="nil"/>
              <w:bottom w:val="single" w:sz="8" w:space="0" w:color="auto"/>
              <w:right w:val="single" w:sz="8" w:space="0" w:color="auto"/>
            </w:tcBorders>
            <w:shd w:val="clear" w:color="000000" w:fill="DCE6F1"/>
            <w:vAlign w:val="center"/>
            <w:hideMark/>
          </w:tcPr>
          <w:p w14:paraId="38415542"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3D708DE2" w14:textId="77777777" w:rsidR="00841C57" w:rsidRDefault="00841C57">
            <w:pPr>
              <w:rPr>
                <w:rFonts w:ascii="Arial" w:hAnsi="Arial" w:cs="Arial"/>
                <w:color w:val="000000"/>
                <w:sz w:val="12"/>
                <w:szCs w:val="12"/>
              </w:rPr>
            </w:pPr>
            <w:r>
              <w:rPr>
                <w:rFonts w:ascii="Arial" w:hAnsi="Arial" w:cs="Arial"/>
                <w:color w:val="000000"/>
                <w:sz w:val="12"/>
                <w:szCs w:val="12"/>
              </w:rPr>
              <w:t>Jumlah Dokumen Pendataan dan Pengelolaan Administrasi Kepegawaian</w:t>
            </w:r>
          </w:p>
        </w:tc>
        <w:tc>
          <w:tcPr>
            <w:tcW w:w="220" w:type="pct"/>
            <w:tcBorders>
              <w:top w:val="nil"/>
              <w:left w:val="nil"/>
              <w:bottom w:val="single" w:sz="8" w:space="0" w:color="auto"/>
              <w:right w:val="single" w:sz="8" w:space="0" w:color="auto"/>
            </w:tcBorders>
            <w:shd w:val="clear" w:color="000000" w:fill="DCE6F1"/>
            <w:vAlign w:val="center"/>
            <w:hideMark/>
          </w:tcPr>
          <w:p w14:paraId="21FFE6D4"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714710A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4.455.600 </w:t>
            </w:r>
          </w:p>
        </w:tc>
        <w:tc>
          <w:tcPr>
            <w:tcW w:w="211" w:type="pct"/>
            <w:tcBorders>
              <w:top w:val="nil"/>
              <w:left w:val="nil"/>
              <w:bottom w:val="single" w:sz="8" w:space="0" w:color="auto"/>
              <w:right w:val="single" w:sz="8" w:space="0" w:color="auto"/>
            </w:tcBorders>
            <w:shd w:val="clear" w:color="000000" w:fill="DDEBF7"/>
            <w:vAlign w:val="center"/>
            <w:hideMark/>
          </w:tcPr>
          <w:p w14:paraId="4E57CFD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AB55790"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C0D276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X.XX.01.2.05.04</w:t>
            </w:r>
          </w:p>
        </w:tc>
        <w:tc>
          <w:tcPr>
            <w:tcW w:w="98" w:type="pct"/>
            <w:tcBorders>
              <w:top w:val="nil"/>
              <w:left w:val="nil"/>
              <w:bottom w:val="single" w:sz="8" w:space="0" w:color="auto"/>
              <w:right w:val="nil"/>
            </w:tcBorders>
            <w:shd w:val="clear" w:color="000000" w:fill="DCE6F1"/>
            <w:noWrap/>
            <w:vAlign w:val="center"/>
            <w:hideMark/>
          </w:tcPr>
          <w:p w14:paraId="6FAC8B8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971AB5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28C6CE4C" w14:textId="77777777" w:rsidR="00841C57" w:rsidRDefault="00841C57">
            <w:pPr>
              <w:rPr>
                <w:rFonts w:ascii="Arial" w:hAnsi="Arial" w:cs="Arial"/>
                <w:color w:val="000000"/>
                <w:sz w:val="12"/>
                <w:szCs w:val="12"/>
              </w:rPr>
            </w:pPr>
            <w:r>
              <w:rPr>
                <w:rFonts w:ascii="Arial" w:hAnsi="Arial" w:cs="Arial"/>
                <w:color w:val="000000"/>
                <w:sz w:val="12"/>
                <w:szCs w:val="12"/>
              </w:rPr>
              <w:t>Koordinasi dan  Pelaksanaan  Sistem  Informasi Kepegawaian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DE4FB18"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nil"/>
            </w:tcBorders>
            <w:shd w:val="clear" w:color="000000" w:fill="DCE6F1"/>
            <w:vAlign w:val="center"/>
            <w:hideMark/>
          </w:tcPr>
          <w:p w14:paraId="0481BE7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sistem informasi kepegawaian yang di koordinasikan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00754AC8" w14:textId="77777777" w:rsidR="00841C57" w:rsidRDefault="00841C57">
            <w:pPr>
              <w:jc w:val="center"/>
              <w:rPr>
                <w:rFonts w:ascii="Arial" w:hAnsi="Arial" w:cs="Arial"/>
                <w:color w:val="000000"/>
                <w:sz w:val="12"/>
                <w:szCs w:val="12"/>
              </w:rPr>
            </w:pPr>
            <w:r>
              <w:rPr>
                <w:rFonts w:ascii="Arial" w:hAnsi="Arial" w:cs="Arial"/>
                <w:color w:val="000000"/>
                <w:sz w:val="12"/>
                <w:szCs w:val="12"/>
              </w:rPr>
              <w:t>2 sistem</w:t>
            </w:r>
          </w:p>
        </w:tc>
        <w:tc>
          <w:tcPr>
            <w:tcW w:w="327" w:type="pct"/>
            <w:tcBorders>
              <w:top w:val="nil"/>
              <w:left w:val="nil"/>
              <w:bottom w:val="single" w:sz="8" w:space="0" w:color="auto"/>
              <w:right w:val="single" w:sz="8" w:space="0" w:color="auto"/>
            </w:tcBorders>
            <w:shd w:val="clear" w:color="000000" w:fill="DCE6F1"/>
            <w:noWrap/>
            <w:vAlign w:val="center"/>
            <w:hideMark/>
          </w:tcPr>
          <w:p w14:paraId="2EC282D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nil"/>
              <w:bottom w:val="single" w:sz="8" w:space="0" w:color="auto"/>
              <w:right w:val="nil"/>
            </w:tcBorders>
            <w:shd w:val="clear" w:color="000000" w:fill="DCE6F1"/>
            <w:noWrap/>
            <w:vAlign w:val="center"/>
            <w:hideMark/>
          </w:tcPr>
          <w:p w14:paraId="7721738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95AD59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CC07FD6" w14:textId="77777777" w:rsidR="00841C57" w:rsidRDefault="00841C57">
            <w:pPr>
              <w:rPr>
                <w:rFonts w:ascii="Arial" w:hAnsi="Arial" w:cs="Arial"/>
                <w:color w:val="000000"/>
                <w:sz w:val="12"/>
                <w:szCs w:val="12"/>
              </w:rPr>
            </w:pPr>
            <w:r>
              <w:rPr>
                <w:rFonts w:ascii="Arial" w:hAnsi="Arial" w:cs="Arial"/>
                <w:color w:val="000000"/>
                <w:sz w:val="12"/>
                <w:szCs w:val="12"/>
              </w:rPr>
              <w:t>Koordinasi dan  Pelaksanaan  Sistem  Informasi Kepegawaian</w:t>
            </w:r>
          </w:p>
        </w:tc>
        <w:tc>
          <w:tcPr>
            <w:tcW w:w="307" w:type="pct"/>
            <w:tcBorders>
              <w:top w:val="nil"/>
              <w:left w:val="nil"/>
              <w:bottom w:val="single" w:sz="8" w:space="0" w:color="auto"/>
              <w:right w:val="single" w:sz="8" w:space="0" w:color="auto"/>
            </w:tcBorders>
            <w:shd w:val="clear" w:color="000000" w:fill="DCE6F1"/>
            <w:vAlign w:val="center"/>
            <w:hideMark/>
          </w:tcPr>
          <w:p w14:paraId="4FF4EBE4"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020A57A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sistem informasi kepegawaian yang di koordinasikan</w:t>
            </w:r>
          </w:p>
        </w:tc>
        <w:tc>
          <w:tcPr>
            <w:tcW w:w="220" w:type="pct"/>
            <w:tcBorders>
              <w:top w:val="nil"/>
              <w:left w:val="nil"/>
              <w:bottom w:val="single" w:sz="8" w:space="0" w:color="auto"/>
              <w:right w:val="single" w:sz="8" w:space="0" w:color="auto"/>
            </w:tcBorders>
            <w:shd w:val="clear" w:color="000000" w:fill="DCE6F1"/>
            <w:vAlign w:val="center"/>
            <w:hideMark/>
          </w:tcPr>
          <w:p w14:paraId="61D27D7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14:paraId="6324DEA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14:paraId="187DBC8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C341B29" w14:textId="7777777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14:paraId="09ECF9B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X.XX.01.2.05.05</w:t>
            </w:r>
          </w:p>
        </w:tc>
        <w:tc>
          <w:tcPr>
            <w:tcW w:w="98" w:type="pct"/>
            <w:tcBorders>
              <w:top w:val="nil"/>
              <w:left w:val="nil"/>
              <w:bottom w:val="single" w:sz="8" w:space="0" w:color="auto"/>
              <w:right w:val="nil"/>
            </w:tcBorders>
            <w:shd w:val="clear" w:color="auto" w:fill="auto"/>
            <w:noWrap/>
            <w:vAlign w:val="center"/>
            <w:hideMark/>
          </w:tcPr>
          <w:p w14:paraId="6334C97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B22520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6EB15797" w14:textId="77777777" w:rsidR="00841C57" w:rsidRDefault="00841C57">
            <w:pPr>
              <w:rPr>
                <w:rFonts w:ascii="Arial" w:hAnsi="Arial" w:cs="Arial"/>
                <w:color w:val="000000"/>
                <w:sz w:val="12"/>
                <w:szCs w:val="12"/>
              </w:rPr>
            </w:pPr>
            <w:r>
              <w:rPr>
                <w:rFonts w:ascii="Arial" w:hAnsi="Arial" w:cs="Arial"/>
                <w:color w:val="000000"/>
                <w:sz w:val="12"/>
                <w:szCs w:val="12"/>
              </w:rPr>
              <w:t>Monitoring, Evaluasi, dan Penilaian Kinerja Pegawai</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47A2AAD"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14:paraId="7DC3FB3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monev kinerja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288B0E3"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30F6DA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0938424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E539BB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88AD52F" w14:textId="77777777" w:rsidR="00841C57" w:rsidRDefault="00841C57">
            <w:pPr>
              <w:rPr>
                <w:rFonts w:ascii="Arial" w:hAnsi="Arial" w:cs="Arial"/>
                <w:color w:val="000000"/>
                <w:sz w:val="12"/>
                <w:szCs w:val="12"/>
              </w:rPr>
            </w:pPr>
            <w:r>
              <w:rPr>
                <w:rFonts w:ascii="Arial" w:hAnsi="Arial" w:cs="Arial"/>
                <w:color w:val="000000"/>
                <w:sz w:val="12"/>
                <w:szCs w:val="12"/>
              </w:rPr>
              <w:t>Monitoring, Evaluasi, dan Penilaian Kinerja Pegawai</w:t>
            </w:r>
          </w:p>
        </w:tc>
        <w:tc>
          <w:tcPr>
            <w:tcW w:w="307" w:type="pct"/>
            <w:tcBorders>
              <w:top w:val="nil"/>
              <w:left w:val="nil"/>
              <w:bottom w:val="single" w:sz="8" w:space="0" w:color="auto"/>
              <w:right w:val="single" w:sz="8" w:space="0" w:color="auto"/>
            </w:tcBorders>
            <w:shd w:val="clear" w:color="auto" w:fill="auto"/>
            <w:vAlign w:val="center"/>
            <w:hideMark/>
          </w:tcPr>
          <w:p w14:paraId="0121745F"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7B7A239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monev kinerja </w:t>
            </w:r>
          </w:p>
        </w:tc>
        <w:tc>
          <w:tcPr>
            <w:tcW w:w="220" w:type="pct"/>
            <w:tcBorders>
              <w:top w:val="nil"/>
              <w:left w:val="nil"/>
              <w:bottom w:val="single" w:sz="8" w:space="0" w:color="auto"/>
              <w:right w:val="nil"/>
            </w:tcBorders>
            <w:shd w:val="clear" w:color="auto" w:fill="auto"/>
            <w:noWrap/>
            <w:vAlign w:val="center"/>
            <w:hideMark/>
          </w:tcPr>
          <w:p w14:paraId="17B387B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5D691C5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24701DC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EB89E31" w14:textId="7777777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602DDF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X.XX.01.2.05.06</w:t>
            </w:r>
          </w:p>
        </w:tc>
        <w:tc>
          <w:tcPr>
            <w:tcW w:w="98" w:type="pct"/>
            <w:tcBorders>
              <w:top w:val="nil"/>
              <w:left w:val="nil"/>
              <w:bottom w:val="single" w:sz="8" w:space="0" w:color="auto"/>
              <w:right w:val="nil"/>
            </w:tcBorders>
            <w:shd w:val="clear" w:color="auto" w:fill="auto"/>
            <w:noWrap/>
            <w:vAlign w:val="center"/>
            <w:hideMark/>
          </w:tcPr>
          <w:p w14:paraId="670B3AE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4DFA3D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29CFC26" w14:textId="77777777" w:rsidR="00841C57" w:rsidRDefault="00841C57">
            <w:pPr>
              <w:rPr>
                <w:rFonts w:ascii="Arial" w:hAnsi="Arial" w:cs="Arial"/>
                <w:color w:val="000000"/>
                <w:sz w:val="12"/>
                <w:szCs w:val="12"/>
              </w:rPr>
            </w:pPr>
            <w:r>
              <w:rPr>
                <w:rFonts w:ascii="Arial" w:hAnsi="Arial" w:cs="Arial"/>
                <w:color w:val="000000"/>
                <w:sz w:val="12"/>
                <w:szCs w:val="12"/>
              </w:rPr>
              <w:t>Pemulangan Pegawai yang Pensiun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B81E225"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14:paraId="20CD82F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pensiunan yang dipulangkan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725AF7F"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4BCA615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E054E6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C9C97D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3E78BF5C" w14:textId="77777777" w:rsidR="00841C57" w:rsidRDefault="00841C57">
            <w:pPr>
              <w:rPr>
                <w:rFonts w:ascii="Arial" w:hAnsi="Arial" w:cs="Arial"/>
                <w:color w:val="000000"/>
                <w:sz w:val="12"/>
                <w:szCs w:val="12"/>
              </w:rPr>
            </w:pPr>
            <w:r>
              <w:rPr>
                <w:rFonts w:ascii="Arial" w:hAnsi="Arial" w:cs="Arial"/>
                <w:color w:val="000000"/>
                <w:sz w:val="12"/>
                <w:szCs w:val="12"/>
              </w:rPr>
              <w:t>Pemulangan Pegawai yang Pensiun</w:t>
            </w:r>
          </w:p>
        </w:tc>
        <w:tc>
          <w:tcPr>
            <w:tcW w:w="307" w:type="pct"/>
            <w:tcBorders>
              <w:top w:val="nil"/>
              <w:left w:val="nil"/>
              <w:bottom w:val="single" w:sz="8" w:space="0" w:color="auto"/>
              <w:right w:val="single" w:sz="8" w:space="0" w:color="auto"/>
            </w:tcBorders>
            <w:shd w:val="clear" w:color="auto" w:fill="auto"/>
            <w:vAlign w:val="center"/>
            <w:hideMark/>
          </w:tcPr>
          <w:p w14:paraId="3951FA20"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18F55EF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pensiunan yang dipulangkan </w:t>
            </w:r>
          </w:p>
        </w:tc>
        <w:tc>
          <w:tcPr>
            <w:tcW w:w="220" w:type="pct"/>
            <w:tcBorders>
              <w:top w:val="nil"/>
              <w:left w:val="nil"/>
              <w:bottom w:val="single" w:sz="8" w:space="0" w:color="auto"/>
              <w:right w:val="nil"/>
            </w:tcBorders>
            <w:shd w:val="clear" w:color="auto" w:fill="auto"/>
            <w:noWrap/>
            <w:vAlign w:val="center"/>
            <w:hideMark/>
          </w:tcPr>
          <w:p w14:paraId="1848EC32"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4099F21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6CE8169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DEA73BC"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2B997BC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X.XX.01.2.05.07</w:t>
            </w:r>
          </w:p>
        </w:tc>
        <w:tc>
          <w:tcPr>
            <w:tcW w:w="98" w:type="pct"/>
            <w:tcBorders>
              <w:top w:val="nil"/>
              <w:left w:val="nil"/>
              <w:bottom w:val="single" w:sz="8" w:space="0" w:color="auto"/>
              <w:right w:val="nil"/>
            </w:tcBorders>
            <w:shd w:val="clear" w:color="auto" w:fill="auto"/>
            <w:noWrap/>
            <w:vAlign w:val="center"/>
            <w:hideMark/>
          </w:tcPr>
          <w:p w14:paraId="3A2DF05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F6AD15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FECC661" w14:textId="77777777" w:rsidR="00841C57" w:rsidRDefault="00841C57">
            <w:pPr>
              <w:rPr>
                <w:rFonts w:ascii="Arial" w:hAnsi="Arial" w:cs="Arial"/>
                <w:color w:val="000000"/>
                <w:sz w:val="12"/>
                <w:szCs w:val="12"/>
              </w:rPr>
            </w:pPr>
            <w:r>
              <w:rPr>
                <w:rFonts w:ascii="Arial" w:hAnsi="Arial" w:cs="Arial"/>
                <w:color w:val="000000"/>
                <w:sz w:val="12"/>
                <w:szCs w:val="12"/>
              </w:rPr>
              <w:t>Pemulangan Pegawai yang Meninggal dalam Melaksanakan Tugas</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09832253"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14:paraId="06C88EA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gugur dalam tugas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5714DDC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568DF27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1E9B95C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1CD9EE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855D2D1" w14:textId="77777777" w:rsidR="00841C57" w:rsidRDefault="00841C57">
            <w:pPr>
              <w:rPr>
                <w:rFonts w:ascii="Arial" w:hAnsi="Arial" w:cs="Arial"/>
                <w:color w:val="000000"/>
                <w:sz w:val="12"/>
                <w:szCs w:val="12"/>
              </w:rPr>
            </w:pPr>
            <w:r>
              <w:rPr>
                <w:rFonts w:ascii="Arial" w:hAnsi="Arial" w:cs="Arial"/>
                <w:color w:val="000000"/>
                <w:sz w:val="12"/>
                <w:szCs w:val="12"/>
              </w:rPr>
              <w:t>Pemulangan Pegawai yang Meninggal dalam Melaksanakan Tugas</w:t>
            </w:r>
          </w:p>
        </w:tc>
        <w:tc>
          <w:tcPr>
            <w:tcW w:w="307" w:type="pct"/>
            <w:tcBorders>
              <w:top w:val="nil"/>
              <w:left w:val="nil"/>
              <w:bottom w:val="single" w:sz="8" w:space="0" w:color="auto"/>
              <w:right w:val="single" w:sz="8" w:space="0" w:color="auto"/>
            </w:tcBorders>
            <w:shd w:val="clear" w:color="auto" w:fill="auto"/>
            <w:vAlign w:val="center"/>
            <w:hideMark/>
          </w:tcPr>
          <w:p w14:paraId="6F858007"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6F8D80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gugur dalam tugas </w:t>
            </w:r>
          </w:p>
        </w:tc>
        <w:tc>
          <w:tcPr>
            <w:tcW w:w="220" w:type="pct"/>
            <w:tcBorders>
              <w:top w:val="nil"/>
              <w:left w:val="nil"/>
              <w:bottom w:val="single" w:sz="8" w:space="0" w:color="auto"/>
              <w:right w:val="nil"/>
            </w:tcBorders>
            <w:shd w:val="clear" w:color="auto" w:fill="auto"/>
            <w:noWrap/>
            <w:vAlign w:val="center"/>
            <w:hideMark/>
          </w:tcPr>
          <w:p w14:paraId="227A62D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4C2F742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5387DB0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1DAFB37" w14:textId="77777777" w:rsidTr="0045140B">
        <w:trPr>
          <w:trHeight w:val="40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666C51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X.XX.01.2.05.08</w:t>
            </w:r>
          </w:p>
        </w:tc>
        <w:tc>
          <w:tcPr>
            <w:tcW w:w="98" w:type="pct"/>
            <w:tcBorders>
              <w:top w:val="nil"/>
              <w:left w:val="nil"/>
              <w:bottom w:val="single" w:sz="8" w:space="0" w:color="auto"/>
              <w:right w:val="nil"/>
            </w:tcBorders>
            <w:shd w:val="clear" w:color="auto" w:fill="auto"/>
            <w:noWrap/>
            <w:vAlign w:val="center"/>
            <w:hideMark/>
          </w:tcPr>
          <w:p w14:paraId="6FA4F73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6AD320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5D660FBC" w14:textId="77777777" w:rsidR="00841C57" w:rsidRDefault="00841C57">
            <w:pPr>
              <w:rPr>
                <w:rFonts w:ascii="Arial" w:hAnsi="Arial" w:cs="Arial"/>
                <w:color w:val="000000"/>
                <w:sz w:val="12"/>
                <w:szCs w:val="12"/>
              </w:rPr>
            </w:pPr>
            <w:r>
              <w:rPr>
                <w:rFonts w:ascii="Arial" w:hAnsi="Arial" w:cs="Arial"/>
                <w:color w:val="000000"/>
                <w:sz w:val="12"/>
                <w:szCs w:val="12"/>
              </w:rPr>
              <w:t>Pemindahan Tugas ASN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F769888"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14:paraId="73C66F3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pemindah-tugasan ASN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EA4D08B"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33E1363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1EAC8E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72950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6F6CD61" w14:textId="77777777" w:rsidR="00841C57" w:rsidRDefault="00841C57">
            <w:pPr>
              <w:rPr>
                <w:rFonts w:ascii="Arial" w:hAnsi="Arial" w:cs="Arial"/>
                <w:color w:val="000000"/>
                <w:sz w:val="12"/>
                <w:szCs w:val="12"/>
              </w:rPr>
            </w:pPr>
            <w:r>
              <w:rPr>
                <w:rFonts w:ascii="Arial" w:hAnsi="Arial" w:cs="Arial"/>
                <w:color w:val="000000"/>
                <w:sz w:val="12"/>
                <w:szCs w:val="12"/>
              </w:rPr>
              <w:t>Pemindahan Tugas ASN</w:t>
            </w:r>
          </w:p>
        </w:tc>
        <w:tc>
          <w:tcPr>
            <w:tcW w:w="307" w:type="pct"/>
            <w:tcBorders>
              <w:top w:val="nil"/>
              <w:left w:val="nil"/>
              <w:bottom w:val="single" w:sz="8" w:space="0" w:color="auto"/>
              <w:right w:val="single" w:sz="8" w:space="0" w:color="auto"/>
            </w:tcBorders>
            <w:shd w:val="clear" w:color="auto" w:fill="auto"/>
            <w:vAlign w:val="center"/>
            <w:hideMark/>
          </w:tcPr>
          <w:p w14:paraId="5531F10E"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77F998B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pemindah-tugasan ASN </w:t>
            </w:r>
          </w:p>
        </w:tc>
        <w:tc>
          <w:tcPr>
            <w:tcW w:w="220" w:type="pct"/>
            <w:tcBorders>
              <w:top w:val="nil"/>
              <w:left w:val="nil"/>
              <w:bottom w:val="single" w:sz="8" w:space="0" w:color="auto"/>
              <w:right w:val="nil"/>
            </w:tcBorders>
            <w:shd w:val="clear" w:color="auto" w:fill="auto"/>
            <w:noWrap/>
            <w:vAlign w:val="center"/>
            <w:hideMark/>
          </w:tcPr>
          <w:p w14:paraId="3D64EDF7"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6409E0D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6A03763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F648E0B"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68E441A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X.XX.01.2.05.09</w:t>
            </w:r>
          </w:p>
        </w:tc>
        <w:tc>
          <w:tcPr>
            <w:tcW w:w="98" w:type="pct"/>
            <w:tcBorders>
              <w:top w:val="nil"/>
              <w:left w:val="nil"/>
              <w:bottom w:val="single" w:sz="8" w:space="0" w:color="auto"/>
              <w:right w:val="nil"/>
            </w:tcBorders>
            <w:shd w:val="clear" w:color="000000" w:fill="DCE6F1"/>
            <w:noWrap/>
            <w:vAlign w:val="center"/>
            <w:hideMark/>
          </w:tcPr>
          <w:p w14:paraId="17B760E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10CA74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0D7B0FB7" w14:textId="77777777" w:rsidR="00841C57" w:rsidRDefault="00841C57">
            <w:pPr>
              <w:rPr>
                <w:rFonts w:ascii="Arial" w:hAnsi="Arial" w:cs="Arial"/>
                <w:color w:val="000000"/>
                <w:sz w:val="12"/>
                <w:szCs w:val="12"/>
              </w:rPr>
            </w:pPr>
            <w:r>
              <w:rPr>
                <w:rFonts w:ascii="Arial" w:hAnsi="Arial" w:cs="Arial"/>
                <w:color w:val="000000"/>
                <w:sz w:val="12"/>
                <w:szCs w:val="12"/>
              </w:rPr>
              <w:t>Pendidikan dan Pelatihan Pegawai Berdasarkan Tugas dan Fungsi</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51691C2"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Makassar </w:t>
            </w:r>
          </w:p>
        </w:tc>
        <w:tc>
          <w:tcPr>
            <w:tcW w:w="579" w:type="pct"/>
            <w:tcBorders>
              <w:top w:val="nil"/>
              <w:left w:val="nil"/>
              <w:bottom w:val="single" w:sz="8" w:space="0" w:color="auto"/>
              <w:right w:val="nil"/>
            </w:tcBorders>
            <w:shd w:val="clear" w:color="000000" w:fill="DCE6F1"/>
            <w:vAlign w:val="center"/>
            <w:hideMark/>
          </w:tcPr>
          <w:p w14:paraId="0DE294C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mengikuti Diklat sesuai Tugas dan Fungsi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87131FC" w14:textId="77777777" w:rsidR="00841C57" w:rsidRDefault="00841C57">
            <w:pPr>
              <w:jc w:val="center"/>
              <w:rPr>
                <w:rFonts w:ascii="Arial" w:hAnsi="Arial" w:cs="Arial"/>
                <w:color w:val="000000"/>
                <w:sz w:val="12"/>
                <w:szCs w:val="12"/>
              </w:rPr>
            </w:pPr>
            <w:r>
              <w:rPr>
                <w:rFonts w:ascii="Arial" w:hAnsi="Arial" w:cs="Arial"/>
                <w:color w:val="000000"/>
                <w:sz w:val="12"/>
                <w:szCs w:val="12"/>
              </w:rPr>
              <w:t>3 orang</w:t>
            </w:r>
          </w:p>
        </w:tc>
        <w:tc>
          <w:tcPr>
            <w:tcW w:w="327" w:type="pct"/>
            <w:tcBorders>
              <w:top w:val="nil"/>
              <w:left w:val="nil"/>
              <w:bottom w:val="single" w:sz="8" w:space="0" w:color="auto"/>
              <w:right w:val="single" w:sz="8" w:space="0" w:color="auto"/>
            </w:tcBorders>
            <w:shd w:val="clear" w:color="000000" w:fill="DCE6F1"/>
            <w:noWrap/>
            <w:vAlign w:val="center"/>
            <w:hideMark/>
          </w:tcPr>
          <w:p w14:paraId="39977F2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15.000.000 </w:t>
            </w:r>
          </w:p>
        </w:tc>
        <w:tc>
          <w:tcPr>
            <w:tcW w:w="99" w:type="pct"/>
            <w:tcBorders>
              <w:top w:val="nil"/>
              <w:left w:val="nil"/>
              <w:bottom w:val="single" w:sz="8" w:space="0" w:color="auto"/>
              <w:right w:val="nil"/>
            </w:tcBorders>
            <w:shd w:val="clear" w:color="000000" w:fill="DCE6F1"/>
            <w:noWrap/>
            <w:vAlign w:val="center"/>
            <w:hideMark/>
          </w:tcPr>
          <w:p w14:paraId="03F565D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84FBF5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66B6FB4" w14:textId="77777777" w:rsidR="00841C57" w:rsidRDefault="00841C57">
            <w:pPr>
              <w:rPr>
                <w:rFonts w:ascii="Arial" w:hAnsi="Arial" w:cs="Arial"/>
                <w:color w:val="000000"/>
                <w:sz w:val="12"/>
                <w:szCs w:val="12"/>
              </w:rPr>
            </w:pPr>
            <w:r>
              <w:rPr>
                <w:rFonts w:ascii="Arial" w:hAnsi="Arial" w:cs="Arial"/>
                <w:color w:val="000000"/>
                <w:sz w:val="12"/>
                <w:szCs w:val="12"/>
              </w:rPr>
              <w:t>Pendidikan dan Pelatihan Pegawai Berdasarkan Tugas dan Fungsi</w:t>
            </w:r>
          </w:p>
        </w:tc>
        <w:tc>
          <w:tcPr>
            <w:tcW w:w="307" w:type="pct"/>
            <w:tcBorders>
              <w:top w:val="nil"/>
              <w:left w:val="nil"/>
              <w:bottom w:val="single" w:sz="8" w:space="0" w:color="auto"/>
              <w:right w:val="single" w:sz="8" w:space="0" w:color="auto"/>
            </w:tcBorders>
            <w:shd w:val="clear" w:color="000000" w:fill="DCE6F1"/>
            <w:vAlign w:val="center"/>
            <w:hideMark/>
          </w:tcPr>
          <w:p w14:paraId="02A907D0" w14:textId="77777777" w:rsidR="00841C57" w:rsidRDefault="00841C57">
            <w:pPr>
              <w:jc w:val="center"/>
              <w:rPr>
                <w:rFonts w:ascii="Arial" w:hAnsi="Arial" w:cs="Arial"/>
                <w:color w:val="000000"/>
                <w:sz w:val="10"/>
                <w:szCs w:val="10"/>
              </w:rPr>
            </w:pPr>
            <w:r>
              <w:rPr>
                <w:rFonts w:ascii="Arial" w:hAnsi="Arial" w:cs="Arial"/>
                <w:color w:val="000000"/>
                <w:sz w:val="10"/>
                <w:szCs w:val="10"/>
              </w:rPr>
              <w:t xml:space="preserve"> Makassar </w:t>
            </w:r>
          </w:p>
        </w:tc>
        <w:tc>
          <w:tcPr>
            <w:tcW w:w="579" w:type="pct"/>
            <w:tcBorders>
              <w:top w:val="nil"/>
              <w:left w:val="nil"/>
              <w:bottom w:val="single" w:sz="8" w:space="0" w:color="auto"/>
              <w:right w:val="single" w:sz="8" w:space="0" w:color="auto"/>
            </w:tcBorders>
            <w:shd w:val="clear" w:color="000000" w:fill="DCE6F1"/>
            <w:vAlign w:val="center"/>
            <w:hideMark/>
          </w:tcPr>
          <w:p w14:paraId="299D6B9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mengikuti Diklat sesuai Tugas dan Fungsi</w:t>
            </w:r>
          </w:p>
        </w:tc>
        <w:tc>
          <w:tcPr>
            <w:tcW w:w="220" w:type="pct"/>
            <w:tcBorders>
              <w:top w:val="nil"/>
              <w:left w:val="nil"/>
              <w:bottom w:val="single" w:sz="8" w:space="0" w:color="auto"/>
              <w:right w:val="single" w:sz="8" w:space="0" w:color="auto"/>
            </w:tcBorders>
            <w:shd w:val="clear" w:color="000000" w:fill="DCE6F1"/>
            <w:noWrap/>
            <w:vAlign w:val="center"/>
            <w:hideMark/>
          </w:tcPr>
          <w:p w14:paraId="1736309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DCE6F1"/>
            <w:noWrap/>
            <w:vAlign w:val="center"/>
            <w:hideMark/>
          </w:tcPr>
          <w:p w14:paraId="14F2F76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14:paraId="480B2A5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EFBBC42"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FAA238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X.XX.01.2.05.10</w:t>
            </w:r>
          </w:p>
        </w:tc>
        <w:tc>
          <w:tcPr>
            <w:tcW w:w="98" w:type="pct"/>
            <w:tcBorders>
              <w:top w:val="nil"/>
              <w:left w:val="nil"/>
              <w:bottom w:val="single" w:sz="8" w:space="0" w:color="auto"/>
              <w:right w:val="nil"/>
            </w:tcBorders>
            <w:shd w:val="clear" w:color="auto" w:fill="auto"/>
            <w:noWrap/>
            <w:vAlign w:val="center"/>
            <w:hideMark/>
          </w:tcPr>
          <w:p w14:paraId="3D228CE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18421B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750DE189" w14:textId="77777777" w:rsidR="00841C57" w:rsidRDefault="00841C57">
            <w:pPr>
              <w:rPr>
                <w:rFonts w:ascii="Arial" w:hAnsi="Arial" w:cs="Arial"/>
                <w:color w:val="000000"/>
                <w:sz w:val="12"/>
                <w:szCs w:val="12"/>
              </w:rPr>
            </w:pPr>
            <w:r>
              <w:rPr>
                <w:rFonts w:ascii="Arial" w:hAnsi="Arial" w:cs="Arial"/>
                <w:color w:val="000000"/>
                <w:sz w:val="12"/>
                <w:szCs w:val="12"/>
              </w:rPr>
              <w:t>Sosialisasi Peraturan Perundang-Undangan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30923B62"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14:paraId="74FCE6C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sosialisasi  Peraturan perundang-undangan yang dilaksanakan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52D773F"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5C446C8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48052DB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9B6E2A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821E41A" w14:textId="77777777" w:rsidR="00841C57" w:rsidRDefault="00841C57">
            <w:pPr>
              <w:rPr>
                <w:rFonts w:ascii="Arial" w:hAnsi="Arial" w:cs="Arial"/>
                <w:color w:val="000000"/>
                <w:sz w:val="12"/>
                <w:szCs w:val="12"/>
              </w:rPr>
            </w:pPr>
            <w:r>
              <w:rPr>
                <w:rFonts w:ascii="Arial" w:hAnsi="Arial" w:cs="Arial"/>
                <w:color w:val="000000"/>
                <w:sz w:val="12"/>
                <w:szCs w:val="12"/>
              </w:rPr>
              <w:t>Sosialisasi Peraturan Perundang-Undangan</w:t>
            </w:r>
          </w:p>
        </w:tc>
        <w:tc>
          <w:tcPr>
            <w:tcW w:w="307" w:type="pct"/>
            <w:tcBorders>
              <w:top w:val="nil"/>
              <w:left w:val="nil"/>
              <w:bottom w:val="single" w:sz="8" w:space="0" w:color="auto"/>
              <w:right w:val="single" w:sz="8" w:space="0" w:color="auto"/>
            </w:tcBorders>
            <w:shd w:val="clear" w:color="auto" w:fill="auto"/>
            <w:vAlign w:val="center"/>
            <w:hideMark/>
          </w:tcPr>
          <w:p w14:paraId="5738A591" w14:textId="77777777"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333489A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sosialisasi  Peraturan perundang-undangan yang dilaksanakan</w:t>
            </w:r>
          </w:p>
        </w:tc>
        <w:tc>
          <w:tcPr>
            <w:tcW w:w="220" w:type="pct"/>
            <w:tcBorders>
              <w:top w:val="nil"/>
              <w:left w:val="nil"/>
              <w:bottom w:val="single" w:sz="8" w:space="0" w:color="auto"/>
              <w:right w:val="nil"/>
            </w:tcBorders>
            <w:shd w:val="clear" w:color="auto" w:fill="auto"/>
            <w:noWrap/>
            <w:vAlign w:val="center"/>
            <w:hideMark/>
          </w:tcPr>
          <w:p w14:paraId="01910384"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3340958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4FB4325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96816A7"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A721C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X.XX.01.2.05.11</w:t>
            </w:r>
          </w:p>
        </w:tc>
        <w:tc>
          <w:tcPr>
            <w:tcW w:w="98" w:type="pct"/>
            <w:tcBorders>
              <w:top w:val="nil"/>
              <w:left w:val="nil"/>
              <w:bottom w:val="single" w:sz="8" w:space="0" w:color="auto"/>
              <w:right w:val="nil"/>
            </w:tcBorders>
            <w:shd w:val="clear" w:color="000000" w:fill="DDEBF7"/>
            <w:noWrap/>
            <w:vAlign w:val="center"/>
            <w:hideMark/>
          </w:tcPr>
          <w:p w14:paraId="76AFA8E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4BEFE62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4D5E7682" w14:textId="77777777"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3BF5467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nil"/>
            </w:tcBorders>
            <w:shd w:val="clear" w:color="000000" w:fill="DDEBF7"/>
            <w:vAlign w:val="center"/>
            <w:hideMark/>
          </w:tcPr>
          <w:p w14:paraId="4B9D635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yang mengikuti Bimtek peningkatan kapasitas Sumber Daya Aparatur yang diikuti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FF953E7" w14:textId="77777777" w:rsidR="00841C57" w:rsidRDefault="00841C57">
            <w:pPr>
              <w:jc w:val="center"/>
              <w:rPr>
                <w:rFonts w:ascii="Arial" w:hAnsi="Arial" w:cs="Arial"/>
                <w:color w:val="000000"/>
                <w:sz w:val="12"/>
                <w:szCs w:val="12"/>
              </w:rPr>
            </w:pPr>
            <w:r>
              <w:rPr>
                <w:rFonts w:ascii="Arial" w:hAnsi="Arial" w:cs="Arial"/>
                <w:color w:val="000000"/>
                <w:sz w:val="12"/>
                <w:szCs w:val="12"/>
              </w:rPr>
              <w:t>2 orang</w:t>
            </w:r>
          </w:p>
        </w:tc>
        <w:tc>
          <w:tcPr>
            <w:tcW w:w="327" w:type="pct"/>
            <w:tcBorders>
              <w:top w:val="nil"/>
              <w:left w:val="nil"/>
              <w:bottom w:val="single" w:sz="8" w:space="0" w:color="auto"/>
              <w:right w:val="single" w:sz="8" w:space="0" w:color="auto"/>
            </w:tcBorders>
            <w:shd w:val="clear" w:color="000000" w:fill="DCE6F1"/>
            <w:noWrap/>
            <w:vAlign w:val="center"/>
            <w:hideMark/>
          </w:tcPr>
          <w:p w14:paraId="4B14A77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10.000.000 </w:t>
            </w:r>
          </w:p>
        </w:tc>
        <w:tc>
          <w:tcPr>
            <w:tcW w:w="99" w:type="pct"/>
            <w:tcBorders>
              <w:top w:val="nil"/>
              <w:left w:val="nil"/>
              <w:bottom w:val="single" w:sz="8" w:space="0" w:color="auto"/>
              <w:right w:val="nil"/>
            </w:tcBorders>
            <w:shd w:val="clear" w:color="000000" w:fill="DDEBF7"/>
            <w:noWrap/>
            <w:vAlign w:val="center"/>
            <w:hideMark/>
          </w:tcPr>
          <w:p w14:paraId="7268BB3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36E3486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485CA6F3" w14:textId="77777777"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nil"/>
              <w:bottom w:val="single" w:sz="8" w:space="0" w:color="auto"/>
              <w:right w:val="single" w:sz="8" w:space="0" w:color="auto"/>
            </w:tcBorders>
            <w:shd w:val="clear" w:color="000000" w:fill="DCE6F1"/>
            <w:vAlign w:val="center"/>
            <w:hideMark/>
          </w:tcPr>
          <w:p w14:paraId="257D9FD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single" w:sz="8" w:space="0" w:color="auto"/>
            </w:tcBorders>
            <w:shd w:val="clear" w:color="000000" w:fill="DDEBF7"/>
            <w:vAlign w:val="center"/>
            <w:hideMark/>
          </w:tcPr>
          <w:p w14:paraId="5F6962E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yang mengikuti Bimtek peningkatan kapasitas Sumber Daya Aparatur yang diikuti</w:t>
            </w:r>
          </w:p>
        </w:tc>
        <w:tc>
          <w:tcPr>
            <w:tcW w:w="220" w:type="pct"/>
            <w:tcBorders>
              <w:top w:val="nil"/>
              <w:left w:val="nil"/>
              <w:bottom w:val="single" w:sz="8" w:space="0" w:color="auto"/>
              <w:right w:val="single" w:sz="8" w:space="0" w:color="auto"/>
            </w:tcBorders>
            <w:shd w:val="clear" w:color="000000" w:fill="DCE6F1"/>
            <w:noWrap/>
            <w:vAlign w:val="center"/>
            <w:hideMark/>
          </w:tcPr>
          <w:p w14:paraId="69041E6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DCE6F1"/>
            <w:noWrap/>
            <w:vAlign w:val="center"/>
            <w:hideMark/>
          </w:tcPr>
          <w:p w14:paraId="5E0FDB4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DEBF7"/>
            <w:vAlign w:val="center"/>
            <w:hideMark/>
          </w:tcPr>
          <w:p w14:paraId="215C9FB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DBC69C7" w14:textId="77777777" w:rsidTr="0045140B">
        <w:trPr>
          <w:trHeight w:val="570"/>
        </w:trPr>
        <w:tc>
          <w:tcPr>
            <w:tcW w:w="338" w:type="pct"/>
            <w:tcBorders>
              <w:top w:val="nil"/>
              <w:left w:val="single" w:sz="8" w:space="0" w:color="auto"/>
              <w:bottom w:val="nil"/>
              <w:right w:val="single" w:sz="8" w:space="0" w:color="auto"/>
            </w:tcBorders>
            <w:shd w:val="clear" w:color="auto" w:fill="auto"/>
            <w:vAlign w:val="center"/>
            <w:hideMark/>
          </w:tcPr>
          <w:p w14:paraId="293A097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X.XX.01.2.05.11</w:t>
            </w:r>
          </w:p>
        </w:tc>
        <w:tc>
          <w:tcPr>
            <w:tcW w:w="98" w:type="pct"/>
            <w:tcBorders>
              <w:top w:val="nil"/>
              <w:left w:val="nil"/>
              <w:bottom w:val="single" w:sz="8" w:space="0" w:color="auto"/>
              <w:right w:val="nil"/>
            </w:tcBorders>
            <w:shd w:val="clear" w:color="000000" w:fill="FFFF00"/>
            <w:noWrap/>
            <w:vAlign w:val="center"/>
            <w:hideMark/>
          </w:tcPr>
          <w:p w14:paraId="328908C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E233E4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3919A853" w14:textId="77777777"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285B534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nil"/>
            </w:tcBorders>
            <w:shd w:val="clear" w:color="000000" w:fill="FFFF00"/>
            <w:vAlign w:val="center"/>
            <w:hideMark/>
          </w:tcPr>
          <w:p w14:paraId="52962CBF" w14:textId="77777777" w:rsidR="00841C57" w:rsidRDefault="00841C57">
            <w:pPr>
              <w:rPr>
                <w:rFonts w:ascii="Arial" w:hAnsi="Arial" w:cs="Arial"/>
                <w:color w:val="000000"/>
                <w:sz w:val="12"/>
                <w:szCs w:val="12"/>
              </w:rPr>
            </w:pPr>
            <w:r>
              <w:rPr>
                <w:rFonts w:ascii="Arial" w:hAnsi="Arial" w:cs="Arial"/>
                <w:color w:val="000000"/>
                <w:sz w:val="12"/>
                <w:szCs w:val="12"/>
              </w:rPr>
              <w:t>Jumlah yang mengikuti Bimtek peningkatan kapasitas Sumber Daya Aparatur yang diikuti</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663F7B71" w14:textId="77777777" w:rsidR="00841C57" w:rsidRDefault="00841C57">
            <w:pPr>
              <w:jc w:val="center"/>
              <w:rPr>
                <w:rFonts w:ascii="Arial" w:hAnsi="Arial" w:cs="Arial"/>
                <w:color w:val="000000"/>
                <w:sz w:val="12"/>
                <w:szCs w:val="12"/>
              </w:rPr>
            </w:pPr>
            <w:r>
              <w:rPr>
                <w:rFonts w:ascii="Arial" w:hAnsi="Arial" w:cs="Arial"/>
                <w:color w:val="000000"/>
                <w:sz w:val="12"/>
                <w:szCs w:val="12"/>
              </w:rPr>
              <w:t>3 orang</w:t>
            </w:r>
          </w:p>
        </w:tc>
        <w:tc>
          <w:tcPr>
            <w:tcW w:w="327" w:type="pct"/>
            <w:tcBorders>
              <w:top w:val="nil"/>
              <w:left w:val="nil"/>
              <w:bottom w:val="single" w:sz="8" w:space="0" w:color="auto"/>
              <w:right w:val="single" w:sz="8" w:space="0" w:color="auto"/>
            </w:tcBorders>
            <w:shd w:val="clear" w:color="000000" w:fill="FFFF00"/>
            <w:noWrap/>
            <w:vAlign w:val="center"/>
            <w:hideMark/>
          </w:tcPr>
          <w:p w14:paraId="2C6F990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16.150.798 </w:t>
            </w:r>
          </w:p>
        </w:tc>
        <w:tc>
          <w:tcPr>
            <w:tcW w:w="99" w:type="pct"/>
            <w:tcBorders>
              <w:top w:val="nil"/>
              <w:left w:val="nil"/>
              <w:bottom w:val="single" w:sz="8" w:space="0" w:color="auto"/>
              <w:right w:val="nil"/>
            </w:tcBorders>
            <w:shd w:val="clear" w:color="000000" w:fill="FFFF00"/>
            <w:noWrap/>
            <w:vAlign w:val="center"/>
            <w:hideMark/>
          </w:tcPr>
          <w:p w14:paraId="504DBE5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18BD69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7CB32CAC" w14:textId="77777777"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nil"/>
              <w:bottom w:val="single" w:sz="8" w:space="0" w:color="auto"/>
              <w:right w:val="single" w:sz="8" w:space="0" w:color="auto"/>
            </w:tcBorders>
            <w:shd w:val="clear" w:color="000000" w:fill="FFFF00"/>
            <w:vAlign w:val="center"/>
            <w:hideMark/>
          </w:tcPr>
          <w:p w14:paraId="00C5C4F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single" w:sz="8" w:space="0" w:color="auto"/>
            </w:tcBorders>
            <w:shd w:val="clear" w:color="000000" w:fill="FFFF00"/>
            <w:vAlign w:val="center"/>
            <w:hideMark/>
          </w:tcPr>
          <w:p w14:paraId="3E20E7CE" w14:textId="77777777" w:rsidR="00841C57" w:rsidRDefault="00841C57">
            <w:pPr>
              <w:rPr>
                <w:rFonts w:ascii="Arial" w:hAnsi="Arial" w:cs="Arial"/>
                <w:color w:val="000000"/>
                <w:sz w:val="12"/>
                <w:szCs w:val="12"/>
              </w:rPr>
            </w:pPr>
            <w:r>
              <w:rPr>
                <w:rFonts w:ascii="Arial" w:hAnsi="Arial" w:cs="Arial"/>
                <w:color w:val="000000"/>
                <w:sz w:val="12"/>
                <w:szCs w:val="12"/>
              </w:rPr>
              <w:t>Jumlah yang mengikuti Bimtek peningkatan kapasitas Sumber Daya Aparatur yang diikuti</w:t>
            </w:r>
          </w:p>
        </w:tc>
        <w:tc>
          <w:tcPr>
            <w:tcW w:w="220" w:type="pct"/>
            <w:tcBorders>
              <w:top w:val="nil"/>
              <w:left w:val="nil"/>
              <w:bottom w:val="single" w:sz="8" w:space="0" w:color="auto"/>
              <w:right w:val="single" w:sz="8" w:space="0" w:color="auto"/>
            </w:tcBorders>
            <w:shd w:val="clear" w:color="000000" w:fill="FFFF00"/>
            <w:noWrap/>
            <w:vAlign w:val="center"/>
            <w:hideMark/>
          </w:tcPr>
          <w:p w14:paraId="0F69A1A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 Orang </w:t>
            </w:r>
          </w:p>
        </w:tc>
        <w:tc>
          <w:tcPr>
            <w:tcW w:w="352" w:type="pct"/>
            <w:tcBorders>
              <w:top w:val="nil"/>
              <w:left w:val="nil"/>
              <w:bottom w:val="single" w:sz="8" w:space="0" w:color="auto"/>
              <w:right w:val="single" w:sz="8" w:space="0" w:color="auto"/>
            </w:tcBorders>
            <w:shd w:val="clear" w:color="000000" w:fill="FFFF00"/>
            <w:noWrap/>
            <w:vAlign w:val="center"/>
            <w:hideMark/>
          </w:tcPr>
          <w:p w14:paraId="626B647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FFF00"/>
            <w:vAlign w:val="center"/>
            <w:hideMark/>
          </w:tcPr>
          <w:p w14:paraId="4CFA69DF"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EF8EDC4"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14:paraId="0032C20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w:t>
            </w:r>
          </w:p>
        </w:tc>
        <w:tc>
          <w:tcPr>
            <w:tcW w:w="98" w:type="pct"/>
            <w:tcBorders>
              <w:top w:val="nil"/>
              <w:left w:val="nil"/>
              <w:bottom w:val="single" w:sz="8" w:space="0" w:color="auto"/>
              <w:right w:val="nil"/>
            </w:tcBorders>
            <w:shd w:val="clear" w:color="000000" w:fill="F4B084"/>
            <w:noWrap/>
            <w:vAlign w:val="center"/>
            <w:hideMark/>
          </w:tcPr>
          <w:p w14:paraId="36493126" w14:textId="77777777"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14:paraId="30EF4CA8" w14:textId="77777777" w:rsidR="00841C57" w:rsidRDefault="00841C57">
            <w:pPr>
              <w:rPr>
                <w:rFonts w:ascii="Arial" w:hAnsi="Arial" w:cs="Arial"/>
                <w:color w:val="000000"/>
                <w:sz w:val="12"/>
                <w:szCs w:val="12"/>
              </w:rPr>
            </w:pPr>
            <w:r>
              <w:rPr>
                <w:rFonts w:ascii="Arial" w:hAnsi="Arial" w:cs="Arial"/>
                <w:color w:val="000000"/>
                <w:sz w:val="12"/>
                <w:szCs w:val="12"/>
              </w:rPr>
              <w:t>Administrasi Umum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675CA6B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6873B01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Pesentase ketersediaan administrasi umum perkantoran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9372963"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143B9C4D"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272.233.030 </w:t>
            </w:r>
          </w:p>
        </w:tc>
        <w:tc>
          <w:tcPr>
            <w:tcW w:w="99" w:type="pct"/>
            <w:tcBorders>
              <w:top w:val="nil"/>
              <w:left w:val="nil"/>
              <w:bottom w:val="single" w:sz="8" w:space="0" w:color="auto"/>
              <w:right w:val="nil"/>
            </w:tcBorders>
            <w:shd w:val="clear" w:color="000000" w:fill="F4B084"/>
            <w:noWrap/>
            <w:vAlign w:val="center"/>
            <w:hideMark/>
          </w:tcPr>
          <w:p w14:paraId="4DE7E793" w14:textId="77777777"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14:paraId="54ABD5AE" w14:textId="77777777" w:rsidR="00841C57" w:rsidRDefault="00841C57">
            <w:pPr>
              <w:rPr>
                <w:rFonts w:ascii="Arial" w:hAnsi="Arial" w:cs="Arial"/>
                <w:color w:val="000000"/>
                <w:sz w:val="12"/>
                <w:szCs w:val="12"/>
              </w:rPr>
            </w:pPr>
            <w:r>
              <w:rPr>
                <w:rFonts w:ascii="Arial" w:hAnsi="Arial" w:cs="Arial"/>
                <w:color w:val="000000"/>
                <w:sz w:val="12"/>
                <w:szCs w:val="12"/>
              </w:rPr>
              <w:t>Administrasi Umum Perangkat Daerah</w:t>
            </w:r>
          </w:p>
        </w:tc>
        <w:tc>
          <w:tcPr>
            <w:tcW w:w="307" w:type="pct"/>
            <w:tcBorders>
              <w:top w:val="nil"/>
              <w:left w:val="nil"/>
              <w:bottom w:val="single" w:sz="8" w:space="0" w:color="auto"/>
              <w:right w:val="single" w:sz="8" w:space="0" w:color="auto"/>
            </w:tcBorders>
            <w:shd w:val="clear" w:color="000000" w:fill="F4B084"/>
            <w:vAlign w:val="center"/>
            <w:hideMark/>
          </w:tcPr>
          <w:p w14:paraId="5F3167E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056BCDC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Pesentase ketersediaan administrasi umum perkantoran </w:t>
            </w:r>
          </w:p>
        </w:tc>
        <w:tc>
          <w:tcPr>
            <w:tcW w:w="220" w:type="pct"/>
            <w:tcBorders>
              <w:top w:val="nil"/>
              <w:left w:val="nil"/>
              <w:bottom w:val="single" w:sz="8" w:space="0" w:color="auto"/>
              <w:right w:val="nil"/>
            </w:tcBorders>
            <w:shd w:val="clear" w:color="000000" w:fill="F4B084"/>
            <w:noWrap/>
            <w:vAlign w:val="center"/>
            <w:hideMark/>
          </w:tcPr>
          <w:p w14:paraId="13C2225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19ACFFD0"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358.156.700 </w:t>
            </w:r>
          </w:p>
        </w:tc>
        <w:tc>
          <w:tcPr>
            <w:tcW w:w="211" w:type="pct"/>
            <w:tcBorders>
              <w:top w:val="nil"/>
              <w:left w:val="nil"/>
              <w:bottom w:val="single" w:sz="8" w:space="0" w:color="auto"/>
              <w:right w:val="single" w:sz="8" w:space="0" w:color="auto"/>
            </w:tcBorders>
            <w:shd w:val="clear" w:color="000000" w:fill="F4B084"/>
            <w:vAlign w:val="center"/>
            <w:hideMark/>
          </w:tcPr>
          <w:p w14:paraId="1CDE809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900FD74"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EC62CC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X.XX.01.2.6.01</w:t>
            </w:r>
          </w:p>
        </w:tc>
        <w:tc>
          <w:tcPr>
            <w:tcW w:w="98" w:type="pct"/>
            <w:tcBorders>
              <w:top w:val="nil"/>
              <w:left w:val="nil"/>
              <w:bottom w:val="single" w:sz="8" w:space="0" w:color="auto"/>
              <w:right w:val="nil"/>
            </w:tcBorders>
            <w:shd w:val="clear" w:color="000000" w:fill="FFFF00"/>
            <w:noWrap/>
            <w:vAlign w:val="center"/>
            <w:hideMark/>
          </w:tcPr>
          <w:p w14:paraId="23B1A1F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709E82D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0C0EB90B" w14:textId="77777777" w:rsidR="00841C57" w:rsidRDefault="00841C57">
            <w:pPr>
              <w:rPr>
                <w:rFonts w:ascii="Arial" w:hAnsi="Arial" w:cs="Arial"/>
                <w:color w:val="000000"/>
                <w:sz w:val="12"/>
                <w:szCs w:val="12"/>
              </w:rPr>
            </w:pPr>
            <w:r>
              <w:rPr>
                <w:rFonts w:ascii="Arial" w:hAnsi="Arial" w:cs="Arial"/>
                <w:color w:val="000000"/>
                <w:sz w:val="12"/>
                <w:szCs w:val="12"/>
              </w:rPr>
              <w:t>Penyediaan Komponen Instalasi Listrik/Penerangan Bangunan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2BDD985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F2AF88E" w14:textId="77777777" w:rsidR="00841C57" w:rsidRDefault="00841C57">
            <w:pPr>
              <w:rPr>
                <w:rFonts w:ascii="Arial" w:hAnsi="Arial" w:cs="Arial"/>
                <w:color w:val="000000"/>
                <w:sz w:val="12"/>
                <w:szCs w:val="12"/>
              </w:rPr>
            </w:pPr>
            <w:r>
              <w:rPr>
                <w:rFonts w:ascii="Arial" w:hAnsi="Arial" w:cs="Arial"/>
                <w:color w:val="000000"/>
                <w:sz w:val="12"/>
                <w:szCs w:val="12"/>
              </w:rPr>
              <w:t>Jumlah Komponen Instalasi Listrik/Penerangan Bangunan Kantor AULA(Pemasangan Instalasi Listrik dan perlengkapannya)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5E8E5872" w14:textId="77777777"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FFFF00"/>
            <w:noWrap/>
            <w:vAlign w:val="center"/>
            <w:hideMark/>
          </w:tcPr>
          <w:p w14:paraId="15E3E6C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960.140 </w:t>
            </w:r>
          </w:p>
        </w:tc>
        <w:tc>
          <w:tcPr>
            <w:tcW w:w="99" w:type="pct"/>
            <w:tcBorders>
              <w:top w:val="nil"/>
              <w:left w:val="nil"/>
              <w:bottom w:val="single" w:sz="8" w:space="0" w:color="auto"/>
              <w:right w:val="nil"/>
            </w:tcBorders>
            <w:shd w:val="clear" w:color="000000" w:fill="FFFF00"/>
            <w:noWrap/>
            <w:vAlign w:val="center"/>
            <w:hideMark/>
          </w:tcPr>
          <w:p w14:paraId="631A3B0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058A09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6314A6A7" w14:textId="77777777" w:rsidR="00841C57" w:rsidRDefault="00841C57">
            <w:pPr>
              <w:rPr>
                <w:rFonts w:ascii="Arial" w:hAnsi="Arial" w:cs="Arial"/>
                <w:color w:val="000000"/>
                <w:sz w:val="12"/>
                <w:szCs w:val="12"/>
              </w:rPr>
            </w:pPr>
            <w:r>
              <w:rPr>
                <w:rFonts w:ascii="Arial" w:hAnsi="Arial" w:cs="Arial"/>
                <w:color w:val="000000"/>
                <w:sz w:val="12"/>
                <w:szCs w:val="12"/>
              </w:rPr>
              <w:t>Penyediaan Komponen Instalasi Listrik/Penerangan Bangunan Kantor</w:t>
            </w:r>
          </w:p>
        </w:tc>
        <w:tc>
          <w:tcPr>
            <w:tcW w:w="307" w:type="pct"/>
            <w:tcBorders>
              <w:top w:val="nil"/>
              <w:left w:val="nil"/>
              <w:bottom w:val="single" w:sz="8" w:space="0" w:color="auto"/>
              <w:right w:val="single" w:sz="8" w:space="0" w:color="auto"/>
            </w:tcBorders>
            <w:shd w:val="clear" w:color="000000" w:fill="FFFF00"/>
            <w:vAlign w:val="center"/>
            <w:hideMark/>
          </w:tcPr>
          <w:p w14:paraId="2A4A358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7BF54520" w14:textId="77777777" w:rsidR="00841C57" w:rsidRDefault="00841C57">
            <w:pPr>
              <w:rPr>
                <w:rFonts w:ascii="Arial" w:hAnsi="Arial" w:cs="Arial"/>
                <w:color w:val="000000"/>
                <w:sz w:val="12"/>
                <w:szCs w:val="12"/>
              </w:rPr>
            </w:pPr>
            <w:r>
              <w:rPr>
                <w:rFonts w:ascii="Arial" w:hAnsi="Arial" w:cs="Arial"/>
                <w:color w:val="000000"/>
                <w:sz w:val="12"/>
                <w:szCs w:val="12"/>
              </w:rPr>
              <w:t>Jumlah Komponen Instalasi Listrik/Penerangan Bangunan Kantor AULA(Pemasangan Instalasi Listrik dan perlengkapannya)</w:t>
            </w:r>
          </w:p>
        </w:tc>
        <w:tc>
          <w:tcPr>
            <w:tcW w:w="220" w:type="pct"/>
            <w:tcBorders>
              <w:top w:val="nil"/>
              <w:left w:val="nil"/>
              <w:bottom w:val="single" w:sz="8" w:space="0" w:color="auto"/>
              <w:right w:val="single" w:sz="8" w:space="0" w:color="auto"/>
            </w:tcBorders>
            <w:shd w:val="clear" w:color="000000" w:fill="FFFF00"/>
            <w:noWrap/>
            <w:vAlign w:val="center"/>
            <w:hideMark/>
          </w:tcPr>
          <w:p w14:paraId="0B69D3D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FFFF00"/>
            <w:noWrap/>
            <w:vAlign w:val="center"/>
            <w:hideMark/>
          </w:tcPr>
          <w:p w14:paraId="75F0924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FFF00"/>
            <w:vAlign w:val="center"/>
            <w:hideMark/>
          </w:tcPr>
          <w:p w14:paraId="2928B052"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2C070FFB" w14:textId="7777777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14:paraId="5607FF7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X.XX.01.2.06.02</w:t>
            </w:r>
          </w:p>
        </w:tc>
        <w:tc>
          <w:tcPr>
            <w:tcW w:w="98" w:type="pct"/>
            <w:tcBorders>
              <w:top w:val="nil"/>
              <w:left w:val="nil"/>
              <w:bottom w:val="single" w:sz="8" w:space="0" w:color="auto"/>
              <w:right w:val="nil"/>
            </w:tcBorders>
            <w:shd w:val="clear" w:color="000000" w:fill="FFFF00"/>
            <w:noWrap/>
            <w:vAlign w:val="center"/>
            <w:hideMark/>
          </w:tcPr>
          <w:p w14:paraId="0BDF63A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3FEA9B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2BC216EB" w14:textId="77777777"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FF600C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2B87954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perlengkapan kantor yang disediakan (Kipas angin,AC,Laptop,dan Printer)</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0B758761" w14:textId="77777777"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27" w:type="pct"/>
            <w:tcBorders>
              <w:top w:val="nil"/>
              <w:left w:val="nil"/>
              <w:bottom w:val="single" w:sz="8" w:space="0" w:color="auto"/>
              <w:right w:val="single" w:sz="8" w:space="0" w:color="auto"/>
            </w:tcBorders>
            <w:shd w:val="clear" w:color="000000" w:fill="FFFF00"/>
            <w:noWrap/>
            <w:vAlign w:val="center"/>
            <w:hideMark/>
          </w:tcPr>
          <w:p w14:paraId="36D7408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80.350.950 </w:t>
            </w:r>
          </w:p>
        </w:tc>
        <w:tc>
          <w:tcPr>
            <w:tcW w:w="99" w:type="pct"/>
            <w:tcBorders>
              <w:top w:val="nil"/>
              <w:left w:val="nil"/>
              <w:bottom w:val="single" w:sz="8" w:space="0" w:color="auto"/>
              <w:right w:val="nil"/>
            </w:tcBorders>
            <w:shd w:val="clear" w:color="000000" w:fill="FFFF00"/>
            <w:noWrap/>
            <w:vAlign w:val="center"/>
            <w:hideMark/>
          </w:tcPr>
          <w:p w14:paraId="7AD3159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EEF410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0B9F86CA" w14:textId="77777777"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nil"/>
              <w:bottom w:val="single" w:sz="8" w:space="0" w:color="auto"/>
              <w:right w:val="single" w:sz="8" w:space="0" w:color="auto"/>
            </w:tcBorders>
            <w:shd w:val="clear" w:color="000000" w:fill="FFFF00"/>
            <w:vAlign w:val="center"/>
            <w:hideMark/>
          </w:tcPr>
          <w:p w14:paraId="0202988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38A3104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peralatan dan perlengkapan kantor yang disediakan </w:t>
            </w:r>
          </w:p>
        </w:tc>
        <w:tc>
          <w:tcPr>
            <w:tcW w:w="220" w:type="pct"/>
            <w:tcBorders>
              <w:top w:val="nil"/>
              <w:left w:val="nil"/>
              <w:bottom w:val="single" w:sz="8" w:space="0" w:color="auto"/>
              <w:right w:val="single" w:sz="8" w:space="0" w:color="auto"/>
            </w:tcBorders>
            <w:shd w:val="clear" w:color="000000" w:fill="FFFF00"/>
            <w:noWrap/>
            <w:vAlign w:val="center"/>
            <w:hideMark/>
          </w:tcPr>
          <w:p w14:paraId="62B4FA7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 unit </w:t>
            </w:r>
          </w:p>
        </w:tc>
        <w:tc>
          <w:tcPr>
            <w:tcW w:w="352" w:type="pct"/>
            <w:tcBorders>
              <w:top w:val="nil"/>
              <w:left w:val="nil"/>
              <w:bottom w:val="single" w:sz="8" w:space="0" w:color="auto"/>
              <w:right w:val="single" w:sz="8" w:space="0" w:color="auto"/>
            </w:tcBorders>
            <w:shd w:val="clear" w:color="000000" w:fill="FFFF00"/>
            <w:noWrap/>
            <w:vAlign w:val="center"/>
            <w:hideMark/>
          </w:tcPr>
          <w:p w14:paraId="53FA9E2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27.200.000 </w:t>
            </w:r>
          </w:p>
        </w:tc>
        <w:tc>
          <w:tcPr>
            <w:tcW w:w="211" w:type="pct"/>
            <w:tcBorders>
              <w:top w:val="nil"/>
              <w:left w:val="nil"/>
              <w:bottom w:val="single" w:sz="8" w:space="0" w:color="auto"/>
              <w:right w:val="single" w:sz="8" w:space="0" w:color="auto"/>
            </w:tcBorders>
            <w:shd w:val="clear" w:color="000000" w:fill="FFFF00"/>
            <w:vAlign w:val="center"/>
            <w:hideMark/>
          </w:tcPr>
          <w:p w14:paraId="5092D52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A097993" w14:textId="7777777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14:paraId="25FCE47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X.XX.01.2.06.02</w:t>
            </w:r>
          </w:p>
        </w:tc>
        <w:tc>
          <w:tcPr>
            <w:tcW w:w="98" w:type="pct"/>
            <w:tcBorders>
              <w:top w:val="nil"/>
              <w:left w:val="nil"/>
              <w:bottom w:val="single" w:sz="8" w:space="0" w:color="auto"/>
              <w:right w:val="nil"/>
            </w:tcBorders>
            <w:shd w:val="clear" w:color="000000" w:fill="92D050"/>
            <w:noWrap/>
            <w:vAlign w:val="center"/>
            <w:hideMark/>
          </w:tcPr>
          <w:p w14:paraId="71D6036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A4E1DA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61D54EC9" w14:textId="77777777"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4F3C6629" w14:textId="77777777"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nil"/>
            </w:tcBorders>
            <w:shd w:val="clear" w:color="000000" w:fill="92D050"/>
            <w:vAlign w:val="center"/>
            <w:hideMark/>
          </w:tcPr>
          <w:p w14:paraId="5B28175F" w14:textId="77777777" w:rsidR="00841C57" w:rsidRDefault="00841C57">
            <w:pPr>
              <w:rPr>
                <w:rFonts w:ascii="Arial" w:hAnsi="Arial" w:cs="Arial"/>
                <w:color w:val="000000"/>
                <w:sz w:val="12"/>
                <w:szCs w:val="12"/>
              </w:rPr>
            </w:pPr>
            <w:r>
              <w:rPr>
                <w:rFonts w:ascii="Arial" w:hAnsi="Arial" w:cs="Arial"/>
                <w:color w:val="000000"/>
                <w:sz w:val="12"/>
                <w:szCs w:val="12"/>
              </w:rPr>
              <w:t>Jumlah peralatan dan perlengkapan kantor yang disediakan (Laptop,dan Printer)</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2C15879B" w14:textId="77777777" w:rsidR="00841C57" w:rsidRDefault="00841C57">
            <w:pPr>
              <w:jc w:val="center"/>
              <w:rPr>
                <w:rFonts w:ascii="Arial" w:hAnsi="Arial" w:cs="Arial"/>
                <w:color w:val="000000"/>
                <w:sz w:val="12"/>
                <w:szCs w:val="12"/>
              </w:rPr>
            </w:pPr>
            <w:r>
              <w:rPr>
                <w:rFonts w:ascii="Arial" w:hAnsi="Arial" w:cs="Arial"/>
                <w:color w:val="000000"/>
                <w:sz w:val="12"/>
                <w:szCs w:val="12"/>
              </w:rPr>
              <w:t>4  unit</w:t>
            </w:r>
          </w:p>
        </w:tc>
        <w:tc>
          <w:tcPr>
            <w:tcW w:w="327" w:type="pct"/>
            <w:tcBorders>
              <w:top w:val="nil"/>
              <w:left w:val="nil"/>
              <w:bottom w:val="single" w:sz="8" w:space="0" w:color="auto"/>
              <w:right w:val="single" w:sz="8" w:space="0" w:color="auto"/>
            </w:tcBorders>
            <w:shd w:val="clear" w:color="000000" w:fill="92D050"/>
            <w:noWrap/>
            <w:vAlign w:val="center"/>
            <w:hideMark/>
          </w:tcPr>
          <w:p w14:paraId="510014F5" w14:textId="77777777" w:rsidR="00841C57" w:rsidRDefault="00841C57">
            <w:pPr>
              <w:jc w:val="right"/>
              <w:rPr>
                <w:rFonts w:ascii="Arial" w:hAnsi="Arial" w:cs="Arial"/>
                <w:sz w:val="12"/>
                <w:szCs w:val="12"/>
              </w:rPr>
            </w:pPr>
            <w:r>
              <w:rPr>
                <w:rFonts w:ascii="Arial" w:hAnsi="Arial" w:cs="Arial"/>
                <w:sz w:val="12"/>
                <w:szCs w:val="12"/>
              </w:rPr>
              <w:t>14.000.000</w:t>
            </w:r>
          </w:p>
        </w:tc>
        <w:tc>
          <w:tcPr>
            <w:tcW w:w="99" w:type="pct"/>
            <w:tcBorders>
              <w:top w:val="nil"/>
              <w:left w:val="nil"/>
              <w:bottom w:val="single" w:sz="8" w:space="0" w:color="auto"/>
              <w:right w:val="nil"/>
            </w:tcBorders>
            <w:shd w:val="clear" w:color="000000" w:fill="92D050"/>
            <w:noWrap/>
            <w:vAlign w:val="center"/>
            <w:hideMark/>
          </w:tcPr>
          <w:p w14:paraId="0B30D81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6BDDCE9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374AEBC4" w14:textId="77777777"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nil"/>
              <w:bottom w:val="single" w:sz="8" w:space="0" w:color="auto"/>
              <w:right w:val="single" w:sz="8" w:space="0" w:color="auto"/>
            </w:tcBorders>
            <w:shd w:val="clear" w:color="000000" w:fill="92D050"/>
            <w:vAlign w:val="center"/>
            <w:hideMark/>
          </w:tcPr>
          <w:p w14:paraId="50439C8A" w14:textId="77777777"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single" w:sz="8" w:space="0" w:color="auto"/>
            </w:tcBorders>
            <w:shd w:val="clear" w:color="000000" w:fill="92D050"/>
            <w:vAlign w:val="center"/>
            <w:hideMark/>
          </w:tcPr>
          <w:p w14:paraId="4CD927E8" w14:textId="77777777" w:rsidR="00841C57" w:rsidRDefault="00841C57">
            <w:pPr>
              <w:rPr>
                <w:rFonts w:ascii="Arial" w:hAnsi="Arial" w:cs="Arial"/>
                <w:color w:val="000000"/>
                <w:sz w:val="12"/>
                <w:szCs w:val="12"/>
              </w:rPr>
            </w:pPr>
            <w:r>
              <w:rPr>
                <w:rFonts w:ascii="Arial" w:hAnsi="Arial" w:cs="Arial"/>
                <w:color w:val="000000"/>
                <w:sz w:val="12"/>
                <w:szCs w:val="12"/>
              </w:rPr>
              <w:t xml:space="preserve">Jumlah peralatan dan perlengkapan kantor yang disediakan </w:t>
            </w:r>
          </w:p>
        </w:tc>
        <w:tc>
          <w:tcPr>
            <w:tcW w:w="220" w:type="pct"/>
            <w:tcBorders>
              <w:top w:val="nil"/>
              <w:left w:val="nil"/>
              <w:bottom w:val="single" w:sz="8" w:space="0" w:color="auto"/>
              <w:right w:val="single" w:sz="8" w:space="0" w:color="auto"/>
            </w:tcBorders>
            <w:shd w:val="clear" w:color="000000" w:fill="92D050"/>
            <w:noWrap/>
            <w:vAlign w:val="center"/>
            <w:hideMark/>
          </w:tcPr>
          <w:p w14:paraId="41DCDDF3" w14:textId="77777777" w:rsidR="00841C57" w:rsidRDefault="00841C57">
            <w:pPr>
              <w:jc w:val="center"/>
              <w:rPr>
                <w:rFonts w:ascii="Arial" w:hAnsi="Arial" w:cs="Arial"/>
                <w:color w:val="000000"/>
                <w:sz w:val="12"/>
                <w:szCs w:val="12"/>
              </w:rPr>
            </w:pPr>
            <w:r>
              <w:rPr>
                <w:rFonts w:ascii="Arial" w:hAnsi="Arial" w:cs="Arial"/>
                <w:color w:val="000000"/>
                <w:sz w:val="12"/>
                <w:szCs w:val="12"/>
              </w:rPr>
              <w:t>14  unit</w:t>
            </w:r>
          </w:p>
        </w:tc>
        <w:tc>
          <w:tcPr>
            <w:tcW w:w="352" w:type="pct"/>
            <w:tcBorders>
              <w:top w:val="nil"/>
              <w:left w:val="nil"/>
              <w:bottom w:val="single" w:sz="8" w:space="0" w:color="auto"/>
              <w:right w:val="single" w:sz="8" w:space="0" w:color="auto"/>
            </w:tcBorders>
            <w:shd w:val="clear" w:color="000000" w:fill="92D050"/>
            <w:noWrap/>
            <w:vAlign w:val="center"/>
            <w:hideMark/>
          </w:tcPr>
          <w:p w14:paraId="513B97FB" w14:textId="77777777" w:rsidR="00841C57" w:rsidRDefault="00841C57">
            <w:pPr>
              <w:jc w:val="right"/>
              <w:rPr>
                <w:rFonts w:ascii="Arial" w:hAnsi="Arial" w:cs="Arial"/>
                <w:sz w:val="12"/>
                <w:szCs w:val="12"/>
              </w:rPr>
            </w:pPr>
            <w:r>
              <w:rPr>
                <w:rFonts w:ascii="Arial" w:hAnsi="Arial" w:cs="Arial"/>
                <w:sz w:val="12"/>
                <w:szCs w:val="12"/>
              </w:rPr>
              <w:t>102.150.200</w:t>
            </w:r>
          </w:p>
        </w:tc>
        <w:tc>
          <w:tcPr>
            <w:tcW w:w="211" w:type="pct"/>
            <w:tcBorders>
              <w:top w:val="nil"/>
              <w:left w:val="nil"/>
              <w:bottom w:val="single" w:sz="8" w:space="0" w:color="auto"/>
              <w:right w:val="single" w:sz="8" w:space="0" w:color="auto"/>
            </w:tcBorders>
            <w:shd w:val="clear" w:color="000000" w:fill="92D050"/>
            <w:vAlign w:val="center"/>
            <w:hideMark/>
          </w:tcPr>
          <w:p w14:paraId="764256D1"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7DF479A0"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889DAB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X.XX.01.2.06.03</w:t>
            </w:r>
          </w:p>
        </w:tc>
        <w:tc>
          <w:tcPr>
            <w:tcW w:w="98" w:type="pct"/>
            <w:tcBorders>
              <w:top w:val="nil"/>
              <w:left w:val="nil"/>
              <w:bottom w:val="single" w:sz="8" w:space="0" w:color="auto"/>
              <w:right w:val="nil"/>
            </w:tcBorders>
            <w:shd w:val="clear" w:color="auto" w:fill="auto"/>
            <w:noWrap/>
            <w:vAlign w:val="center"/>
            <w:hideMark/>
          </w:tcPr>
          <w:p w14:paraId="2B99527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3FC5AF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733BA6F9" w14:textId="77777777" w:rsidR="00841C57" w:rsidRDefault="00841C57">
            <w:pPr>
              <w:rPr>
                <w:rFonts w:ascii="Arial" w:hAnsi="Arial" w:cs="Arial"/>
                <w:color w:val="000000"/>
                <w:sz w:val="12"/>
                <w:szCs w:val="12"/>
              </w:rPr>
            </w:pPr>
            <w:r>
              <w:rPr>
                <w:rFonts w:ascii="Arial" w:hAnsi="Arial" w:cs="Arial"/>
                <w:color w:val="000000"/>
                <w:sz w:val="12"/>
                <w:szCs w:val="12"/>
              </w:rPr>
              <w:t>Penyediaan Peralatan Rumah Tangga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281A37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526882D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rumah tangga yang disediakan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E713D71"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294ED3C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501EFD7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FEF84D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32C8238B" w14:textId="77777777" w:rsidR="00841C57" w:rsidRDefault="00841C57">
            <w:pPr>
              <w:rPr>
                <w:rFonts w:ascii="Arial" w:hAnsi="Arial" w:cs="Arial"/>
                <w:color w:val="000000"/>
                <w:sz w:val="12"/>
                <w:szCs w:val="12"/>
              </w:rPr>
            </w:pPr>
            <w:r>
              <w:rPr>
                <w:rFonts w:ascii="Arial" w:hAnsi="Arial" w:cs="Arial"/>
                <w:color w:val="000000"/>
                <w:sz w:val="12"/>
                <w:szCs w:val="12"/>
              </w:rPr>
              <w:t>Penyediaan Peralatan Rumah Tangga</w:t>
            </w:r>
          </w:p>
        </w:tc>
        <w:tc>
          <w:tcPr>
            <w:tcW w:w="307" w:type="pct"/>
            <w:tcBorders>
              <w:top w:val="nil"/>
              <w:left w:val="nil"/>
              <w:bottom w:val="single" w:sz="8" w:space="0" w:color="auto"/>
              <w:right w:val="single" w:sz="8" w:space="0" w:color="auto"/>
            </w:tcBorders>
            <w:shd w:val="clear" w:color="auto" w:fill="auto"/>
            <w:vAlign w:val="center"/>
            <w:hideMark/>
          </w:tcPr>
          <w:p w14:paraId="4308538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317844B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rumah tangga yang disediakan </w:t>
            </w:r>
          </w:p>
        </w:tc>
        <w:tc>
          <w:tcPr>
            <w:tcW w:w="220" w:type="pct"/>
            <w:tcBorders>
              <w:top w:val="nil"/>
              <w:left w:val="nil"/>
              <w:bottom w:val="single" w:sz="8" w:space="0" w:color="auto"/>
              <w:right w:val="nil"/>
            </w:tcBorders>
            <w:shd w:val="clear" w:color="auto" w:fill="auto"/>
            <w:noWrap/>
            <w:vAlign w:val="center"/>
            <w:hideMark/>
          </w:tcPr>
          <w:p w14:paraId="6DF0296B"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3171D60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772C6A3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BF4FDE5"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6EAFCD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X.XX.01.2.06.04</w:t>
            </w:r>
          </w:p>
        </w:tc>
        <w:tc>
          <w:tcPr>
            <w:tcW w:w="98" w:type="pct"/>
            <w:tcBorders>
              <w:top w:val="nil"/>
              <w:left w:val="nil"/>
              <w:bottom w:val="single" w:sz="8" w:space="0" w:color="auto"/>
              <w:right w:val="nil"/>
            </w:tcBorders>
            <w:shd w:val="clear" w:color="000000" w:fill="FFFFFF"/>
            <w:noWrap/>
            <w:vAlign w:val="center"/>
            <w:hideMark/>
          </w:tcPr>
          <w:p w14:paraId="1FF1A3F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142CCE0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noWrap/>
            <w:vAlign w:val="center"/>
            <w:hideMark/>
          </w:tcPr>
          <w:p w14:paraId="15E856A2" w14:textId="77777777" w:rsidR="00841C57" w:rsidRDefault="00841C57">
            <w:pPr>
              <w:rPr>
                <w:rFonts w:ascii="Arial" w:hAnsi="Arial" w:cs="Arial"/>
                <w:color w:val="000000"/>
                <w:sz w:val="12"/>
                <w:szCs w:val="12"/>
              </w:rPr>
            </w:pPr>
            <w:r>
              <w:rPr>
                <w:rFonts w:ascii="Arial" w:hAnsi="Arial" w:cs="Arial"/>
                <w:color w:val="000000"/>
                <w:sz w:val="12"/>
                <w:szCs w:val="12"/>
              </w:rPr>
              <w:t>Penyediaan Bahan Logistik Kantor</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0D503CE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14:paraId="5A3D184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logistic kantor yang dipersiapkan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74DA062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14:paraId="6B2B119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14:paraId="6E4F68D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77769C0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noWrap/>
            <w:vAlign w:val="center"/>
            <w:hideMark/>
          </w:tcPr>
          <w:p w14:paraId="1C4BDBB6" w14:textId="77777777" w:rsidR="00841C57" w:rsidRDefault="00841C57">
            <w:pPr>
              <w:rPr>
                <w:rFonts w:ascii="Arial" w:hAnsi="Arial" w:cs="Arial"/>
                <w:color w:val="000000"/>
                <w:sz w:val="12"/>
                <w:szCs w:val="12"/>
              </w:rPr>
            </w:pPr>
            <w:r>
              <w:rPr>
                <w:rFonts w:ascii="Arial" w:hAnsi="Arial" w:cs="Arial"/>
                <w:color w:val="000000"/>
                <w:sz w:val="12"/>
                <w:szCs w:val="12"/>
              </w:rPr>
              <w:t>Penyediaan Bahan Logistik Kantor</w:t>
            </w:r>
          </w:p>
        </w:tc>
        <w:tc>
          <w:tcPr>
            <w:tcW w:w="307" w:type="pct"/>
            <w:tcBorders>
              <w:top w:val="nil"/>
              <w:left w:val="nil"/>
              <w:bottom w:val="single" w:sz="8" w:space="0" w:color="auto"/>
              <w:right w:val="single" w:sz="8" w:space="0" w:color="auto"/>
            </w:tcBorders>
            <w:shd w:val="clear" w:color="auto" w:fill="auto"/>
            <w:vAlign w:val="center"/>
            <w:hideMark/>
          </w:tcPr>
          <w:p w14:paraId="253886A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14:paraId="0492444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logistic kantor yang dipersiapkan</w:t>
            </w:r>
          </w:p>
        </w:tc>
        <w:tc>
          <w:tcPr>
            <w:tcW w:w="220" w:type="pct"/>
            <w:tcBorders>
              <w:top w:val="nil"/>
              <w:left w:val="nil"/>
              <w:bottom w:val="single" w:sz="8" w:space="0" w:color="auto"/>
              <w:right w:val="nil"/>
            </w:tcBorders>
            <w:shd w:val="clear" w:color="000000" w:fill="FFFFFF"/>
            <w:noWrap/>
            <w:vAlign w:val="center"/>
            <w:hideMark/>
          </w:tcPr>
          <w:p w14:paraId="7A51430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14:paraId="1A86814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14:paraId="351B1B5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3DF34EA"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30BD2ED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X.XX.01.2.06.05</w:t>
            </w:r>
          </w:p>
        </w:tc>
        <w:tc>
          <w:tcPr>
            <w:tcW w:w="98" w:type="pct"/>
            <w:tcBorders>
              <w:top w:val="nil"/>
              <w:left w:val="nil"/>
              <w:bottom w:val="single" w:sz="8" w:space="0" w:color="auto"/>
              <w:right w:val="nil"/>
            </w:tcBorders>
            <w:shd w:val="clear" w:color="000000" w:fill="DCE6F1"/>
            <w:noWrap/>
            <w:vAlign w:val="center"/>
            <w:hideMark/>
          </w:tcPr>
          <w:p w14:paraId="64BB5A5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28623E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F1B723C" w14:textId="77777777"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0AFA5F8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422FDF5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barang cetakan dan penggandaan yang disediakan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198CF66" w14:textId="77777777" w:rsidR="00841C57" w:rsidRDefault="00841C57">
            <w:pPr>
              <w:jc w:val="center"/>
              <w:rPr>
                <w:rFonts w:ascii="Arial" w:hAnsi="Arial" w:cs="Arial"/>
                <w:color w:val="000000"/>
                <w:sz w:val="12"/>
                <w:szCs w:val="12"/>
              </w:rPr>
            </w:pPr>
            <w:r>
              <w:rPr>
                <w:rFonts w:ascii="Arial" w:hAnsi="Arial" w:cs="Arial"/>
                <w:color w:val="000000"/>
                <w:sz w:val="12"/>
                <w:szCs w:val="12"/>
              </w:rPr>
              <w:t>3340 lbr</w:t>
            </w:r>
          </w:p>
        </w:tc>
        <w:tc>
          <w:tcPr>
            <w:tcW w:w="327" w:type="pct"/>
            <w:tcBorders>
              <w:top w:val="nil"/>
              <w:left w:val="nil"/>
              <w:bottom w:val="single" w:sz="8" w:space="0" w:color="auto"/>
              <w:right w:val="single" w:sz="8" w:space="0" w:color="auto"/>
            </w:tcBorders>
            <w:shd w:val="clear" w:color="000000" w:fill="DCE6F1"/>
            <w:noWrap/>
            <w:vAlign w:val="center"/>
            <w:hideMark/>
          </w:tcPr>
          <w:p w14:paraId="1E59430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14:paraId="616CA47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FEDD23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1A6DDFB" w14:textId="77777777"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nil"/>
              <w:bottom w:val="single" w:sz="8" w:space="0" w:color="auto"/>
              <w:right w:val="single" w:sz="8" w:space="0" w:color="auto"/>
            </w:tcBorders>
            <w:shd w:val="clear" w:color="000000" w:fill="DCE6F1"/>
            <w:vAlign w:val="center"/>
            <w:hideMark/>
          </w:tcPr>
          <w:p w14:paraId="799E90A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5320C99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barang cetakan dan penggandaan yang disediakan</w:t>
            </w:r>
          </w:p>
        </w:tc>
        <w:tc>
          <w:tcPr>
            <w:tcW w:w="220" w:type="pct"/>
            <w:tcBorders>
              <w:top w:val="nil"/>
              <w:left w:val="nil"/>
              <w:bottom w:val="single" w:sz="8" w:space="0" w:color="auto"/>
              <w:right w:val="nil"/>
            </w:tcBorders>
            <w:shd w:val="clear" w:color="000000" w:fill="DCE6F1"/>
            <w:noWrap/>
            <w:vAlign w:val="center"/>
            <w:hideMark/>
          </w:tcPr>
          <w:p w14:paraId="2BE2603A" w14:textId="77777777" w:rsidR="00841C57" w:rsidRDefault="00841C57">
            <w:pPr>
              <w:jc w:val="center"/>
              <w:rPr>
                <w:rFonts w:ascii="Arial" w:hAnsi="Arial" w:cs="Arial"/>
                <w:color w:val="000000"/>
                <w:sz w:val="12"/>
                <w:szCs w:val="12"/>
              </w:rPr>
            </w:pPr>
            <w:r>
              <w:rPr>
                <w:rFonts w:ascii="Arial" w:hAnsi="Arial" w:cs="Arial"/>
                <w:color w:val="000000"/>
                <w:sz w:val="12"/>
                <w:szCs w:val="12"/>
              </w:rPr>
              <w:t>2 Paket</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14:paraId="269257A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3.220.000 </w:t>
            </w:r>
          </w:p>
        </w:tc>
        <w:tc>
          <w:tcPr>
            <w:tcW w:w="211" w:type="pct"/>
            <w:tcBorders>
              <w:top w:val="nil"/>
              <w:left w:val="nil"/>
              <w:bottom w:val="single" w:sz="8" w:space="0" w:color="auto"/>
              <w:right w:val="single" w:sz="8" w:space="0" w:color="auto"/>
            </w:tcBorders>
            <w:shd w:val="clear" w:color="000000" w:fill="DCE6F1"/>
            <w:vAlign w:val="center"/>
            <w:hideMark/>
          </w:tcPr>
          <w:p w14:paraId="57397F8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4F0E795" w14:textId="7777777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4FDD60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X.XX.01.2.06.05</w:t>
            </w:r>
          </w:p>
        </w:tc>
        <w:tc>
          <w:tcPr>
            <w:tcW w:w="98" w:type="pct"/>
            <w:tcBorders>
              <w:top w:val="nil"/>
              <w:left w:val="nil"/>
              <w:bottom w:val="single" w:sz="8" w:space="0" w:color="auto"/>
              <w:right w:val="nil"/>
            </w:tcBorders>
            <w:shd w:val="clear" w:color="000000" w:fill="FFFF00"/>
            <w:noWrap/>
            <w:vAlign w:val="center"/>
            <w:hideMark/>
          </w:tcPr>
          <w:p w14:paraId="0909201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3E20DFC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0E34E14F" w14:textId="77777777"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1DB4404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2712E6EB" w14:textId="77777777" w:rsidR="00841C57" w:rsidRDefault="00841C57">
            <w:pPr>
              <w:rPr>
                <w:rFonts w:ascii="Arial" w:hAnsi="Arial" w:cs="Arial"/>
                <w:color w:val="000000"/>
                <w:sz w:val="12"/>
                <w:szCs w:val="12"/>
              </w:rPr>
            </w:pPr>
            <w:r>
              <w:rPr>
                <w:rFonts w:ascii="Arial" w:hAnsi="Arial" w:cs="Arial"/>
                <w:color w:val="000000"/>
                <w:sz w:val="12"/>
                <w:szCs w:val="12"/>
              </w:rPr>
              <w:t>Jumlah barang cetakan dan penggandaan yang disediakan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1B319A44" w14:textId="77777777" w:rsidR="00841C57" w:rsidRDefault="00841C57">
            <w:pPr>
              <w:jc w:val="center"/>
              <w:rPr>
                <w:rFonts w:ascii="Arial" w:hAnsi="Arial" w:cs="Arial"/>
                <w:color w:val="000000"/>
                <w:sz w:val="12"/>
                <w:szCs w:val="12"/>
              </w:rPr>
            </w:pPr>
            <w:r>
              <w:rPr>
                <w:rFonts w:ascii="Arial" w:hAnsi="Arial" w:cs="Arial"/>
                <w:color w:val="000000"/>
                <w:sz w:val="12"/>
                <w:szCs w:val="12"/>
              </w:rPr>
              <w:t>24.004 lbr</w:t>
            </w:r>
          </w:p>
        </w:tc>
        <w:tc>
          <w:tcPr>
            <w:tcW w:w="327" w:type="pct"/>
            <w:tcBorders>
              <w:top w:val="nil"/>
              <w:left w:val="nil"/>
              <w:bottom w:val="single" w:sz="8" w:space="0" w:color="auto"/>
              <w:right w:val="single" w:sz="8" w:space="0" w:color="auto"/>
            </w:tcBorders>
            <w:shd w:val="clear" w:color="000000" w:fill="FFFF00"/>
            <w:noWrap/>
            <w:vAlign w:val="center"/>
            <w:hideMark/>
          </w:tcPr>
          <w:p w14:paraId="58F7F4D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11.150.990 </w:t>
            </w:r>
          </w:p>
        </w:tc>
        <w:tc>
          <w:tcPr>
            <w:tcW w:w="99" w:type="pct"/>
            <w:tcBorders>
              <w:top w:val="nil"/>
              <w:left w:val="nil"/>
              <w:bottom w:val="single" w:sz="8" w:space="0" w:color="auto"/>
              <w:right w:val="nil"/>
            </w:tcBorders>
            <w:shd w:val="clear" w:color="000000" w:fill="FFFF00"/>
            <w:noWrap/>
            <w:vAlign w:val="center"/>
            <w:hideMark/>
          </w:tcPr>
          <w:p w14:paraId="3B781F7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A5CDA4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272E7D6F" w14:textId="77777777"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nil"/>
              <w:bottom w:val="single" w:sz="8" w:space="0" w:color="auto"/>
              <w:right w:val="single" w:sz="8" w:space="0" w:color="auto"/>
            </w:tcBorders>
            <w:shd w:val="clear" w:color="000000" w:fill="FFFF00"/>
            <w:vAlign w:val="center"/>
            <w:hideMark/>
          </w:tcPr>
          <w:p w14:paraId="3D8EC22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28BBEA54" w14:textId="77777777" w:rsidR="00841C57" w:rsidRDefault="00841C57">
            <w:pPr>
              <w:rPr>
                <w:rFonts w:ascii="Arial" w:hAnsi="Arial" w:cs="Arial"/>
                <w:color w:val="000000"/>
                <w:sz w:val="12"/>
                <w:szCs w:val="12"/>
              </w:rPr>
            </w:pPr>
            <w:r>
              <w:rPr>
                <w:rFonts w:ascii="Arial" w:hAnsi="Arial" w:cs="Arial"/>
                <w:color w:val="000000"/>
                <w:sz w:val="12"/>
                <w:szCs w:val="12"/>
              </w:rPr>
              <w:t>Jumlah barang cetakan dan penggandaan yang disediakan</w:t>
            </w:r>
          </w:p>
        </w:tc>
        <w:tc>
          <w:tcPr>
            <w:tcW w:w="220" w:type="pct"/>
            <w:tcBorders>
              <w:top w:val="nil"/>
              <w:left w:val="nil"/>
              <w:bottom w:val="single" w:sz="8" w:space="0" w:color="auto"/>
              <w:right w:val="single" w:sz="8" w:space="0" w:color="auto"/>
            </w:tcBorders>
            <w:shd w:val="clear" w:color="000000" w:fill="FFFF00"/>
            <w:vAlign w:val="center"/>
            <w:hideMark/>
          </w:tcPr>
          <w:p w14:paraId="4C1951E9" w14:textId="77777777" w:rsidR="00841C57" w:rsidRDefault="00841C57">
            <w:pPr>
              <w:jc w:val="center"/>
              <w:rPr>
                <w:rFonts w:ascii="Arial" w:hAnsi="Arial" w:cs="Arial"/>
                <w:color w:val="000000"/>
                <w:sz w:val="12"/>
                <w:szCs w:val="12"/>
              </w:rPr>
            </w:pPr>
            <w:r>
              <w:rPr>
                <w:rFonts w:ascii="Arial" w:hAnsi="Arial" w:cs="Arial"/>
                <w:color w:val="000000"/>
                <w:sz w:val="12"/>
                <w:szCs w:val="12"/>
              </w:rPr>
              <w:t>2 Paket</w:t>
            </w:r>
          </w:p>
        </w:tc>
        <w:tc>
          <w:tcPr>
            <w:tcW w:w="352" w:type="pct"/>
            <w:tcBorders>
              <w:top w:val="nil"/>
              <w:left w:val="nil"/>
              <w:bottom w:val="single" w:sz="8" w:space="0" w:color="auto"/>
              <w:right w:val="single" w:sz="8" w:space="0" w:color="auto"/>
            </w:tcBorders>
            <w:shd w:val="clear" w:color="000000" w:fill="FFFF00"/>
            <w:noWrap/>
            <w:vAlign w:val="center"/>
            <w:hideMark/>
          </w:tcPr>
          <w:p w14:paraId="026836B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9.576.500 </w:t>
            </w:r>
          </w:p>
        </w:tc>
        <w:tc>
          <w:tcPr>
            <w:tcW w:w="211" w:type="pct"/>
            <w:tcBorders>
              <w:top w:val="nil"/>
              <w:left w:val="nil"/>
              <w:bottom w:val="single" w:sz="8" w:space="0" w:color="auto"/>
              <w:right w:val="single" w:sz="8" w:space="0" w:color="auto"/>
            </w:tcBorders>
            <w:shd w:val="clear" w:color="000000" w:fill="FFFF00"/>
            <w:vAlign w:val="center"/>
            <w:hideMark/>
          </w:tcPr>
          <w:p w14:paraId="73086AAA"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4855FF3C" w14:textId="7777777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14:paraId="48F1183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X.XX.01.2.06.06</w:t>
            </w:r>
          </w:p>
        </w:tc>
        <w:tc>
          <w:tcPr>
            <w:tcW w:w="98" w:type="pct"/>
            <w:tcBorders>
              <w:top w:val="nil"/>
              <w:left w:val="nil"/>
              <w:bottom w:val="single" w:sz="8" w:space="0" w:color="auto"/>
              <w:right w:val="nil"/>
            </w:tcBorders>
            <w:shd w:val="clear" w:color="000000" w:fill="DCE6F1"/>
            <w:noWrap/>
            <w:vAlign w:val="center"/>
            <w:hideMark/>
          </w:tcPr>
          <w:p w14:paraId="643AF50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4D81CB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1D1566B" w14:textId="77777777"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6ED0F7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F77958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Bacaan dan Peraturan Perundang-undangan yang disediakan (Langganan Koran dan Pengadaan Buku Peraturan Perundang-undanagan)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79B076EB" w14:textId="77777777" w:rsidR="00841C57" w:rsidRDefault="00841C57">
            <w:pPr>
              <w:jc w:val="center"/>
              <w:rPr>
                <w:rFonts w:ascii="Arial" w:hAnsi="Arial" w:cs="Arial"/>
                <w:color w:val="000000"/>
                <w:sz w:val="12"/>
                <w:szCs w:val="12"/>
              </w:rPr>
            </w:pPr>
            <w:r>
              <w:rPr>
                <w:rFonts w:ascii="Arial" w:hAnsi="Arial" w:cs="Arial"/>
                <w:color w:val="000000"/>
                <w:sz w:val="12"/>
                <w:szCs w:val="12"/>
              </w:rPr>
              <w:t>2 bahan bacaan</w:t>
            </w:r>
          </w:p>
        </w:tc>
        <w:tc>
          <w:tcPr>
            <w:tcW w:w="327" w:type="pct"/>
            <w:tcBorders>
              <w:top w:val="nil"/>
              <w:left w:val="nil"/>
              <w:bottom w:val="single" w:sz="8" w:space="0" w:color="auto"/>
              <w:right w:val="single" w:sz="8" w:space="0" w:color="auto"/>
            </w:tcBorders>
            <w:shd w:val="clear" w:color="000000" w:fill="DCE6F1"/>
            <w:noWrap/>
            <w:vAlign w:val="center"/>
            <w:hideMark/>
          </w:tcPr>
          <w:p w14:paraId="01CF0086" w14:textId="77777777" w:rsidR="00841C57" w:rsidRDefault="00841C57">
            <w:pPr>
              <w:jc w:val="center"/>
              <w:rPr>
                <w:rFonts w:ascii="Arial" w:hAnsi="Arial" w:cs="Arial"/>
                <w:sz w:val="12"/>
                <w:szCs w:val="12"/>
              </w:rPr>
            </w:pPr>
            <w:r>
              <w:rPr>
                <w:rFonts w:ascii="Arial" w:hAnsi="Arial" w:cs="Arial"/>
                <w:sz w:val="12"/>
                <w:szCs w:val="12"/>
              </w:rPr>
              <w:t xml:space="preserve">              5.000.000 </w:t>
            </w:r>
          </w:p>
        </w:tc>
        <w:tc>
          <w:tcPr>
            <w:tcW w:w="99" w:type="pct"/>
            <w:tcBorders>
              <w:top w:val="nil"/>
              <w:left w:val="nil"/>
              <w:bottom w:val="single" w:sz="8" w:space="0" w:color="auto"/>
              <w:right w:val="nil"/>
            </w:tcBorders>
            <w:shd w:val="clear" w:color="000000" w:fill="DCE6F1"/>
            <w:noWrap/>
            <w:vAlign w:val="center"/>
            <w:hideMark/>
          </w:tcPr>
          <w:p w14:paraId="7D53BE9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0C288C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1205615B" w14:textId="77777777"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nil"/>
              <w:bottom w:val="single" w:sz="8" w:space="0" w:color="auto"/>
              <w:right w:val="single" w:sz="8" w:space="0" w:color="auto"/>
            </w:tcBorders>
            <w:shd w:val="clear" w:color="000000" w:fill="DCE6F1"/>
            <w:vAlign w:val="center"/>
            <w:hideMark/>
          </w:tcPr>
          <w:p w14:paraId="7374A29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5C8E867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Bahan Bacaan dan Peraturan Perundang-undangan yang disediakan </w:t>
            </w:r>
          </w:p>
        </w:tc>
        <w:tc>
          <w:tcPr>
            <w:tcW w:w="220" w:type="pct"/>
            <w:tcBorders>
              <w:top w:val="nil"/>
              <w:left w:val="nil"/>
              <w:bottom w:val="single" w:sz="8" w:space="0" w:color="auto"/>
              <w:right w:val="single" w:sz="8" w:space="0" w:color="auto"/>
            </w:tcBorders>
            <w:shd w:val="clear" w:color="000000" w:fill="DCE6F1"/>
            <w:vAlign w:val="center"/>
            <w:hideMark/>
          </w:tcPr>
          <w:p w14:paraId="62C8AC8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14:paraId="478FFDE7" w14:textId="77777777"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14:paraId="7A0C639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6EB7543" w14:textId="7777777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14:paraId="262D770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X.XX.01.2.06.06</w:t>
            </w:r>
          </w:p>
        </w:tc>
        <w:tc>
          <w:tcPr>
            <w:tcW w:w="98" w:type="pct"/>
            <w:tcBorders>
              <w:top w:val="nil"/>
              <w:left w:val="nil"/>
              <w:bottom w:val="single" w:sz="8" w:space="0" w:color="auto"/>
              <w:right w:val="nil"/>
            </w:tcBorders>
            <w:shd w:val="clear" w:color="000000" w:fill="FFFF00"/>
            <w:noWrap/>
            <w:vAlign w:val="center"/>
            <w:hideMark/>
          </w:tcPr>
          <w:p w14:paraId="393C971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47D531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36E9EF0D" w14:textId="77777777"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784A10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623A66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Bacaan dan Peraturan Perundang-undangan yang disediakan (Langganan Koran dan Pengadaan Buku Peraturan Perundang-undangan)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60B36AB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00"/>
            <w:noWrap/>
            <w:vAlign w:val="center"/>
            <w:hideMark/>
          </w:tcPr>
          <w:p w14:paraId="5E131D7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FFFF00"/>
            <w:noWrap/>
            <w:vAlign w:val="center"/>
            <w:hideMark/>
          </w:tcPr>
          <w:p w14:paraId="1E5E56A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242EA77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2CDAA066" w14:textId="77777777"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nil"/>
              <w:bottom w:val="single" w:sz="8" w:space="0" w:color="auto"/>
              <w:right w:val="single" w:sz="8" w:space="0" w:color="auto"/>
            </w:tcBorders>
            <w:shd w:val="clear" w:color="000000" w:fill="FFFF00"/>
            <w:vAlign w:val="center"/>
            <w:hideMark/>
          </w:tcPr>
          <w:p w14:paraId="5A4836A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1F6691F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Bahan Bacaan dan Peraturan Perundang-undangan yang disediakan </w:t>
            </w:r>
          </w:p>
        </w:tc>
        <w:tc>
          <w:tcPr>
            <w:tcW w:w="220" w:type="pct"/>
            <w:tcBorders>
              <w:top w:val="nil"/>
              <w:left w:val="nil"/>
              <w:bottom w:val="single" w:sz="8" w:space="0" w:color="auto"/>
              <w:right w:val="single" w:sz="8" w:space="0" w:color="auto"/>
            </w:tcBorders>
            <w:shd w:val="clear" w:color="000000" w:fill="FFFF00"/>
            <w:vAlign w:val="center"/>
            <w:hideMark/>
          </w:tcPr>
          <w:p w14:paraId="3CF9B77F" w14:textId="77777777" w:rsidR="00841C57" w:rsidRDefault="00841C57">
            <w:pPr>
              <w:jc w:val="center"/>
              <w:rPr>
                <w:rFonts w:ascii="Arial" w:hAnsi="Arial" w:cs="Arial"/>
                <w:color w:val="000000"/>
                <w:sz w:val="12"/>
                <w:szCs w:val="12"/>
              </w:rPr>
            </w:pPr>
            <w:r>
              <w:rPr>
                <w:rFonts w:ascii="Arial" w:hAnsi="Arial" w:cs="Arial"/>
                <w:color w:val="000000"/>
                <w:sz w:val="12"/>
                <w:szCs w:val="12"/>
              </w:rPr>
              <w:t>2 Dokumen</w:t>
            </w:r>
          </w:p>
        </w:tc>
        <w:tc>
          <w:tcPr>
            <w:tcW w:w="352" w:type="pct"/>
            <w:tcBorders>
              <w:top w:val="nil"/>
              <w:left w:val="nil"/>
              <w:bottom w:val="single" w:sz="8" w:space="0" w:color="auto"/>
              <w:right w:val="single" w:sz="8" w:space="0" w:color="auto"/>
            </w:tcBorders>
            <w:shd w:val="clear" w:color="000000" w:fill="FFFF00"/>
            <w:noWrap/>
            <w:vAlign w:val="center"/>
            <w:hideMark/>
          </w:tcPr>
          <w:p w14:paraId="5301610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1.800.000 </w:t>
            </w:r>
          </w:p>
        </w:tc>
        <w:tc>
          <w:tcPr>
            <w:tcW w:w="211" w:type="pct"/>
            <w:tcBorders>
              <w:top w:val="nil"/>
              <w:left w:val="nil"/>
              <w:bottom w:val="single" w:sz="8" w:space="0" w:color="auto"/>
              <w:right w:val="single" w:sz="8" w:space="0" w:color="auto"/>
            </w:tcBorders>
            <w:shd w:val="clear" w:color="000000" w:fill="FFFF00"/>
            <w:vAlign w:val="center"/>
            <w:hideMark/>
          </w:tcPr>
          <w:p w14:paraId="76F3ED8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A21A8CB" w14:textId="7777777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1FE478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X.XX.01.2.06.07</w:t>
            </w:r>
          </w:p>
        </w:tc>
        <w:tc>
          <w:tcPr>
            <w:tcW w:w="98" w:type="pct"/>
            <w:tcBorders>
              <w:top w:val="nil"/>
              <w:left w:val="nil"/>
              <w:bottom w:val="single" w:sz="8" w:space="0" w:color="auto"/>
              <w:right w:val="nil"/>
            </w:tcBorders>
            <w:shd w:val="clear" w:color="auto" w:fill="auto"/>
            <w:noWrap/>
            <w:vAlign w:val="center"/>
            <w:hideMark/>
          </w:tcPr>
          <w:p w14:paraId="630A1A9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5AB274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620F1534" w14:textId="77777777" w:rsidR="00841C57" w:rsidRDefault="00841C57">
            <w:pPr>
              <w:rPr>
                <w:rFonts w:ascii="Arial" w:hAnsi="Arial" w:cs="Arial"/>
                <w:color w:val="000000"/>
                <w:sz w:val="12"/>
                <w:szCs w:val="12"/>
              </w:rPr>
            </w:pPr>
            <w:r>
              <w:rPr>
                <w:rFonts w:ascii="Arial" w:hAnsi="Arial" w:cs="Arial"/>
                <w:color w:val="000000"/>
                <w:sz w:val="12"/>
                <w:szCs w:val="12"/>
              </w:rPr>
              <w:t>Penyediaan Bahan/Material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77AD452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4D41E9A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yang disediakan</w:t>
            </w:r>
          </w:p>
        </w:tc>
        <w:tc>
          <w:tcPr>
            <w:tcW w:w="220" w:type="pct"/>
            <w:tcBorders>
              <w:top w:val="nil"/>
              <w:left w:val="nil"/>
              <w:bottom w:val="single" w:sz="8" w:space="0" w:color="auto"/>
              <w:right w:val="nil"/>
            </w:tcBorders>
            <w:shd w:val="clear" w:color="auto" w:fill="auto"/>
            <w:noWrap/>
            <w:vAlign w:val="center"/>
            <w:hideMark/>
          </w:tcPr>
          <w:p w14:paraId="74AD0CB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single" w:sz="8" w:space="0" w:color="auto"/>
              <w:bottom w:val="single" w:sz="8" w:space="0" w:color="auto"/>
              <w:right w:val="single" w:sz="8" w:space="0" w:color="auto"/>
            </w:tcBorders>
            <w:shd w:val="clear" w:color="auto" w:fill="auto"/>
            <w:noWrap/>
            <w:vAlign w:val="center"/>
            <w:hideMark/>
          </w:tcPr>
          <w:p w14:paraId="2DCDEE6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503E925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B81200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73B648CA" w14:textId="77777777" w:rsidR="00841C57" w:rsidRDefault="00841C57">
            <w:pPr>
              <w:rPr>
                <w:rFonts w:ascii="Arial" w:hAnsi="Arial" w:cs="Arial"/>
                <w:color w:val="000000"/>
                <w:sz w:val="12"/>
                <w:szCs w:val="12"/>
              </w:rPr>
            </w:pPr>
            <w:r>
              <w:rPr>
                <w:rFonts w:ascii="Arial" w:hAnsi="Arial" w:cs="Arial"/>
                <w:color w:val="000000"/>
                <w:sz w:val="12"/>
                <w:szCs w:val="12"/>
              </w:rPr>
              <w:t>Penyediaan Bahan/Material</w:t>
            </w:r>
          </w:p>
        </w:tc>
        <w:tc>
          <w:tcPr>
            <w:tcW w:w="307" w:type="pct"/>
            <w:tcBorders>
              <w:top w:val="nil"/>
              <w:left w:val="nil"/>
              <w:bottom w:val="single" w:sz="8" w:space="0" w:color="auto"/>
              <w:right w:val="single" w:sz="8" w:space="0" w:color="auto"/>
            </w:tcBorders>
            <w:shd w:val="clear" w:color="auto" w:fill="auto"/>
            <w:vAlign w:val="center"/>
            <w:hideMark/>
          </w:tcPr>
          <w:p w14:paraId="3313599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auto" w:fill="auto"/>
            <w:vAlign w:val="center"/>
            <w:hideMark/>
          </w:tcPr>
          <w:p w14:paraId="086067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yang disediakan</w:t>
            </w:r>
          </w:p>
        </w:tc>
        <w:tc>
          <w:tcPr>
            <w:tcW w:w="220" w:type="pct"/>
            <w:tcBorders>
              <w:top w:val="nil"/>
              <w:left w:val="nil"/>
              <w:bottom w:val="single" w:sz="8" w:space="0" w:color="auto"/>
              <w:right w:val="nil"/>
            </w:tcBorders>
            <w:shd w:val="clear" w:color="auto" w:fill="auto"/>
            <w:noWrap/>
            <w:vAlign w:val="center"/>
            <w:hideMark/>
          </w:tcPr>
          <w:p w14:paraId="7576E4D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6D35E96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484780B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E4A4B1A"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78557C6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X.XX.01.2.06.08</w:t>
            </w:r>
          </w:p>
        </w:tc>
        <w:tc>
          <w:tcPr>
            <w:tcW w:w="98" w:type="pct"/>
            <w:tcBorders>
              <w:top w:val="nil"/>
              <w:left w:val="nil"/>
              <w:bottom w:val="single" w:sz="8" w:space="0" w:color="auto"/>
              <w:right w:val="nil"/>
            </w:tcBorders>
            <w:shd w:val="clear" w:color="000000" w:fill="DCE6F1"/>
            <w:noWrap/>
            <w:vAlign w:val="center"/>
            <w:hideMark/>
          </w:tcPr>
          <w:p w14:paraId="0292D45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5E8BB6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14:paraId="5C699E21" w14:textId="77777777" w:rsidR="00841C57" w:rsidRDefault="00841C57">
            <w:pPr>
              <w:rPr>
                <w:rFonts w:ascii="Arial" w:hAnsi="Arial" w:cs="Arial"/>
                <w:color w:val="000000"/>
                <w:sz w:val="12"/>
                <w:szCs w:val="12"/>
              </w:rPr>
            </w:pPr>
            <w:r>
              <w:rPr>
                <w:rFonts w:ascii="Arial" w:hAnsi="Arial" w:cs="Arial"/>
                <w:color w:val="000000"/>
                <w:sz w:val="12"/>
                <w:szCs w:val="12"/>
              </w:rPr>
              <w:t>Fasilitasi Kunjungan Tamu</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AE44EA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3AB11E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kunjungan tamu yang difasilitasi</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54DA703B" w14:textId="77777777" w:rsidR="00841C57" w:rsidRDefault="00841C57">
            <w:pPr>
              <w:jc w:val="center"/>
              <w:rPr>
                <w:rFonts w:ascii="Arial" w:hAnsi="Arial" w:cs="Arial"/>
                <w:color w:val="000000"/>
                <w:sz w:val="12"/>
                <w:szCs w:val="12"/>
              </w:rPr>
            </w:pPr>
            <w:r>
              <w:rPr>
                <w:rFonts w:ascii="Arial" w:hAnsi="Arial" w:cs="Arial"/>
                <w:color w:val="000000"/>
                <w:sz w:val="12"/>
                <w:szCs w:val="12"/>
              </w:rPr>
              <w:t>200 orang</w:t>
            </w:r>
          </w:p>
        </w:tc>
        <w:tc>
          <w:tcPr>
            <w:tcW w:w="327" w:type="pct"/>
            <w:tcBorders>
              <w:top w:val="nil"/>
              <w:left w:val="nil"/>
              <w:bottom w:val="single" w:sz="8" w:space="0" w:color="auto"/>
              <w:right w:val="single" w:sz="8" w:space="0" w:color="auto"/>
            </w:tcBorders>
            <w:shd w:val="clear" w:color="000000" w:fill="DCE6F1"/>
            <w:noWrap/>
            <w:vAlign w:val="center"/>
            <w:hideMark/>
          </w:tcPr>
          <w:p w14:paraId="5B1072C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4.800.000 </w:t>
            </w:r>
          </w:p>
        </w:tc>
        <w:tc>
          <w:tcPr>
            <w:tcW w:w="99" w:type="pct"/>
            <w:tcBorders>
              <w:top w:val="nil"/>
              <w:left w:val="nil"/>
              <w:bottom w:val="single" w:sz="8" w:space="0" w:color="auto"/>
              <w:right w:val="nil"/>
            </w:tcBorders>
            <w:shd w:val="clear" w:color="000000" w:fill="DCE6F1"/>
            <w:noWrap/>
            <w:vAlign w:val="center"/>
            <w:hideMark/>
          </w:tcPr>
          <w:p w14:paraId="21112DD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B18654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14:paraId="61F1216A" w14:textId="77777777" w:rsidR="00841C57" w:rsidRDefault="00841C57">
            <w:pPr>
              <w:rPr>
                <w:rFonts w:ascii="Arial" w:hAnsi="Arial" w:cs="Arial"/>
                <w:color w:val="000000"/>
                <w:sz w:val="12"/>
                <w:szCs w:val="12"/>
              </w:rPr>
            </w:pPr>
            <w:r>
              <w:rPr>
                <w:rFonts w:ascii="Arial" w:hAnsi="Arial" w:cs="Arial"/>
                <w:color w:val="000000"/>
                <w:sz w:val="12"/>
                <w:szCs w:val="12"/>
              </w:rPr>
              <w:t>Fasilitasi Kunjungan Tamu</w:t>
            </w:r>
          </w:p>
        </w:tc>
        <w:tc>
          <w:tcPr>
            <w:tcW w:w="307" w:type="pct"/>
            <w:tcBorders>
              <w:top w:val="nil"/>
              <w:left w:val="nil"/>
              <w:bottom w:val="single" w:sz="8" w:space="0" w:color="auto"/>
              <w:right w:val="single" w:sz="8" w:space="0" w:color="auto"/>
            </w:tcBorders>
            <w:shd w:val="clear" w:color="000000" w:fill="DCE6F1"/>
            <w:vAlign w:val="center"/>
            <w:hideMark/>
          </w:tcPr>
          <w:p w14:paraId="7A9BBF3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440292E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kunjungan tamu yang difasilitasi</w:t>
            </w:r>
          </w:p>
        </w:tc>
        <w:tc>
          <w:tcPr>
            <w:tcW w:w="220" w:type="pct"/>
            <w:tcBorders>
              <w:top w:val="nil"/>
              <w:left w:val="nil"/>
              <w:bottom w:val="single" w:sz="8" w:space="0" w:color="auto"/>
              <w:right w:val="single" w:sz="8" w:space="0" w:color="auto"/>
            </w:tcBorders>
            <w:shd w:val="clear" w:color="000000" w:fill="DCE6F1"/>
            <w:vAlign w:val="center"/>
            <w:hideMark/>
          </w:tcPr>
          <w:p w14:paraId="31CB0C3A"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nil"/>
              <w:bottom w:val="single" w:sz="8" w:space="0" w:color="auto"/>
              <w:right w:val="single" w:sz="8" w:space="0" w:color="auto"/>
            </w:tcBorders>
            <w:shd w:val="clear" w:color="000000" w:fill="DCE6F1"/>
            <w:noWrap/>
            <w:vAlign w:val="center"/>
            <w:hideMark/>
          </w:tcPr>
          <w:p w14:paraId="55A0D22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4.800.000 </w:t>
            </w:r>
          </w:p>
        </w:tc>
        <w:tc>
          <w:tcPr>
            <w:tcW w:w="211" w:type="pct"/>
            <w:tcBorders>
              <w:top w:val="nil"/>
              <w:left w:val="nil"/>
              <w:bottom w:val="single" w:sz="8" w:space="0" w:color="auto"/>
              <w:right w:val="single" w:sz="8" w:space="0" w:color="auto"/>
            </w:tcBorders>
            <w:shd w:val="clear" w:color="000000" w:fill="DCE6F1"/>
            <w:vAlign w:val="center"/>
            <w:hideMark/>
          </w:tcPr>
          <w:p w14:paraId="15AB0E2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3374159"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32FFDF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DCE6F1"/>
            <w:noWrap/>
            <w:vAlign w:val="center"/>
            <w:hideMark/>
          </w:tcPr>
          <w:p w14:paraId="432F88B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19C71A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9BFFA37"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4EEE9D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C8CEEF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35B82CC2" w14:textId="77777777" w:rsidR="00841C57" w:rsidRDefault="00841C57">
            <w:pPr>
              <w:jc w:val="center"/>
              <w:rPr>
                <w:rFonts w:ascii="Arial" w:hAnsi="Arial" w:cs="Arial"/>
                <w:color w:val="000000"/>
                <w:sz w:val="12"/>
                <w:szCs w:val="12"/>
              </w:rPr>
            </w:pPr>
            <w:r>
              <w:rPr>
                <w:rFonts w:ascii="Arial" w:hAnsi="Arial" w:cs="Arial"/>
                <w:color w:val="000000"/>
                <w:sz w:val="12"/>
                <w:szCs w:val="12"/>
              </w:rPr>
              <w:t>322 kali</w:t>
            </w:r>
          </w:p>
        </w:tc>
        <w:tc>
          <w:tcPr>
            <w:tcW w:w="327" w:type="pct"/>
            <w:tcBorders>
              <w:top w:val="nil"/>
              <w:left w:val="nil"/>
              <w:bottom w:val="single" w:sz="8" w:space="0" w:color="auto"/>
              <w:right w:val="single" w:sz="8" w:space="0" w:color="auto"/>
            </w:tcBorders>
            <w:shd w:val="clear" w:color="000000" w:fill="DCE6F1"/>
            <w:noWrap/>
            <w:vAlign w:val="center"/>
            <w:hideMark/>
          </w:tcPr>
          <w:p w14:paraId="7599DCB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80.000.000 </w:t>
            </w:r>
          </w:p>
        </w:tc>
        <w:tc>
          <w:tcPr>
            <w:tcW w:w="99" w:type="pct"/>
            <w:tcBorders>
              <w:top w:val="nil"/>
              <w:left w:val="nil"/>
              <w:bottom w:val="single" w:sz="8" w:space="0" w:color="auto"/>
              <w:right w:val="nil"/>
            </w:tcBorders>
            <w:shd w:val="clear" w:color="000000" w:fill="DCE6F1"/>
            <w:noWrap/>
            <w:vAlign w:val="center"/>
            <w:hideMark/>
          </w:tcPr>
          <w:p w14:paraId="2AB4B12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0FCA47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73F5DA0"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DCE6F1"/>
            <w:vAlign w:val="center"/>
            <w:hideMark/>
          </w:tcPr>
          <w:p w14:paraId="44F793A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68E9117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rapat koordinasi dan konsultasi yang dilaksanakan</w:t>
            </w:r>
          </w:p>
        </w:tc>
        <w:tc>
          <w:tcPr>
            <w:tcW w:w="220" w:type="pct"/>
            <w:tcBorders>
              <w:top w:val="nil"/>
              <w:left w:val="nil"/>
              <w:bottom w:val="single" w:sz="8" w:space="0" w:color="auto"/>
              <w:right w:val="single" w:sz="8" w:space="0" w:color="auto"/>
            </w:tcBorders>
            <w:shd w:val="clear" w:color="000000" w:fill="DCE6F1"/>
            <w:vAlign w:val="center"/>
            <w:hideMark/>
          </w:tcPr>
          <w:p w14:paraId="504EDB5D" w14:textId="77777777" w:rsidR="00841C57" w:rsidRDefault="00841C57">
            <w:pPr>
              <w:jc w:val="center"/>
              <w:rPr>
                <w:rFonts w:ascii="Arial" w:hAnsi="Arial" w:cs="Arial"/>
                <w:color w:val="000000"/>
                <w:sz w:val="12"/>
                <w:szCs w:val="12"/>
              </w:rPr>
            </w:pPr>
            <w:r>
              <w:rPr>
                <w:rFonts w:ascii="Arial" w:hAnsi="Arial" w:cs="Arial"/>
                <w:color w:val="000000"/>
                <w:sz w:val="12"/>
                <w:szCs w:val="12"/>
              </w:rPr>
              <w:t>322 kali</w:t>
            </w:r>
          </w:p>
        </w:tc>
        <w:tc>
          <w:tcPr>
            <w:tcW w:w="352" w:type="pct"/>
            <w:tcBorders>
              <w:top w:val="nil"/>
              <w:left w:val="nil"/>
              <w:bottom w:val="single" w:sz="8" w:space="0" w:color="auto"/>
              <w:right w:val="single" w:sz="8" w:space="0" w:color="auto"/>
            </w:tcBorders>
            <w:shd w:val="clear" w:color="000000" w:fill="DCE6F1"/>
            <w:noWrap/>
            <w:vAlign w:val="center"/>
            <w:hideMark/>
          </w:tcPr>
          <w:p w14:paraId="7C426B4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72.780.000 </w:t>
            </w:r>
          </w:p>
        </w:tc>
        <w:tc>
          <w:tcPr>
            <w:tcW w:w="211" w:type="pct"/>
            <w:tcBorders>
              <w:top w:val="nil"/>
              <w:left w:val="nil"/>
              <w:bottom w:val="single" w:sz="8" w:space="0" w:color="auto"/>
              <w:right w:val="single" w:sz="8" w:space="0" w:color="auto"/>
            </w:tcBorders>
            <w:shd w:val="clear" w:color="000000" w:fill="DCE6F1"/>
            <w:vAlign w:val="center"/>
            <w:hideMark/>
          </w:tcPr>
          <w:p w14:paraId="1B1A839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DCFDADA"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9D2D9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FFFF00"/>
            <w:noWrap/>
            <w:vAlign w:val="center"/>
            <w:hideMark/>
          </w:tcPr>
          <w:p w14:paraId="08DEEE1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B60E50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7F3F6DB2"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3F60475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B9EA4CE" w14:textId="77777777"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402573DD" w14:textId="77777777" w:rsidR="00841C57" w:rsidRDefault="00841C57">
            <w:pPr>
              <w:jc w:val="center"/>
              <w:rPr>
                <w:rFonts w:ascii="Arial" w:hAnsi="Arial" w:cs="Arial"/>
                <w:color w:val="000000"/>
                <w:sz w:val="12"/>
                <w:szCs w:val="12"/>
              </w:rPr>
            </w:pPr>
            <w:r>
              <w:rPr>
                <w:rFonts w:ascii="Arial" w:hAnsi="Arial" w:cs="Arial"/>
                <w:color w:val="000000"/>
                <w:sz w:val="12"/>
                <w:szCs w:val="12"/>
              </w:rPr>
              <w:t>305 kali</w:t>
            </w:r>
          </w:p>
        </w:tc>
        <w:tc>
          <w:tcPr>
            <w:tcW w:w="327" w:type="pct"/>
            <w:tcBorders>
              <w:top w:val="nil"/>
              <w:left w:val="nil"/>
              <w:bottom w:val="single" w:sz="8" w:space="0" w:color="auto"/>
              <w:right w:val="single" w:sz="8" w:space="0" w:color="auto"/>
            </w:tcBorders>
            <w:shd w:val="clear" w:color="000000" w:fill="FFFF00"/>
            <w:noWrap/>
            <w:vAlign w:val="center"/>
            <w:hideMark/>
          </w:tcPr>
          <w:p w14:paraId="77DAB707" w14:textId="77777777" w:rsidR="00841C57" w:rsidRDefault="00841C57">
            <w:pPr>
              <w:jc w:val="center"/>
              <w:rPr>
                <w:rFonts w:ascii="Arial" w:hAnsi="Arial" w:cs="Arial"/>
                <w:sz w:val="12"/>
                <w:szCs w:val="12"/>
              </w:rPr>
            </w:pPr>
            <w:r>
              <w:rPr>
                <w:rFonts w:ascii="Arial" w:hAnsi="Arial" w:cs="Arial"/>
                <w:sz w:val="12"/>
                <w:szCs w:val="12"/>
              </w:rPr>
              <w:t>72.970.950</w:t>
            </w:r>
          </w:p>
        </w:tc>
        <w:tc>
          <w:tcPr>
            <w:tcW w:w="99" w:type="pct"/>
            <w:tcBorders>
              <w:top w:val="nil"/>
              <w:left w:val="nil"/>
              <w:bottom w:val="single" w:sz="8" w:space="0" w:color="auto"/>
              <w:right w:val="nil"/>
            </w:tcBorders>
            <w:shd w:val="clear" w:color="000000" w:fill="FFFF00"/>
            <w:noWrap/>
            <w:vAlign w:val="center"/>
            <w:hideMark/>
          </w:tcPr>
          <w:p w14:paraId="1CAC8E4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22DA90F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35F7E112"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FFFF00"/>
            <w:vAlign w:val="center"/>
            <w:hideMark/>
          </w:tcPr>
          <w:p w14:paraId="01822FC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7A6ECC23" w14:textId="77777777"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nil"/>
              <w:bottom w:val="single" w:sz="8" w:space="0" w:color="auto"/>
              <w:right w:val="nil"/>
            </w:tcBorders>
            <w:shd w:val="clear" w:color="000000" w:fill="FFFF00"/>
            <w:noWrap/>
            <w:vAlign w:val="center"/>
            <w:hideMark/>
          </w:tcPr>
          <w:p w14:paraId="079A506F" w14:textId="77777777" w:rsidR="00841C57" w:rsidRDefault="00841C57">
            <w:pPr>
              <w:jc w:val="center"/>
              <w:rPr>
                <w:rFonts w:ascii="Arial" w:hAnsi="Arial" w:cs="Arial"/>
                <w:color w:val="000000"/>
                <w:sz w:val="12"/>
                <w:szCs w:val="12"/>
              </w:rPr>
            </w:pPr>
            <w:r>
              <w:rPr>
                <w:rFonts w:ascii="Arial" w:hAnsi="Arial" w:cs="Arial"/>
                <w:color w:val="000000"/>
                <w:sz w:val="12"/>
                <w:szCs w:val="12"/>
              </w:rPr>
              <w:t>310 kali</w:t>
            </w:r>
          </w:p>
        </w:tc>
        <w:tc>
          <w:tcPr>
            <w:tcW w:w="352" w:type="pct"/>
            <w:tcBorders>
              <w:top w:val="nil"/>
              <w:left w:val="single" w:sz="8" w:space="0" w:color="auto"/>
              <w:bottom w:val="single" w:sz="8" w:space="0" w:color="auto"/>
              <w:right w:val="single" w:sz="8" w:space="0" w:color="auto"/>
            </w:tcBorders>
            <w:shd w:val="clear" w:color="000000" w:fill="FFFF00"/>
            <w:noWrap/>
            <w:vAlign w:val="center"/>
            <w:hideMark/>
          </w:tcPr>
          <w:p w14:paraId="460C58C3" w14:textId="77777777" w:rsidR="00841C57" w:rsidRDefault="00841C57">
            <w:pPr>
              <w:jc w:val="right"/>
              <w:rPr>
                <w:rFonts w:ascii="Arial" w:hAnsi="Arial" w:cs="Arial"/>
                <w:sz w:val="12"/>
                <w:szCs w:val="12"/>
              </w:rPr>
            </w:pPr>
            <w:r>
              <w:rPr>
                <w:rFonts w:ascii="Arial" w:hAnsi="Arial" w:cs="Arial"/>
                <w:sz w:val="12"/>
                <w:szCs w:val="12"/>
              </w:rPr>
              <w:t>69.750.000</w:t>
            </w:r>
          </w:p>
        </w:tc>
        <w:tc>
          <w:tcPr>
            <w:tcW w:w="211" w:type="pct"/>
            <w:tcBorders>
              <w:top w:val="nil"/>
              <w:left w:val="nil"/>
              <w:bottom w:val="single" w:sz="8" w:space="0" w:color="auto"/>
              <w:right w:val="single" w:sz="8" w:space="0" w:color="auto"/>
            </w:tcBorders>
            <w:shd w:val="clear" w:color="000000" w:fill="FFFF00"/>
            <w:vAlign w:val="center"/>
            <w:hideMark/>
          </w:tcPr>
          <w:p w14:paraId="62B611A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38F7960A"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A0BDD5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92D050"/>
            <w:noWrap/>
            <w:vAlign w:val="center"/>
            <w:hideMark/>
          </w:tcPr>
          <w:p w14:paraId="2436840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A7305C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09B2C22D"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29CFE20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271E4045" w14:textId="77777777"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4E944CDD"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14:paraId="2A55A429" w14:textId="77777777" w:rsidR="00841C57" w:rsidRDefault="00841C57">
            <w:pPr>
              <w:jc w:val="center"/>
              <w:rPr>
                <w:rFonts w:ascii="Arial" w:hAnsi="Arial" w:cs="Arial"/>
                <w:sz w:val="12"/>
                <w:szCs w:val="12"/>
              </w:rPr>
            </w:pPr>
            <w:r>
              <w:rPr>
                <w:rFonts w:ascii="Arial" w:hAnsi="Arial" w:cs="Arial"/>
                <w:sz w:val="12"/>
                <w:szCs w:val="12"/>
              </w:rPr>
              <w:t>0</w:t>
            </w:r>
          </w:p>
        </w:tc>
        <w:tc>
          <w:tcPr>
            <w:tcW w:w="99" w:type="pct"/>
            <w:tcBorders>
              <w:top w:val="nil"/>
              <w:left w:val="nil"/>
              <w:bottom w:val="single" w:sz="8" w:space="0" w:color="auto"/>
              <w:right w:val="nil"/>
            </w:tcBorders>
            <w:shd w:val="clear" w:color="000000" w:fill="92D050"/>
            <w:noWrap/>
            <w:vAlign w:val="center"/>
            <w:hideMark/>
          </w:tcPr>
          <w:p w14:paraId="3287859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41DFE9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5DBD2B9E" w14:textId="77777777"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92D050"/>
            <w:vAlign w:val="center"/>
            <w:hideMark/>
          </w:tcPr>
          <w:p w14:paraId="3D3F25C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14:paraId="3A99849C" w14:textId="77777777"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nil"/>
              <w:bottom w:val="single" w:sz="8" w:space="0" w:color="auto"/>
              <w:right w:val="nil"/>
            </w:tcBorders>
            <w:shd w:val="clear" w:color="000000" w:fill="92D050"/>
            <w:noWrap/>
            <w:vAlign w:val="center"/>
            <w:hideMark/>
          </w:tcPr>
          <w:p w14:paraId="2E81206D" w14:textId="77777777" w:rsidR="00841C57" w:rsidRDefault="00841C57">
            <w:pPr>
              <w:jc w:val="center"/>
              <w:rPr>
                <w:rFonts w:ascii="Arial" w:hAnsi="Arial" w:cs="Arial"/>
                <w:color w:val="000000"/>
                <w:sz w:val="12"/>
                <w:szCs w:val="12"/>
              </w:rPr>
            </w:pPr>
            <w:r>
              <w:rPr>
                <w:rFonts w:ascii="Arial" w:hAnsi="Arial" w:cs="Arial"/>
                <w:color w:val="000000"/>
                <w:sz w:val="12"/>
                <w:szCs w:val="12"/>
              </w:rPr>
              <w:t>305 kali</w:t>
            </w:r>
          </w:p>
        </w:tc>
        <w:tc>
          <w:tcPr>
            <w:tcW w:w="352" w:type="pct"/>
            <w:tcBorders>
              <w:top w:val="nil"/>
              <w:left w:val="single" w:sz="8" w:space="0" w:color="auto"/>
              <w:bottom w:val="single" w:sz="8" w:space="0" w:color="auto"/>
              <w:right w:val="single" w:sz="8" w:space="0" w:color="auto"/>
            </w:tcBorders>
            <w:shd w:val="clear" w:color="000000" w:fill="92D050"/>
            <w:noWrap/>
            <w:vAlign w:val="center"/>
            <w:hideMark/>
          </w:tcPr>
          <w:p w14:paraId="2AC5C194" w14:textId="77777777" w:rsidR="00841C57" w:rsidRDefault="00841C57">
            <w:pPr>
              <w:jc w:val="right"/>
              <w:rPr>
                <w:rFonts w:ascii="Arial" w:hAnsi="Arial" w:cs="Arial"/>
                <w:sz w:val="12"/>
                <w:szCs w:val="12"/>
              </w:rPr>
            </w:pPr>
            <w:r>
              <w:rPr>
                <w:rFonts w:ascii="Arial" w:hAnsi="Arial" w:cs="Arial"/>
                <w:sz w:val="12"/>
                <w:szCs w:val="12"/>
              </w:rPr>
              <w:t>66.880.000</w:t>
            </w:r>
          </w:p>
        </w:tc>
        <w:tc>
          <w:tcPr>
            <w:tcW w:w="211" w:type="pct"/>
            <w:tcBorders>
              <w:top w:val="nil"/>
              <w:left w:val="nil"/>
              <w:bottom w:val="single" w:sz="8" w:space="0" w:color="auto"/>
              <w:right w:val="single" w:sz="8" w:space="0" w:color="auto"/>
            </w:tcBorders>
            <w:shd w:val="clear" w:color="000000" w:fill="92D050"/>
            <w:vAlign w:val="center"/>
            <w:hideMark/>
          </w:tcPr>
          <w:p w14:paraId="7FA00548"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6F35A719"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0D43D34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X.XX.01.2.06.10</w:t>
            </w:r>
          </w:p>
        </w:tc>
        <w:tc>
          <w:tcPr>
            <w:tcW w:w="98" w:type="pct"/>
            <w:tcBorders>
              <w:top w:val="nil"/>
              <w:left w:val="nil"/>
              <w:bottom w:val="single" w:sz="8" w:space="0" w:color="auto"/>
              <w:right w:val="nil"/>
            </w:tcBorders>
            <w:shd w:val="clear" w:color="auto" w:fill="auto"/>
            <w:noWrap/>
            <w:vAlign w:val="center"/>
            <w:hideMark/>
          </w:tcPr>
          <w:p w14:paraId="7E0D15D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70CE60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24E06DAF" w14:textId="77777777" w:rsidR="00841C57" w:rsidRDefault="00841C57">
            <w:pPr>
              <w:rPr>
                <w:rFonts w:ascii="Arial" w:hAnsi="Arial" w:cs="Arial"/>
                <w:color w:val="000000"/>
                <w:sz w:val="12"/>
                <w:szCs w:val="12"/>
              </w:rPr>
            </w:pPr>
            <w:r>
              <w:rPr>
                <w:rFonts w:ascii="Arial" w:hAnsi="Arial" w:cs="Arial"/>
                <w:color w:val="000000"/>
                <w:sz w:val="12"/>
                <w:szCs w:val="12"/>
              </w:rPr>
              <w:t>Penatausahaan Arsip Dinamis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0DCAAB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C8D13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Arsip Dinamis yang ditata-usahakan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B24AA9E"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8B2350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07A85DC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121684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9AABB0B" w14:textId="77777777" w:rsidR="00841C57" w:rsidRDefault="00841C57">
            <w:pPr>
              <w:rPr>
                <w:rFonts w:ascii="Arial" w:hAnsi="Arial" w:cs="Arial"/>
                <w:color w:val="000000"/>
                <w:sz w:val="12"/>
                <w:szCs w:val="12"/>
              </w:rPr>
            </w:pPr>
            <w:r>
              <w:rPr>
                <w:rFonts w:ascii="Arial" w:hAnsi="Arial" w:cs="Arial"/>
                <w:color w:val="000000"/>
                <w:sz w:val="12"/>
                <w:szCs w:val="12"/>
              </w:rPr>
              <w:t>Penatausahaan Arsip Dinamis pada SKPD</w:t>
            </w:r>
          </w:p>
        </w:tc>
        <w:tc>
          <w:tcPr>
            <w:tcW w:w="307" w:type="pct"/>
            <w:tcBorders>
              <w:top w:val="nil"/>
              <w:left w:val="nil"/>
              <w:bottom w:val="single" w:sz="8" w:space="0" w:color="auto"/>
              <w:right w:val="single" w:sz="8" w:space="0" w:color="auto"/>
            </w:tcBorders>
            <w:shd w:val="clear" w:color="auto" w:fill="auto"/>
            <w:vAlign w:val="center"/>
            <w:hideMark/>
          </w:tcPr>
          <w:p w14:paraId="05D67EE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10CDFDB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Arsip Dinamis yang ditata-usahakan </w:t>
            </w:r>
          </w:p>
        </w:tc>
        <w:tc>
          <w:tcPr>
            <w:tcW w:w="220" w:type="pct"/>
            <w:tcBorders>
              <w:top w:val="nil"/>
              <w:left w:val="nil"/>
              <w:bottom w:val="single" w:sz="8" w:space="0" w:color="auto"/>
              <w:right w:val="nil"/>
            </w:tcBorders>
            <w:shd w:val="clear" w:color="auto" w:fill="auto"/>
            <w:noWrap/>
            <w:vAlign w:val="center"/>
            <w:hideMark/>
          </w:tcPr>
          <w:p w14:paraId="498C158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1E21A12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B30EE6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6A1867E"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8585C3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X.XX.01.2.06.11</w:t>
            </w:r>
          </w:p>
        </w:tc>
        <w:tc>
          <w:tcPr>
            <w:tcW w:w="98" w:type="pct"/>
            <w:tcBorders>
              <w:top w:val="nil"/>
              <w:left w:val="nil"/>
              <w:bottom w:val="single" w:sz="8" w:space="0" w:color="auto"/>
              <w:right w:val="nil"/>
            </w:tcBorders>
            <w:shd w:val="clear" w:color="auto" w:fill="auto"/>
            <w:noWrap/>
            <w:vAlign w:val="center"/>
            <w:hideMark/>
          </w:tcPr>
          <w:p w14:paraId="70D5DC9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77C01B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4B59BABE" w14:textId="77777777" w:rsidR="00841C57" w:rsidRDefault="00841C57">
            <w:pPr>
              <w:rPr>
                <w:rFonts w:ascii="Arial" w:hAnsi="Arial" w:cs="Arial"/>
                <w:color w:val="000000"/>
                <w:sz w:val="12"/>
                <w:szCs w:val="12"/>
              </w:rPr>
            </w:pPr>
            <w:r>
              <w:rPr>
                <w:rFonts w:ascii="Arial" w:hAnsi="Arial" w:cs="Arial"/>
                <w:color w:val="000000"/>
                <w:sz w:val="12"/>
                <w:szCs w:val="12"/>
              </w:rPr>
              <w:t>Dukungan Pelaksanaan Sistem Pemerintahan Berbasis Elektronik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4C5DE3E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48FC65A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fasilitas pendukung sistem pemerintahan berbasis elektronik</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5D406D1"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216494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C06225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25FBBD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2DB546D3" w14:textId="77777777" w:rsidR="00841C57" w:rsidRDefault="00841C57">
            <w:pPr>
              <w:rPr>
                <w:rFonts w:ascii="Arial" w:hAnsi="Arial" w:cs="Arial"/>
                <w:color w:val="000000"/>
                <w:sz w:val="12"/>
                <w:szCs w:val="12"/>
              </w:rPr>
            </w:pPr>
            <w:r>
              <w:rPr>
                <w:rFonts w:ascii="Arial" w:hAnsi="Arial" w:cs="Arial"/>
                <w:color w:val="000000"/>
                <w:sz w:val="12"/>
                <w:szCs w:val="12"/>
              </w:rPr>
              <w:t>Dukungan Pelaksanaan Sistem Pemerintahan Berbasis Elektronik pada SKPD</w:t>
            </w:r>
          </w:p>
        </w:tc>
        <w:tc>
          <w:tcPr>
            <w:tcW w:w="307" w:type="pct"/>
            <w:tcBorders>
              <w:top w:val="nil"/>
              <w:left w:val="nil"/>
              <w:bottom w:val="single" w:sz="8" w:space="0" w:color="auto"/>
              <w:right w:val="single" w:sz="8" w:space="0" w:color="auto"/>
            </w:tcBorders>
            <w:shd w:val="clear" w:color="auto" w:fill="auto"/>
            <w:vAlign w:val="center"/>
            <w:hideMark/>
          </w:tcPr>
          <w:p w14:paraId="1E6AD6D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03C0937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fasilitas pendukung sistem pemerintahan berbasis elektronik</w:t>
            </w:r>
          </w:p>
        </w:tc>
        <w:tc>
          <w:tcPr>
            <w:tcW w:w="220" w:type="pct"/>
            <w:tcBorders>
              <w:top w:val="nil"/>
              <w:left w:val="nil"/>
              <w:bottom w:val="single" w:sz="8" w:space="0" w:color="auto"/>
              <w:right w:val="nil"/>
            </w:tcBorders>
            <w:shd w:val="clear" w:color="auto" w:fill="auto"/>
            <w:noWrap/>
            <w:vAlign w:val="center"/>
            <w:hideMark/>
          </w:tcPr>
          <w:p w14:paraId="0DE690F5"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6153AE1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624B87B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E0CAC26" w14:textId="7777777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7DB1468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w:t>
            </w:r>
          </w:p>
        </w:tc>
        <w:tc>
          <w:tcPr>
            <w:tcW w:w="98" w:type="pct"/>
            <w:tcBorders>
              <w:top w:val="nil"/>
              <w:left w:val="nil"/>
              <w:bottom w:val="single" w:sz="8" w:space="0" w:color="auto"/>
              <w:right w:val="nil"/>
            </w:tcBorders>
            <w:shd w:val="clear" w:color="000000" w:fill="F4B084"/>
            <w:noWrap/>
            <w:vAlign w:val="center"/>
            <w:hideMark/>
          </w:tcPr>
          <w:p w14:paraId="14EC3A3C" w14:textId="77777777"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4582CD76" w14:textId="77777777" w:rsidR="00841C57" w:rsidRDefault="00841C57">
            <w:pPr>
              <w:rPr>
                <w:rFonts w:ascii="Arial" w:hAnsi="Arial" w:cs="Arial"/>
                <w:color w:val="000000"/>
                <w:sz w:val="12"/>
                <w:szCs w:val="12"/>
              </w:rPr>
            </w:pPr>
            <w:r>
              <w:rPr>
                <w:rFonts w:ascii="Arial" w:hAnsi="Arial" w:cs="Arial"/>
                <w:color w:val="000000"/>
                <w:sz w:val="12"/>
                <w:szCs w:val="12"/>
              </w:rPr>
              <w:t>Pengadaan Barang Milik Daerah Penunjang Urusan Pemerintah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4611148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184CCDF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BMD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5586578B"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1DD94F08"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95.000.000 </w:t>
            </w:r>
          </w:p>
        </w:tc>
        <w:tc>
          <w:tcPr>
            <w:tcW w:w="99" w:type="pct"/>
            <w:tcBorders>
              <w:top w:val="nil"/>
              <w:left w:val="nil"/>
              <w:bottom w:val="single" w:sz="8" w:space="0" w:color="auto"/>
              <w:right w:val="nil"/>
            </w:tcBorders>
            <w:shd w:val="clear" w:color="000000" w:fill="F4B084"/>
            <w:noWrap/>
            <w:vAlign w:val="center"/>
            <w:hideMark/>
          </w:tcPr>
          <w:p w14:paraId="34B9B016" w14:textId="77777777"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52A50F16" w14:textId="77777777" w:rsidR="00841C57" w:rsidRDefault="00841C57">
            <w:pPr>
              <w:rPr>
                <w:rFonts w:ascii="Arial" w:hAnsi="Arial" w:cs="Arial"/>
                <w:color w:val="000000"/>
                <w:sz w:val="12"/>
                <w:szCs w:val="12"/>
              </w:rPr>
            </w:pPr>
            <w:r>
              <w:rPr>
                <w:rFonts w:ascii="Arial" w:hAnsi="Arial" w:cs="Arial"/>
                <w:color w:val="000000"/>
                <w:sz w:val="12"/>
                <w:szCs w:val="12"/>
              </w:rPr>
              <w:t>Pengadaan Barang Milik Daerah Penunjang Urusan Pemerintah Daerah</w:t>
            </w:r>
          </w:p>
        </w:tc>
        <w:tc>
          <w:tcPr>
            <w:tcW w:w="307" w:type="pct"/>
            <w:tcBorders>
              <w:top w:val="nil"/>
              <w:left w:val="nil"/>
              <w:bottom w:val="single" w:sz="8" w:space="0" w:color="auto"/>
              <w:right w:val="single" w:sz="8" w:space="0" w:color="auto"/>
            </w:tcBorders>
            <w:shd w:val="clear" w:color="000000" w:fill="F4B084"/>
            <w:vAlign w:val="center"/>
            <w:hideMark/>
          </w:tcPr>
          <w:p w14:paraId="2140A9B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48BAB7F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BMD </w:t>
            </w:r>
          </w:p>
        </w:tc>
        <w:tc>
          <w:tcPr>
            <w:tcW w:w="220" w:type="pct"/>
            <w:tcBorders>
              <w:top w:val="nil"/>
              <w:left w:val="nil"/>
              <w:bottom w:val="single" w:sz="8" w:space="0" w:color="auto"/>
              <w:right w:val="nil"/>
            </w:tcBorders>
            <w:shd w:val="clear" w:color="000000" w:fill="F4B084"/>
            <w:noWrap/>
            <w:vAlign w:val="center"/>
            <w:hideMark/>
          </w:tcPr>
          <w:p w14:paraId="3E2FDE83"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4D781D6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4B084"/>
            <w:vAlign w:val="center"/>
            <w:hideMark/>
          </w:tcPr>
          <w:p w14:paraId="140C119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1A19701"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3734E7C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X.XX.01.2.07.01</w:t>
            </w:r>
          </w:p>
        </w:tc>
        <w:tc>
          <w:tcPr>
            <w:tcW w:w="98" w:type="pct"/>
            <w:tcBorders>
              <w:top w:val="nil"/>
              <w:left w:val="nil"/>
              <w:bottom w:val="single" w:sz="8" w:space="0" w:color="auto"/>
              <w:right w:val="nil"/>
            </w:tcBorders>
            <w:shd w:val="clear" w:color="000000" w:fill="DDEBF7"/>
            <w:noWrap/>
            <w:vAlign w:val="center"/>
            <w:hideMark/>
          </w:tcPr>
          <w:p w14:paraId="03AD6D9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2F5192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677D23A5" w14:textId="77777777" w:rsidR="00841C57" w:rsidRDefault="00841C57">
            <w:pPr>
              <w:rPr>
                <w:rFonts w:ascii="Arial" w:hAnsi="Arial" w:cs="Arial"/>
                <w:color w:val="000000"/>
                <w:sz w:val="12"/>
                <w:szCs w:val="12"/>
              </w:rPr>
            </w:pPr>
            <w:r>
              <w:rPr>
                <w:rFonts w:ascii="Arial" w:hAnsi="Arial" w:cs="Arial"/>
                <w:color w:val="000000"/>
                <w:sz w:val="12"/>
                <w:szCs w:val="12"/>
              </w:rPr>
              <w:t>Pengadaan Kendaraan Perorangan Dinas atau Kendaraan Dinas Jabatan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46CD639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DEBF7"/>
            <w:vAlign w:val="center"/>
            <w:hideMark/>
          </w:tcPr>
          <w:p w14:paraId="5072218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kendaraan dinas jabatan</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457CD5B7" w14:textId="77777777" w:rsidR="00841C57" w:rsidRDefault="00841C57">
            <w:pPr>
              <w:jc w:val="center"/>
              <w:rPr>
                <w:rFonts w:ascii="Arial" w:hAnsi="Arial" w:cs="Arial"/>
                <w:color w:val="0070C0"/>
                <w:sz w:val="12"/>
                <w:szCs w:val="12"/>
              </w:rPr>
            </w:pPr>
            <w:r>
              <w:rPr>
                <w:rFonts w:ascii="Arial" w:hAnsi="Arial" w:cs="Arial"/>
                <w:color w:val="0070C0"/>
                <w:sz w:val="12"/>
                <w:szCs w:val="12"/>
              </w:rPr>
              <w:t>0</w:t>
            </w:r>
          </w:p>
        </w:tc>
        <w:tc>
          <w:tcPr>
            <w:tcW w:w="327" w:type="pct"/>
            <w:tcBorders>
              <w:top w:val="nil"/>
              <w:left w:val="nil"/>
              <w:bottom w:val="single" w:sz="8" w:space="0" w:color="auto"/>
              <w:right w:val="single" w:sz="8" w:space="0" w:color="auto"/>
            </w:tcBorders>
            <w:shd w:val="clear" w:color="000000" w:fill="DDEBF7"/>
            <w:noWrap/>
            <w:vAlign w:val="center"/>
            <w:hideMark/>
          </w:tcPr>
          <w:p w14:paraId="611FA49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35.000.000 </w:t>
            </w:r>
          </w:p>
        </w:tc>
        <w:tc>
          <w:tcPr>
            <w:tcW w:w="99" w:type="pct"/>
            <w:tcBorders>
              <w:top w:val="nil"/>
              <w:left w:val="nil"/>
              <w:bottom w:val="single" w:sz="8" w:space="0" w:color="auto"/>
              <w:right w:val="nil"/>
            </w:tcBorders>
            <w:shd w:val="clear" w:color="000000" w:fill="DDEBF7"/>
            <w:noWrap/>
            <w:vAlign w:val="center"/>
            <w:hideMark/>
          </w:tcPr>
          <w:p w14:paraId="15FB4B1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647D923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405E48E7" w14:textId="77777777" w:rsidR="00841C57" w:rsidRDefault="00841C57">
            <w:pPr>
              <w:rPr>
                <w:rFonts w:ascii="Arial" w:hAnsi="Arial" w:cs="Arial"/>
                <w:color w:val="000000"/>
                <w:sz w:val="12"/>
                <w:szCs w:val="12"/>
              </w:rPr>
            </w:pPr>
            <w:r>
              <w:rPr>
                <w:rFonts w:ascii="Arial" w:hAnsi="Arial" w:cs="Arial"/>
                <w:color w:val="000000"/>
                <w:sz w:val="12"/>
                <w:szCs w:val="12"/>
              </w:rPr>
              <w:t>Pengadaan Kendaraan Perorangan Dinas atau Kendaraan Dinas Jabatan</w:t>
            </w:r>
          </w:p>
        </w:tc>
        <w:tc>
          <w:tcPr>
            <w:tcW w:w="307" w:type="pct"/>
            <w:tcBorders>
              <w:top w:val="nil"/>
              <w:left w:val="nil"/>
              <w:bottom w:val="single" w:sz="8" w:space="0" w:color="auto"/>
              <w:right w:val="single" w:sz="8" w:space="0" w:color="auto"/>
            </w:tcBorders>
            <w:shd w:val="clear" w:color="000000" w:fill="DDEBF7"/>
            <w:vAlign w:val="center"/>
            <w:hideMark/>
          </w:tcPr>
          <w:p w14:paraId="7C1F9D5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DEBF7"/>
            <w:vAlign w:val="center"/>
            <w:hideMark/>
          </w:tcPr>
          <w:p w14:paraId="63E4AB4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kendaraan dinas jabatan</w:t>
            </w:r>
          </w:p>
        </w:tc>
        <w:tc>
          <w:tcPr>
            <w:tcW w:w="220" w:type="pct"/>
            <w:tcBorders>
              <w:top w:val="nil"/>
              <w:left w:val="nil"/>
              <w:bottom w:val="single" w:sz="8" w:space="0" w:color="auto"/>
              <w:right w:val="nil"/>
            </w:tcBorders>
            <w:shd w:val="clear" w:color="000000" w:fill="DDEBF7"/>
            <w:noWrap/>
            <w:vAlign w:val="center"/>
            <w:hideMark/>
          </w:tcPr>
          <w:p w14:paraId="568BF9D7"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14:paraId="52FCA3A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DEBF7"/>
            <w:vAlign w:val="center"/>
            <w:hideMark/>
          </w:tcPr>
          <w:p w14:paraId="411EB20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FED50A0"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F2AEBF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X.XX.01.2.07.02</w:t>
            </w:r>
          </w:p>
        </w:tc>
        <w:tc>
          <w:tcPr>
            <w:tcW w:w="98" w:type="pct"/>
            <w:tcBorders>
              <w:top w:val="nil"/>
              <w:left w:val="nil"/>
              <w:bottom w:val="single" w:sz="8" w:space="0" w:color="auto"/>
              <w:right w:val="nil"/>
            </w:tcBorders>
            <w:shd w:val="clear" w:color="auto" w:fill="auto"/>
            <w:noWrap/>
            <w:vAlign w:val="center"/>
            <w:hideMark/>
          </w:tcPr>
          <w:p w14:paraId="6CAC0E9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FB8B4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BE6511D" w14:textId="77777777" w:rsidR="00841C57" w:rsidRDefault="00841C57">
            <w:pPr>
              <w:rPr>
                <w:rFonts w:ascii="Arial" w:hAnsi="Arial" w:cs="Arial"/>
                <w:color w:val="000000"/>
                <w:sz w:val="12"/>
                <w:szCs w:val="12"/>
              </w:rPr>
            </w:pPr>
            <w:r>
              <w:rPr>
                <w:rFonts w:ascii="Arial" w:hAnsi="Arial" w:cs="Arial"/>
                <w:color w:val="000000"/>
                <w:sz w:val="12"/>
                <w:szCs w:val="12"/>
              </w:rPr>
              <w:t>Pengadaan Kendaraan Dinas Operasional atau Lapangan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DC282A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4A1C091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kendaraan operasional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095232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64715AD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BB5D5B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9D5E7B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E271D89" w14:textId="77777777" w:rsidR="00841C57" w:rsidRDefault="00841C57">
            <w:pPr>
              <w:rPr>
                <w:rFonts w:ascii="Arial" w:hAnsi="Arial" w:cs="Arial"/>
                <w:color w:val="000000"/>
                <w:sz w:val="12"/>
                <w:szCs w:val="12"/>
              </w:rPr>
            </w:pPr>
            <w:r>
              <w:rPr>
                <w:rFonts w:ascii="Arial" w:hAnsi="Arial" w:cs="Arial"/>
                <w:color w:val="000000"/>
                <w:sz w:val="12"/>
                <w:szCs w:val="12"/>
              </w:rPr>
              <w:t>Pengadaan Kendaraan Dinas Operasional atau Lapangan</w:t>
            </w:r>
          </w:p>
        </w:tc>
        <w:tc>
          <w:tcPr>
            <w:tcW w:w="307" w:type="pct"/>
            <w:tcBorders>
              <w:top w:val="nil"/>
              <w:left w:val="nil"/>
              <w:bottom w:val="single" w:sz="8" w:space="0" w:color="auto"/>
              <w:right w:val="single" w:sz="8" w:space="0" w:color="auto"/>
            </w:tcBorders>
            <w:shd w:val="clear" w:color="auto" w:fill="auto"/>
            <w:vAlign w:val="center"/>
            <w:hideMark/>
          </w:tcPr>
          <w:p w14:paraId="1DA50A9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5F949D1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kendaraan operasional yang dipersiapkan </w:t>
            </w:r>
          </w:p>
        </w:tc>
        <w:tc>
          <w:tcPr>
            <w:tcW w:w="220" w:type="pct"/>
            <w:tcBorders>
              <w:top w:val="nil"/>
              <w:left w:val="nil"/>
              <w:bottom w:val="single" w:sz="8" w:space="0" w:color="auto"/>
              <w:right w:val="nil"/>
            </w:tcBorders>
            <w:shd w:val="clear" w:color="auto" w:fill="auto"/>
            <w:noWrap/>
            <w:vAlign w:val="center"/>
            <w:hideMark/>
          </w:tcPr>
          <w:p w14:paraId="635C8CAB"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708D773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7E23D69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6D300D2" w14:textId="7777777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14:paraId="0E3AF34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X.XX.01.2.07.05</w:t>
            </w:r>
          </w:p>
        </w:tc>
        <w:tc>
          <w:tcPr>
            <w:tcW w:w="98" w:type="pct"/>
            <w:tcBorders>
              <w:top w:val="nil"/>
              <w:left w:val="nil"/>
              <w:bottom w:val="single" w:sz="8" w:space="0" w:color="auto"/>
              <w:right w:val="nil"/>
            </w:tcBorders>
            <w:shd w:val="clear" w:color="000000" w:fill="FFFFFF"/>
            <w:noWrap/>
            <w:vAlign w:val="center"/>
            <w:hideMark/>
          </w:tcPr>
          <w:p w14:paraId="0692B20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44C4468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noWrap/>
            <w:vAlign w:val="center"/>
            <w:hideMark/>
          </w:tcPr>
          <w:p w14:paraId="38D190CA" w14:textId="77777777" w:rsidR="00841C57" w:rsidRDefault="00841C57">
            <w:pPr>
              <w:rPr>
                <w:rFonts w:ascii="Arial" w:hAnsi="Arial" w:cs="Arial"/>
                <w:color w:val="000000"/>
                <w:sz w:val="12"/>
                <w:szCs w:val="12"/>
              </w:rPr>
            </w:pPr>
            <w:r>
              <w:rPr>
                <w:rFonts w:ascii="Arial" w:hAnsi="Arial" w:cs="Arial"/>
                <w:color w:val="000000"/>
                <w:sz w:val="12"/>
                <w:szCs w:val="12"/>
              </w:rPr>
              <w:t>Pengadaan Mebel</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14:paraId="5AAC6BA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14:paraId="23A9B59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dipersiapkan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40A81AE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14:paraId="0C1BE5F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14:paraId="2552A98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6F3E3D4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noWrap/>
            <w:vAlign w:val="center"/>
            <w:hideMark/>
          </w:tcPr>
          <w:p w14:paraId="41C12D66" w14:textId="77777777" w:rsidR="00841C57" w:rsidRDefault="00841C57">
            <w:pPr>
              <w:rPr>
                <w:rFonts w:ascii="Arial" w:hAnsi="Arial" w:cs="Arial"/>
                <w:color w:val="000000"/>
                <w:sz w:val="12"/>
                <w:szCs w:val="12"/>
              </w:rPr>
            </w:pPr>
            <w:r>
              <w:rPr>
                <w:rFonts w:ascii="Arial" w:hAnsi="Arial" w:cs="Arial"/>
                <w:color w:val="000000"/>
                <w:sz w:val="12"/>
                <w:szCs w:val="12"/>
              </w:rPr>
              <w:t>Pengadaan Mebel</w:t>
            </w:r>
          </w:p>
        </w:tc>
        <w:tc>
          <w:tcPr>
            <w:tcW w:w="307" w:type="pct"/>
            <w:tcBorders>
              <w:top w:val="nil"/>
              <w:left w:val="nil"/>
              <w:bottom w:val="single" w:sz="8" w:space="0" w:color="auto"/>
              <w:right w:val="single" w:sz="8" w:space="0" w:color="auto"/>
            </w:tcBorders>
            <w:shd w:val="clear" w:color="000000" w:fill="FFFFFF"/>
            <w:vAlign w:val="center"/>
            <w:hideMark/>
          </w:tcPr>
          <w:p w14:paraId="2AF777D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14:paraId="72BD98D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dipersiapkan</w:t>
            </w:r>
          </w:p>
        </w:tc>
        <w:tc>
          <w:tcPr>
            <w:tcW w:w="220" w:type="pct"/>
            <w:tcBorders>
              <w:top w:val="nil"/>
              <w:left w:val="nil"/>
              <w:bottom w:val="single" w:sz="8" w:space="0" w:color="auto"/>
              <w:right w:val="nil"/>
            </w:tcBorders>
            <w:shd w:val="clear" w:color="000000" w:fill="FFFFFF"/>
            <w:noWrap/>
            <w:vAlign w:val="center"/>
            <w:hideMark/>
          </w:tcPr>
          <w:p w14:paraId="6E9D8E9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14:paraId="2D73A43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14:paraId="486F09A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22877DE"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7D3635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X.XX.01.2.07.06</w:t>
            </w:r>
          </w:p>
        </w:tc>
        <w:tc>
          <w:tcPr>
            <w:tcW w:w="98" w:type="pct"/>
            <w:tcBorders>
              <w:top w:val="nil"/>
              <w:left w:val="nil"/>
              <w:bottom w:val="single" w:sz="8" w:space="0" w:color="auto"/>
              <w:right w:val="nil"/>
            </w:tcBorders>
            <w:shd w:val="clear" w:color="000000" w:fill="DDEBF7"/>
            <w:noWrap/>
            <w:vAlign w:val="center"/>
            <w:hideMark/>
          </w:tcPr>
          <w:p w14:paraId="1397AFE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3D4488A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093AACE2" w14:textId="77777777" w:rsidR="00841C57" w:rsidRDefault="00841C57">
            <w:pPr>
              <w:rPr>
                <w:rFonts w:ascii="Arial" w:hAnsi="Arial" w:cs="Arial"/>
                <w:color w:val="000000"/>
                <w:sz w:val="12"/>
                <w:szCs w:val="12"/>
              </w:rPr>
            </w:pPr>
            <w:r>
              <w:rPr>
                <w:rFonts w:ascii="Arial" w:hAnsi="Arial" w:cs="Arial"/>
                <w:color w:val="000000"/>
                <w:sz w:val="12"/>
                <w:szCs w:val="12"/>
              </w:rPr>
              <w:t xml:space="preserve">Pengadaan Peralatan dan Mesin Lainnya </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2B07218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DEBF7"/>
            <w:vAlign w:val="center"/>
            <w:hideMark/>
          </w:tcPr>
          <w:p w14:paraId="4B9D560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peralatan dan mesin (AC,Laptop,Printer,LCD,Sound Sistem)</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6DFA80FE"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single" w:sz="8" w:space="0" w:color="auto"/>
            </w:tcBorders>
            <w:shd w:val="clear" w:color="000000" w:fill="DDEBF7"/>
            <w:noWrap/>
            <w:vAlign w:val="center"/>
            <w:hideMark/>
          </w:tcPr>
          <w:p w14:paraId="3E33756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60.000.000 </w:t>
            </w:r>
          </w:p>
        </w:tc>
        <w:tc>
          <w:tcPr>
            <w:tcW w:w="99" w:type="pct"/>
            <w:tcBorders>
              <w:top w:val="nil"/>
              <w:left w:val="nil"/>
              <w:bottom w:val="single" w:sz="8" w:space="0" w:color="auto"/>
              <w:right w:val="nil"/>
            </w:tcBorders>
            <w:shd w:val="clear" w:color="000000" w:fill="DDEBF7"/>
            <w:noWrap/>
            <w:vAlign w:val="center"/>
            <w:hideMark/>
          </w:tcPr>
          <w:p w14:paraId="572CB8D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69BB7BD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588C1890" w14:textId="77777777" w:rsidR="00841C57" w:rsidRDefault="00841C57">
            <w:pPr>
              <w:rPr>
                <w:rFonts w:ascii="Arial" w:hAnsi="Arial" w:cs="Arial"/>
                <w:color w:val="000000"/>
                <w:sz w:val="12"/>
                <w:szCs w:val="12"/>
              </w:rPr>
            </w:pPr>
            <w:r>
              <w:rPr>
                <w:rFonts w:ascii="Arial" w:hAnsi="Arial" w:cs="Arial"/>
                <w:color w:val="000000"/>
                <w:sz w:val="12"/>
                <w:szCs w:val="12"/>
              </w:rPr>
              <w:t xml:space="preserve">Pengadaan Peralatan dan Mesin Lainnya </w:t>
            </w:r>
          </w:p>
        </w:tc>
        <w:tc>
          <w:tcPr>
            <w:tcW w:w="307" w:type="pct"/>
            <w:tcBorders>
              <w:top w:val="nil"/>
              <w:left w:val="nil"/>
              <w:bottom w:val="single" w:sz="8" w:space="0" w:color="auto"/>
              <w:right w:val="single" w:sz="8" w:space="0" w:color="auto"/>
            </w:tcBorders>
            <w:shd w:val="clear" w:color="000000" w:fill="DDEBF7"/>
            <w:vAlign w:val="center"/>
            <w:hideMark/>
          </w:tcPr>
          <w:p w14:paraId="1197448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DEBF7"/>
            <w:vAlign w:val="center"/>
            <w:hideMark/>
          </w:tcPr>
          <w:p w14:paraId="732BA37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peralatan dan mesin (AC,Laptop,Printer,LCD,Sound Sistem)</w:t>
            </w:r>
          </w:p>
        </w:tc>
        <w:tc>
          <w:tcPr>
            <w:tcW w:w="220" w:type="pct"/>
            <w:tcBorders>
              <w:top w:val="nil"/>
              <w:left w:val="nil"/>
              <w:bottom w:val="single" w:sz="8" w:space="0" w:color="auto"/>
              <w:right w:val="nil"/>
            </w:tcBorders>
            <w:shd w:val="clear" w:color="000000" w:fill="DDEBF7"/>
            <w:noWrap/>
            <w:vAlign w:val="center"/>
            <w:hideMark/>
          </w:tcPr>
          <w:p w14:paraId="6C2AD2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14:paraId="41CF54A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DEBF7"/>
            <w:vAlign w:val="center"/>
            <w:hideMark/>
          </w:tcPr>
          <w:p w14:paraId="49EE9DC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69B7893"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458B7AE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X.XX.01.2.07.07</w:t>
            </w:r>
          </w:p>
        </w:tc>
        <w:tc>
          <w:tcPr>
            <w:tcW w:w="98" w:type="pct"/>
            <w:tcBorders>
              <w:top w:val="nil"/>
              <w:left w:val="nil"/>
              <w:bottom w:val="single" w:sz="8" w:space="0" w:color="auto"/>
              <w:right w:val="nil"/>
            </w:tcBorders>
            <w:shd w:val="clear" w:color="auto" w:fill="auto"/>
            <w:noWrap/>
            <w:vAlign w:val="center"/>
            <w:hideMark/>
          </w:tcPr>
          <w:p w14:paraId="12F6E86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53E944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6CCA5D79" w14:textId="77777777" w:rsidR="00841C57" w:rsidRDefault="00841C57">
            <w:pPr>
              <w:rPr>
                <w:rFonts w:ascii="Arial" w:hAnsi="Arial" w:cs="Arial"/>
                <w:color w:val="000000"/>
                <w:sz w:val="12"/>
                <w:szCs w:val="12"/>
              </w:rPr>
            </w:pPr>
            <w:r>
              <w:rPr>
                <w:rFonts w:ascii="Arial" w:hAnsi="Arial" w:cs="Arial"/>
                <w:color w:val="000000"/>
                <w:sz w:val="12"/>
                <w:szCs w:val="12"/>
              </w:rPr>
              <w:t>Pengadaan Aset Tetap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A70DF5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47342A1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asset tetap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73EFA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611C54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2C92E1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AF9521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39CFF9D4" w14:textId="77777777" w:rsidR="00841C57" w:rsidRDefault="00841C57">
            <w:pPr>
              <w:rPr>
                <w:rFonts w:ascii="Arial" w:hAnsi="Arial" w:cs="Arial"/>
                <w:color w:val="000000"/>
                <w:sz w:val="12"/>
                <w:szCs w:val="12"/>
              </w:rPr>
            </w:pPr>
            <w:r>
              <w:rPr>
                <w:rFonts w:ascii="Arial" w:hAnsi="Arial" w:cs="Arial"/>
                <w:color w:val="000000"/>
                <w:sz w:val="12"/>
                <w:szCs w:val="12"/>
              </w:rPr>
              <w:t>Pengadaan Aset Tetap Lainnya</w:t>
            </w:r>
          </w:p>
        </w:tc>
        <w:tc>
          <w:tcPr>
            <w:tcW w:w="307" w:type="pct"/>
            <w:tcBorders>
              <w:top w:val="nil"/>
              <w:left w:val="nil"/>
              <w:bottom w:val="single" w:sz="8" w:space="0" w:color="auto"/>
              <w:right w:val="single" w:sz="8" w:space="0" w:color="auto"/>
            </w:tcBorders>
            <w:shd w:val="clear" w:color="auto" w:fill="auto"/>
            <w:vAlign w:val="center"/>
            <w:hideMark/>
          </w:tcPr>
          <w:p w14:paraId="7AB004F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4DBA83F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asset tetap yang dipersiapkan </w:t>
            </w:r>
          </w:p>
        </w:tc>
        <w:tc>
          <w:tcPr>
            <w:tcW w:w="220" w:type="pct"/>
            <w:tcBorders>
              <w:top w:val="nil"/>
              <w:left w:val="nil"/>
              <w:bottom w:val="single" w:sz="8" w:space="0" w:color="auto"/>
              <w:right w:val="nil"/>
            </w:tcBorders>
            <w:shd w:val="clear" w:color="auto" w:fill="auto"/>
            <w:noWrap/>
            <w:vAlign w:val="center"/>
            <w:hideMark/>
          </w:tcPr>
          <w:p w14:paraId="076582A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5C523E6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5A30A0F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2204FA5"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56D614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X.XX.01.2.07.09</w:t>
            </w:r>
          </w:p>
        </w:tc>
        <w:tc>
          <w:tcPr>
            <w:tcW w:w="98" w:type="pct"/>
            <w:tcBorders>
              <w:top w:val="nil"/>
              <w:left w:val="nil"/>
              <w:bottom w:val="single" w:sz="8" w:space="0" w:color="auto"/>
              <w:right w:val="nil"/>
            </w:tcBorders>
            <w:shd w:val="clear" w:color="auto" w:fill="auto"/>
            <w:noWrap/>
            <w:vAlign w:val="center"/>
            <w:hideMark/>
          </w:tcPr>
          <w:p w14:paraId="30393A9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E89278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EBEC8EE" w14:textId="77777777" w:rsidR="00841C57" w:rsidRDefault="00841C57">
            <w:pPr>
              <w:rPr>
                <w:rFonts w:ascii="Arial" w:hAnsi="Arial" w:cs="Arial"/>
                <w:color w:val="000000"/>
                <w:sz w:val="12"/>
                <w:szCs w:val="12"/>
              </w:rPr>
            </w:pPr>
            <w:r>
              <w:rPr>
                <w:rFonts w:ascii="Arial" w:hAnsi="Arial" w:cs="Arial"/>
                <w:color w:val="000000"/>
                <w:sz w:val="12"/>
                <w:szCs w:val="12"/>
              </w:rPr>
              <w:t>Pengadaan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482F063C"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4F0F195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atau bangunan lainnya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14C0DE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2DBD1A1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4A9F151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3F9BFD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2F409D4D" w14:textId="77777777" w:rsidR="00841C57" w:rsidRDefault="00841C57">
            <w:pPr>
              <w:rPr>
                <w:rFonts w:ascii="Arial" w:hAnsi="Arial" w:cs="Arial"/>
                <w:color w:val="000000"/>
                <w:sz w:val="12"/>
                <w:szCs w:val="12"/>
              </w:rPr>
            </w:pPr>
            <w:r>
              <w:rPr>
                <w:rFonts w:ascii="Arial" w:hAnsi="Arial" w:cs="Arial"/>
                <w:color w:val="000000"/>
                <w:sz w:val="12"/>
                <w:szCs w:val="12"/>
              </w:rPr>
              <w:t>Pengadaan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14:paraId="5CDF6DC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0283978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atau bangunan lainnya yang dipersiapkan </w:t>
            </w:r>
          </w:p>
        </w:tc>
        <w:tc>
          <w:tcPr>
            <w:tcW w:w="220" w:type="pct"/>
            <w:tcBorders>
              <w:top w:val="nil"/>
              <w:left w:val="nil"/>
              <w:bottom w:val="single" w:sz="8" w:space="0" w:color="auto"/>
              <w:right w:val="nil"/>
            </w:tcBorders>
            <w:shd w:val="clear" w:color="auto" w:fill="auto"/>
            <w:noWrap/>
            <w:vAlign w:val="center"/>
            <w:hideMark/>
          </w:tcPr>
          <w:p w14:paraId="0D59ECC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4DDCEE4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2FAEDB5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445DD4F" w14:textId="7777777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14:paraId="0C9C670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X.XX.01.2.07.10</w:t>
            </w:r>
          </w:p>
        </w:tc>
        <w:tc>
          <w:tcPr>
            <w:tcW w:w="98" w:type="pct"/>
            <w:tcBorders>
              <w:top w:val="nil"/>
              <w:left w:val="nil"/>
              <w:bottom w:val="single" w:sz="8" w:space="0" w:color="auto"/>
              <w:right w:val="nil"/>
            </w:tcBorders>
            <w:shd w:val="clear" w:color="000000" w:fill="DCE6F1"/>
            <w:noWrap/>
            <w:vAlign w:val="center"/>
            <w:hideMark/>
          </w:tcPr>
          <w:p w14:paraId="672840B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E47A4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D8D94B2" w14:textId="77777777" w:rsidR="00841C57" w:rsidRDefault="00841C57">
            <w:pPr>
              <w:rPr>
                <w:rFonts w:ascii="Arial" w:hAnsi="Arial" w:cs="Arial"/>
                <w:color w:val="000000"/>
                <w:sz w:val="12"/>
                <w:szCs w:val="12"/>
              </w:rPr>
            </w:pPr>
            <w:r>
              <w:rPr>
                <w:rFonts w:ascii="Arial" w:hAnsi="Arial" w:cs="Arial"/>
                <w:color w:val="000000"/>
                <w:sz w:val="12"/>
                <w:szCs w:val="12"/>
              </w:rPr>
              <w:t>Pengadaan Sarana dan Prasarana Gedung Kantor atau Bangunan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B8E50A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4DB8BE0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sarana dan prasarana gedung kantor atau bangunan lainnya (Meja dan Kurs Camat/Sekcam)</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35E142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DCE6F1"/>
            <w:noWrap/>
            <w:vAlign w:val="center"/>
            <w:hideMark/>
          </w:tcPr>
          <w:p w14:paraId="0B377283"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nil"/>
              <w:bottom w:val="single" w:sz="8" w:space="0" w:color="auto"/>
              <w:right w:val="nil"/>
            </w:tcBorders>
            <w:shd w:val="clear" w:color="000000" w:fill="DCE6F1"/>
            <w:noWrap/>
            <w:vAlign w:val="center"/>
            <w:hideMark/>
          </w:tcPr>
          <w:p w14:paraId="6930BF5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E2A405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5F2C5CA" w14:textId="77777777" w:rsidR="00841C57" w:rsidRDefault="00841C57">
            <w:pPr>
              <w:rPr>
                <w:rFonts w:ascii="Arial" w:hAnsi="Arial" w:cs="Arial"/>
                <w:color w:val="000000"/>
                <w:sz w:val="12"/>
                <w:szCs w:val="12"/>
              </w:rPr>
            </w:pPr>
            <w:r>
              <w:rPr>
                <w:rFonts w:ascii="Arial" w:hAnsi="Arial" w:cs="Arial"/>
                <w:color w:val="000000"/>
                <w:sz w:val="12"/>
                <w:szCs w:val="12"/>
              </w:rPr>
              <w:t>Pengadaan Sarana dan Prasarana Gedung Kantor atau Bangunan Lainnya</w:t>
            </w:r>
          </w:p>
        </w:tc>
        <w:tc>
          <w:tcPr>
            <w:tcW w:w="307" w:type="pct"/>
            <w:tcBorders>
              <w:top w:val="nil"/>
              <w:left w:val="nil"/>
              <w:bottom w:val="single" w:sz="8" w:space="0" w:color="auto"/>
              <w:right w:val="single" w:sz="8" w:space="0" w:color="auto"/>
            </w:tcBorders>
            <w:shd w:val="clear" w:color="000000" w:fill="DCE6F1"/>
            <w:vAlign w:val="center"/>
            <w:hideMark/>
          </w:tcPr>
          <w:p w14:paraId="4D9A7FB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CE6F1"/>
            <w:vAlign w:val="center"/>
            <w:hideMark/>
          </w:tcPr>
          <w:p w14:paraId="3B23800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sarana dan prasarana gedung kantor atau bangunan lainnya</w:t>
            </w:r>
          </w:p>
        </w:tc>
        <w:tc>
          <w:tcPr>
            <w:tcW w:w="220" w:type="pct"/>
            <w:tcBorders>
              <w:top w:val="nil"/>
              <w:left w:val="nil"/>
              <w:bottom w:val="single" w:sz="8" w:space="0" w:color="auto"/>
              <w:right w:val="single" w:sz="8" w:space="0" w:color="auto"/>
            </w:tcBorders>
            <w:shd w:val="clear" w:color="000000" w:fill="DCE6F1"/>
            <w:noWrap/>
            <w:vAlign w:val="center"/>
            <w:hideMark/>
          </w:tcPr>
          <w:p w14:paraId="5BF45F5E"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nil"/>
              <w:bottom w:val="single" w:sz="8" w:space="0" w:color="auto"/>
              <w:right w:val="single" w:sz="8" w:space="0" w:color="auto"/>
            </w:tcBorders>
            <w:shd w:val="clear" w:color="000000" w:fill="DCE6F1"/>
            <w:noWrap/>
            <w:vAlign w:val="center"/>
            <w:hideMark/>
          </w:tcPr>
          <w:p w14:paraId="48FB8186"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14:paraId="73A4CC7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487A9EB"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747E9F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X.XX.01.2.07.11</w:t>
            </w:r>
          </w:p>
        </w:tc>
        <w:tc>
          <w:tcPr>
            <w:tcW w:w="98" w:type="pct"/>
            <w:tcBorders>
              <w:top w:val="nil"/>
              <w:left w:val="nil"/>
              <w:bottom w:val="single" w:sz="8" w:space="0" w:color="auto"/>
              <w:right w:val="nil"/>
            </w:tcBorders>
            <w:shd w:val="clear" w:color="000000" w:fill="DCE6F1"/>
            <w:noWrap/>
            <w:vAlign w:val="center"/>
            <w:hideMark/>
          </w:tcPr>
          <w:p w14:paraId="7CE70FB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75252F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C45C132" w14:textId="77777777" w:rsidR="00841C57" w:rsidRDefault="00841C57">
            <w:pPr>
              <w:rPr>
                <w:rFonts w:ascii="Arial" w:hAnsi="Arial" w:cs="Arial"/>
                <w:color w:val="000000"/>
                <w:sz w:val="12"/>
                <w:szCs w:val="12"/>
              </w:rPr>
            </w:pPr>
            <w:r>
              <w:rPr>
                <w:rFonts w:ascii="Arial" w:hAnsi="Arial" w:cs="Arial"/>
                <w:color w:val="000000"/>
                <w:sz w:val="12"/>
                <w:szCs w:val="12"/>
              </w:rPr>
              <w:t>Pengadaan Sarana dan Prasarana Pendukung Gedung Kantor atau Bangunan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B11717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473B5F1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pendukung gedung yang dipersiapkan (Kursi Tamu)</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BBCB6CC" w14:textId="77777777" w:rsidR="00841C57" w:rsidRDefault="00841C57">
            <w:pPr>
              <w:jc w:val="center"/>
              <w:rPr>
                <w:rFonts w:ascii="Arial" w:hAnsi="Arial" w:cs="Arial"/>
                <w:color w:val="000000"/>
                <w:sz w:val="12"/>
                <w:szCs w:val="12"/>
              </w:rPr>
            </w:pPr>
            <w:r>
              <w:rPr>
                <w:rFonts w:ascii="Arial" w:hAnsi="Arial" w:cs="Arial"/>
                <w:color w:val="000000"/>
                <w:sz w:val="12"/>
                <w:szCs w:val="12"/>
              </w:rPr>
              <w:t>1 Set</w:t>
            </w:r>
          </w:p>
        </w:tc>
        <w:tc>
          <w:tcPr>
            <w:tcW w:w="327" w:type="pct"/>
            <w:tcBorders>
              <w:top w:val="nil"/>
              <w:left w:val="nil"/>
              <w:bottom w:val="single" w:sz="8" w:space="0" w:color="auto"/>
              <w:right w:val="single" w:sz="8" w:space="0" w:color="auto"/>
            </w:tcBorders>
            <w:shd w:val="clear" w:color="000000" w:fill="DCE6F1"/>
            <w:noWrap/>
            <w:vAlign w:val="center"/>
            <w:hideMark/>
          </w:tcPr>
          <w:p w14:paraId="21BD931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14:paraId="00C0B12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B59BA5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3C4DFE16" w14:textId="77777777" w:rsidR="00841C57" w:rsidRDefault="00841C57">
            <w:pPr>
              <w:rPr>
                <w:rFonts w:ascii="Arial" w:hAnsi="Arial" w:cs="Arial"/>
                <w:color w:val="000000"/>
                <w:sz w:val="12"/>
                <w:szCs w:val="12"/>
              </w:rPr>
            </w:pPr>
            <w:r>
              <w:rPr>
                <w:rFonts w:ascii="Arial" w:hAnsi="Arial" w:cs="Arial"/>
                <w:color w:val="000000"/>
                <w:sz w:val="12"/>
                <w:szCs w:val="12"/>
              </w:rPr>
              <w:t>Pengadaan Sarana dan Prasarana Pendukung Gedung Kantor atau Bangunan Lainnya</w:t>
            </w:r>
          </w:p>
        </w:tc>
        <w:tc>
          <w:tcPr>
            <w:tcW w:w="307" w:type="pct"/>
            <w:tcBorders>
              <w:top w:val="nil"/>
              <w:left w:val="nil"/>
              <w:bottom w:val="single" w:sz="8" w:space="0" w:color="auto"/>
              <w:right w:val="single" w:sz="8" w:space="0" w:color="auto"/>
            </w:tcBorders>
            <w:shd w:val="clear" w:color="000000" w:fill="DCE6F1"/>
            <w:vAlign w:val="center"/>
            <w:hideMark/>
          </w:tcPr>
          <w:p w14:paraId="171961A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43C3ADA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sarana dan prasarana pendukung gedung yang dipersiapkan </w:t>
            </w:r>
          </w:p>
        </w:tc>
        <w:tc>
          <w:tcPr>
            <w:tcW w:w="220" w:type="pct"/>
            <w:tcBorders>
              <w:top w:val="nil"/>
              <w:left w:val="nil"/>
              <w:bottom w:val="single" w:sz="8" w:space="0" w:color="auto"/>
              <w:right w:val="nil"/>
            </w:tcBorders>
            <w:shd w:val="clear" w:color="000000" w:fill="DCE6F1"/>
            <w:noWrap/>
            <w:vAlign w:val="center"/>
            <w:hideMark/>
          </w:tcPr>
          <w:p w14:paraId="44E936F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14:paraId="41EF232F"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14:paraId="0E25A06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2650AD3" w14:textId="77777777" w:rsidTr="0045140B">
        <w:trPr>
          <w:trHeight w:val="435"/>
        </w:trPr>
        <w:tc>
          <w:tcPr>
            <w:tcW w:w="338" w:type="pct"/>
            <w:tcBorders>
              <w:top w:val="nil"/>
              <w:left w:val="single" w:sz="8" w:space="0" w:color="auto"/>
              <w:bottom w:val="nil"/>
              <w:right w:val="single" w:sz="8" w:space="0" w:color="auto"/>
            </w:tcBorders>
            <w:shd w:val="clear" w:color="000000" w:fill="F4B084"/>
            <w:vAlign w:val="center"/>
            <w:hideMark/>
          </w:tcPr>
          <w:p w14:paraId="738E8B0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w:t>
            </w:r>
          </w:p>
        </w:tc>
        <w:tc>
          <w:tcPr>
            <w:tcW w:w="98" w:type="pct"/>
            <w:tcBorders>
              <w:top w:val="nil"/>
              <w:left w:val="nil"/>
              <w:bottom w:val="single" w:sz="8" w:space="0" w:color="auto"/>
              <w:right w:val="nil"/>
            </w:tcBorders>
            <w:shd w:val="clear" w:color="000000" w:fill="F4B084"/>
            <w:vAlign w:val="center"/>
            <w:hideMark/>
          </w:tcPr>
          <w:p w14:paraId="3E78E356" w14:textId="77777777" w:rsidR="00841C57" w:rsidRDefault="00841C57">
            <w:pPr>
              <w:jc w:val="center"/>
              <w:rPr>
                <w:rFonts w:ascii="Arial" w:hAnsi="Arial" w:cs="Arial"/>
                <w:color w:val="000000"/>
                <w:sz w:val="12"/>
                <w:szCs w:val="12"/>
              </w:rPr>
            </w:pPr>
            <w:r>
              <w:rPr>
                <w:rFonts w:ascii="Arial" w:hAnsi="Arial" w:cs="Arial"/>
                <w:color w:val="000000"/>
                <w:sz w:val="12"/>
                <w:szCs w:val="12"/>
              </w:rPr>
              <w:t>G</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EB638E1" w14:textId="77777777" w:rsidR="00841C57" w:rsidRDefault="00841C57">
            <w:pPr>
              <w:rPr>
                <w:rFonts w:ascii="Arial" w:hAnsi="Arial" w:cs="Arial"/>
                <w:color w:val="000000"/>
                <w:sz w:val="12"/>
                <w:szCs w:val="12"/>
              </w:rPr>
            </w:pPr>
            <w:r>
              <w:rPr>
                <w:rFonts w:ascii="Arial" w:hAnsi="Arial" w:cs="Arial"/>
                <w:color w:val="000000"/>
                <w:sz w:val="12"/>
                <w:szCs w:val="12"/>
              </w:rPr>
              <w:t>Penyediaan Jasa Penunjang Urusan Pemerintahan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6FB0D30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6D9C6B5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jasa penunjang perkantoran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24CFB51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4F61FE67"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1.113.558.220 </w:t>
            </w:r>
          </w:p>
        </w:tc>
        <w:tc>
          <w:tcPr>
            <w:tcW w:w="99" w:type="pct"/>
            <w:tcBorders>
              <w:top w:val="nil"/>
              <w:left w:val="nil"/>
              <w:bottom w:val="single" w:sz="8" w:space="0" w:color="auto"/>
              <w:right w:val="nil"/>
            </w:tcBorders>
            <w:shd w:val="clear" w:color="000000" w:fill="F4B084"/>
            <w:vAlign w:val="center"/>
            <w:hideMark/>
          </w:tcPr>
          <w:p w14:paraId="7D699C37" w14:textId="77777777" w:rsidR="00841C57" w:rsidRDefault="00841C57">
            <w:pPr>
              <w:jc w:val="center"/>
              <w:rPr>
                <w:rFonts w:ascii="Arial" w:hAnsi="Arial" w:cs="Arial"/>
                <w:color w:val="000000"/>
                <w:sz w:val="12"/>
                <w:szCs w:val="12"/>
              </w:rPr>
            </w:pPr>
            <w:r>
              <w:rPr>
                <w:rFonts w:ascii="Arial" w:hAnsi="Arial" w:cs="Arial"/>
                <w:color w:val="000000"/>
                <w:sz w:val="12"/>
                <w:szCs w:val="12"/>
              </w:rPr>
              <w:t>G</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579AF246" w14:textId="77777777" w:rsidR="00841C57" w:rsidRDefault="00841C57">
            <w:pPr>
              <w:rPr>
                <w:rFonts w:ascii="Arial" w:hAnsi="Arial" w:cs="Arial"/>
                <w:color w:val="000000"/>
                <w:sz w:val="12"/>
                <w:szCs w:val="12"/>
              </w:rPr>
            </w:pPr>
            <w:r>
              <w:rPr>
                <w:rFonts w:ascii="Arial" w:hAnsi="Arial" w:cs="Arial"/>
                <w:color w:val="000000"/>
                <w:sz w:val="12"/>
                <w:szCs w:val="12"/>
              </w:rPr>
              <w:t>Penyediaan Jasa Penunjang Urusan Pemerintahan Daerah</w:t>
            </w:r>
          </w:p>
        </w:tc>
        <w:tc>
          <w:tcPr>
            <w:tcW w:w="307" w:type="pct"/>
            <w:tcBorders>
              <w:top w:val="nil"/>
              <w:left w:val="nil"/>
              <w:bottom w:val="single" w:sz="8" w:space="0" w:color="auto"/>
              <w:right w:val="single" w:sz="8" w:space="0" w:color="auto"/>
            </w:tcBorders>
            <w:shd w:val="clear" w:color="000000" w:fill="F4B084"/>
            <w:vAlign w:val="center"/>
            <w:hideMark/>
          </w:tcPr>
          <w:p w14:paraId="6E4D50D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2723AAD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jasa penunjang perkantoran </w:t>
            </w:r>
          </w:p>
        </w:tc>
        <w:tc>
          <w:tcPr>
            <w:tcW w:w="220" w:type="pct"/>
            <w:tcBorders>
              <w:top w:val="nil"/>
              <w:left w:val="nil"/>
              <w:bottom w:val="single" w:sz="8" w:space="0" w:color="auto"/>
              <w:right w:val="nil"/>
            </w:tcBorders>
            <w:shd w:val="clear" w:color="000000" w:fill="F4B084"/>
            <w:noWrap/>
            <w:vAlign w:val="center"/>
            <w:hideMark/>
          </w:tcPr>
          <w:p w14:paraId="1E5DC676"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0E9353DE"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1.159.114.081 </w:t>
            </w:r>
          </w:p>
        </w:tc>
        <w:tc>
          <w:tcPr>
            <w:tcW w:w="211" w:type="pct"/>
            <w:tcBorders>
              <w:top w:val="nil"/>
              <w:left w:val="nil"/>
              <w:bottom w:val="single" w:sz="8" w:space="0" w:color="auto"/>
              <w:right w:val="single" w:sz="8" w:space="0" w:color="auto"/>
            </w:tcBorders>
            <w:shd w:val="clear" w:color="000000" w:fill="F4B084"/>
            <w:vAlign w:val="center"/>
            <w:hideMark/>
          </w:tcPr>
          <w:p w14:paraId="45052B9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3BB8DCF"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95D46D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X.XX.01.2.08.01</w:t>
            </w:r>
          </w:p>
        </w:tc>
        <w:tc>
          <w:tcPr>
            <w:tcW w:w="98" w:type="pct"/>
            <w:tcBorders>
              <w:top w:val="nil"/>
              <w:left w:val="nil"/>
              <w:bottom w:val="single" w:sz="8" w:space="0" w:color="auto"/>
              <w:right w:val="nil"/>
            </w:tcBorders>
            <w:shd w:val="clear" w:color="auto" w:fill="auto"/>
            <w:noWrap/>
            <w:vAlign w:val="center"/>
            <w:hideMark/>
          </w:tcPr>
          <w:p w14:paraId="7A73D8F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9571EF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2E4B1224" w14:textId="77777777" w:rsidR="00841C57" w:rsidRDefault="00841C57">
            <w:pPr>
              <w:rPr>
                <w:rFonts w:ascii="Arial" w:hAnsi="Arial" w:cs="Arial"/>
                <w:color w:val="000000"/>
                <w:sz w:val="12"/>
                <w:szCs w:val="12"/>
              </w:rPr>
            </w:pPr>
            <w:r>
              <w:rPr>
                <w:rFonts w:ascii="Arial" w:hAnsi="Arial" w:cs="Arial"/>
                <w:color w:val="000000"/>
                <w:sz w:val="12"/>
                <w:szCs w:val="12"/>
              </w:rPr>
              <w:t>Penyediaan Jasa Surat Menyurat</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103BBF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574E676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surat menyurat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5E23D4C"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3568D1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A7058C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30B339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4FC8265D" w14:textId="77777777" w:rsidR="00841C57" w:rsidRDefault="00841C57">
            <w:pPr>
              <w:rPr>
                <w:rFonts w:ascii="Arial" w:hAnsi="Arial" w:cs="Arial"/>
                <w:color w:val="000000"/>
                <w:sz w:val="12"/>
                <w:szCs w:val="12"/>
              </w:rPr>
            </w:pPr>
            <w:r>
              <w:rPr>
                <w:rFonts w:ascii="Arial" w:hAnsi="Arial" w:cs="Arial"/>
                <w:color w:val="000000"/>
                <w:sz w:val="12"/>
                <w:szCs w:val="12"/>
              </w:rPr>
              <w:t>Penyediaan Jasa Surat Menyurat</w:t>
            </w:r>
          </w:p>
        </w:tc>
        <w:tc>
          <w:tcPr>
            <w:tcW w:w="307" w:type="pct"/>
            <w:tcBorders>
              <w:top w:val="nil"/>
              <w:left w:val="nil"/>
              <w:bottom w:val="single" w:sz="8" w:space="0" w:color="auto"/>
              <w:right w:val="single" w:sz="8" w:space="0" w:color="auto"/>
            </w:tcBorders>
            <w:shd w:val="clear" w:color="auto" w:fill="auto"/>
            <w:vAlign w:val="center"/>
            <w:hideMark/>
          </w:tcPr>
          <w:p w14:paraId="4C74A23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317EF49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surat menyurat yang dipersiapkan </w:t>
            </w:r>
          </w:p>
        </w:tc>
        <w:tc>
          <w:tcPr>
            <w:tcW w:w="220" w:type="pct"/>
            <w:tcBorders>
              <w:top w:val="nil"/>
              <w:left w:val="nil"/>
              <w:bottom w:val="single" w:sz="8" w:space="0" w:color="auto"/>
              <w:right w:val="nil"/>
            </w:tcBorders>
            <w:shd w:val="clear" w:color="auto" w:fill="auto"/>
            <w:noWrap/>
            <w:vAlign w:val="center"/>
            <w:hideMark/>
          </w:tcPr>
          <w:p w14:paraId="6E790C14"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34D15E5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5F1C176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D7829F4"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5D3C168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DCE6F1"/>
            <w:noWrap/>
            <w:vAlign w:val="center"/>
            <w:hideMark/>
          </w:tcPr>
          <w:p w14:paraId="65398BE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BB888E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21693FBE"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DBF217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874542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71CC7E21" w14:textId="77777777"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DCE6F1"/>
            <w:noWrap/>
            <w:vAlign w:val="center"/>
            <w:hideMark/>
          </w:tcPr>
          <w:p w14:paraId="4D0FB9C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12.789.000 </w:t>
            </w:r>
          </w:p>
        </w:tc>
        <w:tc>
          <w:tcPr>
            <w:tcW w:w="99" w:type="pct"/>
            <w:tcBorders>
              <w:top w:val="nil"/>
              <w:left w:val="nil"/>
              <w:bottom w:val="single" w:sz="8" w:space="0" w:color="auto"/>
              <w:right w:val="nil"/>
            </w:tcBorders>
            <w:shd w:val="clear" w:color="000000" w:fill="DCE6F1"/>
            <w:noWrap/>
            <w:vAlign w:val="center"/>
            <w:hideMark/>
          </w:tcPr>
          <w:p w14:paraId="6F565EC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F7E080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107B0F8"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DCE6F1"/>
            <w:vAlign w:val="center"/>
            <w:hideMark/>
          </w:tcPr>
          <w:p w14:paraId="1F1CD03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2F6BC73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DCE6F1"/>
            <w:noWrap/>
            <w:vAlign w:val="center"/>
            <w:hideMark/>
          </w:tcPr>
          <w:p w14:paraId="54C5442E"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DCE6F1"/>
            <w:noWrap/>
            <w:vAlign w:val="center"/>
            <w:hideMark/>
          </w:tcPr>
          <w:p w14:paraId="2ED582B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15.985.000 </w:t>
            </w:r>
          </w:p>
        </w:tc>
        <w:tc>
          <w:tcPr>
            <w:tcW w:w="211" w:type="pct"/>
            <w:tcBorders>
              <w:top w:val="nil"/>
              <w:left w:val="nil"/>
              <w:bottom w:val="single" w:sz="8" w:space="0" w:color="auto"/>
              <w:right w:val="single" w:sz="8" w:space="0" w:color="auto"/>
            </w:tcBorders>
            <w:shd w:val="clear" w:color="000000" w:fill="DCE6F1"/>
            <w:vAlign w:val="center"/>
            <w:hideMark/>
          </w:tcPr>
          <w:p w14:paraId="5003D11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24E41BE" w14:textId="7777777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5EE58F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FFFF00"/>
            <w:noWrap/>
            <w:vAlign w:val="center"/>
            <w:hideMark/>
          </w:tcPr>
          <w:p w14:paraId="63D902E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7524B9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4B29AAC1"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188886F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8AF0EF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EDF0EDF" w14:textId="77777777"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FFFF00"/>
            <w:noWrap/>
            <w:vAlign w:val="center"/>
            <w:hideMark/>
          </w:tcPr>
          <w:p w14:paraId="4E4A70B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18.799.000 </w:t>
            </w:r>
          </w:p>
        </w:tc>
        <w:tc>
          <w:tcPr>
            <w:tcW w:w="99" w:type="pct"/>
            <w:tcBorders>
              <w:top w:val="nil"/>
              <w:left w:val="nil"/>
              <w:bottom w:val="single" w:sz="8" w:space="0" w:color="auto"/>
              <w:right w:val="nil"/>
            </w:tcBorders>
            <w:shd w:val="clear" w:color="000000" w:fill="FFFF00"/>
            <w:noWrap/>
            <w:vAlign w:val="center"/>
            <w:hideMark/>
          </w:tcPr>
          <w:p w14:paraId="18D3892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6427BF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3F9B36F5"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FFFF00"/>
            <w:vAlign w:val="center"/>
            <w:hideMark/>
          </w:tcPr>
          <w:p w14:paraId="409828A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285B50E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FFFF00"/>
            <w:noWrap/>
            <w:vAlign w:val="center"/>
            <w:hideMark/>
          </w:tcPr>
          <w:p w14:paraId="523A778B"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FFFF00"/>
            <w:noWrap/>
            <w:vAlign w:val="center"/>
            <w:hideMark/>
          </w:tcPr>
          <w:p w14:paraId="2808E4F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15.618.611 </w:t>
            </w:r>
          </w:p>
        </w:tc>
        <w:tc>
          <w:tcPr>
            <w:tcW w:w="211" w:type="pct"/>
            <w:tcBorders>
              <w:top w:val="nil"/>
              <w:left w:val="nil"/>
              <w:bottom w:val="single" w:sz="8" w:space="0" w:color="auto"/>
              <w:right w:val="single" w:sz="8" w:space="0" w:color="auto"/>
            </w:tcBorders>
            <w:shd w:val="clear" w:color="000000" w:fill="FFFF00"/>
            <w:vAlign w:val="center"/>
            <w:hideMark/>
          </w:tcPr>
          <w:p w14:paraId="7845A16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06FC138"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2F3CCE9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92D050"/>
            <w:noWrap/>
            <w:vAlign w:val="center"/>
            <w:hideMark/>
          </w:tcPr>
          <w:p w14:paraId="4ACE7C6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6E8662F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48E78E4"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58C0854A" w14:textId="77777777"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nil"/>
            </w:tcBorders>
            <w:shd w:val="clear" w:color="000000" w:fill="92D050"/>
            <w:vAlign w:val="center"/>
            <w:hideMark/>
          </w:tcPr>
          <w:p w14:paraId="6CC6462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D7DC041" w14:textId="77777777"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92D050"/>
            <w:noWrap/>
            <w:vAlign w:val="center"/>
            <w:hideMark/>
          </w:tcPr>
          <w:p w14:paraId="2C4523C1" w14:textId="77777777" w:rsidR="00841C57" w:rsidRDefault="00841C57">
            <w:pPr>
              <w:jc w:val="right"/>
              <w:rPr>
                <w:rFonts w:ascii="Arial" w:hAnsi="Arial" w:cs="Arial"/>
                <w:sz w:val="12"/>
                <w:szCs w:val="12"/>
              </w:rPr>
            </w:pPr>
            <w:r>
              <w:rPr>
                <w:rFonts w:ascii="Arial" w:hAnsi="Arial" w:cs="Arial"/>
                <w:sz w:val="12"/>
                <w:szCs w:val="12"/>
              </w:rPr>
              <w:t>13.000.000</w:t>
            </w:r>
          </w:p>
        </w:tc>
        <w:tc>
          <w:tcPr>
            <w:tcW w:w="99" w:type="pct"/>
            <w:tcBorders>
              <w:top w:val="nil"/>
              <w:left w:val="nil"/>
              <w:bottom w:val="single" w:sz="8" w:space="0" w:color="auto"/>
              <w:right w:val="nil"/>
            </w:tcBorders>
            <w:shd w:val="clear" w:color="000000" w:fill="92D050"/>
            <w:noWrap/>
            <w:vAlign w:val="center"/>
            <w:hideMark/>
          </w:tcPr>
          <w:p w14:paraId="7379680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399726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00C66509" w14:textId="77777777"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92D050"/>
            <w:vAlign w:val="center"/>
            <w:hideMark/>
          </w:tcPr>
          <w:p w14:paraId="561EC3AA" w14:textId="77777777"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single" w:sz="8" w:space="0" w:color="auto"/>
            </w:tcBorders>
            <w:shd w:val="clear" w:color="000000" w:fill="92D050"/>
            <w:vAlign w:val="center"/>
            <w:hideMark/>
          </w:tcPr>
          <w:p w14:paraId="75452FD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92D050"/>
            <w:noWrap/>
            <w:vAlign w:val="center"/>
            <w:hideMark/>
          </w:tcPr>
          <w:p w14:paraId="7A4943A9"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92D050"/>
            <w:noWrap/>
            <w:vAlign w:val="center"/>
            <w:hideMark/>
          </w:tcPr>
          <w:p w14:paraId="67B5B4A3" w14:textId="77777777" w:rsidR="00841C57" w:rsidRDefault="00841C57">
            <w:pPr>
              <w:jc w:val="right"/>
              <w:rPr>
                <w:rFonts w:ascii="Arial" w:hAnsi="Arial" w:cs="Arial"/>
                <w:sz w:val="12"/>
                <w:szCs w:val="12"/>
              </w:rPr>
            </w:pPr>
            <w:r>
              <w:rPr>
                <w:rFonts w:ascii="Arial" w:hAnsi="Arial" w:cs="Arial"/>
                <w:sz w:val="12"/>
                <w:szCs w:val="12"/>
              </w:rPr>
              <w:t>28.640.470</w:t>
            </w:r>
          </w:p>
        </w:tc>
        <w:tc>
          <w:tcPr>
            <w:tcW w:w="211" w:type="pct"/>
            <w:tcBorders>
              <w:top w:val="nil"/>
              <w:left w:val="nil"/>
              <w:bottom w:val="single" w:sz="8" w:space="0" w:color="auto"/>
              <w:right w:val="single" w:sz="8" w:space="0" w:color="auto"/>
            </w:tcBorders>
            <w:shd w:val="clear" w:color="000000" w:fill="92D050"/>
            <w:vAlign w:val="center"/>
            <w:hideMark/>
          </w:tcPr>
          <w:p w14:paraId="40DFB00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6CF9E17"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A547DA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X.XX.01.2.08.03</w:t>
            </w:r>
          </w:p>
        </w:tc>
        <w:tc>
          <w:tcPr>
            <w:tcW w:w="98" w:type="pct"/>
            <w:tcBorders>
              <w:top w:val="nil"/>
              <w:left w:val="nil"/>
              <w:bottom w:val="single" w:sz="8" w:space="0" w:color="auto"/>
              <w:right w:val="nil"/>
            </w:tcBorders>
            <w:shd w:val="clear" w:color="000000" w:fill="FFFFFF"/>
            <w:noWrap/>
            <w:vAlign w:val="center"/>
            <w:hideMark/>
          </w:tcPr>
          <w:p w14:paraId="5665304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02F91D7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vAlign w:val="center"/>
            <w:hideMark/>
          </w:tcPr>
          <w:p w14:paraId="29ECD8CB" w14:textId="77777777" w:rsidR="00841C57" w:rsidRDefault="00841C57">
            <w:pPr>
              <w:rPr>
                <w:rFonts w:ascii="Arial" w:hAnsi="Arial" w:cs="Arial"/>
                <w:color w:val="000000"/>
                <w:sz w:val="12"/>
                <w:szCs w:val="12"/>
              </w:rPr>
            </w:pPr>
            <w:r>
              <w:rPr>
                <w:rFonts w:ascii="Arial" w:hAnsi="Arial" w:cs="Arial"/>
                <w:color w:val="000000"/>
                <w:sz w:val="12"/>
                <w:szCs w:val="12"/>
              </w:rPr>
              <w:t>Penyediaan Jasa Peralatan dan Perlengkapan Kantor</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14:paraId="7E45A6C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14:paraId="511D337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kelengkapan kantor yang disediakan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684CDF4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14:paraId="681DBE3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14:paraId="5816481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69D9C3C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14:paraId="62395095" w14:textId="77777777" w:rsidR="00841C57" w:rsidRDefault="00841C57">
            <w:pPr>
              <w:rPr>
                <w:rFonts w:ascii="Arial" w:hAnsi="Arial" w:cs="Arial"/>
                <w:color w:val="000000"/>
                <w:sz w:val="12"/>
                <w:szCs w:val="12"/>
              </w:rPr>
            </w:pPr>
            <w:r>
              <w:rPr>
                <w:rFonts w:ascii="Arial" w:hAnsi="Arial" w:cs="Arial"/>
                <w:color w:val="000000"/>
                <w:sz w:val="12"/>
                <w:szCs w:val="12"/>
              </w:rPr>
              <w:t>Penyediaan Jasa Peralatan dan Perlengkapan Kantor</w:t>
            </w:r>
          </w:p>
        </w:tc>
        <w:tc>
          <w:tcPr>
            <w:tcW w:w="307" w:type="pct"/>
            <w:tcBorders>
              <w:top w:val="nil"/>
              <w:left w:val="nil"/>
              <w:bottom w:val="single" w:sz="8" w:space="0" w:color="auto"/>
              <w:right w:val="single" w:sz="8" w:space="0" w:color="auto"/>
            </w:tcBorders>
            <w:shd w:val="clear" w:color="000000" w:fill="FFFFFF"/>
            <w:vAlign w:val="center"/>
            <w:hideMark/>
          </w:tcPr>
          <w:p w14:paraId="4BD55E6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14:paraId="5393CCC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kelengkapan kantor yang disediakan</w:t>
            </w:r>
          </w:p>
        </w:tc>
        <w:tc>
          <w:tcPr>
            <w:tcW w:w="220" w:type="pct"/>
            <w:tcBorders>
              <w:top w:val="nil"/>
              <w:left w:val="nil"/>
              <w:bottom w:val="single" w:sz="8" w:space="0" w:color="auto"/>
              <w:right w:val="nil"/>
            </w:tcBorders>
            <w:shd w:val="clear" w:color="000000" w:fill="FFFFFF"/>
            <w:noWrap/>
            <w:vAlign w:val="center"/>
            <w:hideMark/>
          </w:tcPr>
          <w:p w14:paraId="682367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14:paraId="313CD93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14:paraId="0666F4F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E4D4C30"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5F0985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DCE6F1"/>
            <w:noWrap/>
            <w:vAlign w:val="center"/>
            <w:hideMark/>
          </w:tcPr>
          <w:p w14:paraId="0A11467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3C8ABD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5475B09F"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205A93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6E397A9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2E2019D8" w14:textId="77777777" w:rsidR="00841C57" w:rsidRDefault="00841C57">
            <w:pPr>
              <w:jc w:val="center"/>
              <w:rPr>
                <w:rFonts w:ascii="Arial" w:hAnsi="Arial" w:cs="Arial"/>
                <w:color w:val="000000"/>
                <w:sz w:val="12"/>
                <w:szCs w:val="12"/>
              </w:rPr>
            </w:pPr>
            <w:r>
              <w:rPr>
                <w:rFonts w:ascii="Arial" w:hAnsi="Arial" w:cs="Arial"/>
                <w:color w:val="000000"/>
                <w:sz w:val="12"/>
                <w:szCs w:val="12"/>
              </w:rPr>
              <w:t>4 jasa</w:t>
            </w:r>
          </w:p>
        </w:tc>
        <w:tc>
          <w:tcPr>
            <w:tcW w:w="327" w:type="pct"/>
            <w:tcBorders>
              <w:top w:val="nil"/>
              <w:left w:val="nil"/>
              <w:bottom w:val="single" w:sz="8" w:space="0" w:color="auto"/>
              <w:right w:val="single" w:sz="8" w:space="0" w:color="auto"/>
            </w:tcBorders>
            <w:shd w:val="clear" w:color="000000" w:fill="DCE6F1"/>
            <w:noWrap/>
            <w:vAlign w:val="center"/>
            <w:hideMark/>
          </w:tcPr>
          <w:p w14:paraId="208C2F0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270.000.000 </w:t>
            </w:r>
          </w:p>
        </w:tc>
        <w:tc>
          <w:tcPr>
            <w:tcW w:w="99" w:type="pct"/>
            <w:tcBorders>
              <w:top w:val="nil"/>
              <w:left w:val="nil"/>
              <w:bottom w:val="single" w:sz="8" w:space="0" w:color="auto"/>
              <w:right w:val="nil"/>
            </w:tcBorders>
            <w:shd w:val="clear" w:color="000000" w:fill="DCE6F1"/>
            <w:noWrap/>
            <w:vAlign w:val="center"/>
            <w:hideMark/>
          </w:tcPr>
          <w:p w14:paraId="3CF5559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AE277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4CFEE43A"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DCE6F1"/>
            <w:vAlign w:val="center"/>
            <w:hideMark/>
          </w:tcPr>
          <w:p w14:paraId="6986541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6155F4F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DCE6F1"/>
            <w:noWrap/>
            <w:vAlign w:val="center"/>
            <w:hideMark/>
          </w:tcPr>
          <w:p w14:paraId="39A2868F"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DCE6F1"/>
            <w:noWrap/>
            <w:vAlign w:val="center"/>
            <w:hideMark/>
          </w:tcPr>
          <w:p w14:paraId="2B1100F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93.330.000 </w:t>
            </w:r>
          </w:p>
        </w:tc>
        <w:tc>
          <w:tcPr>
            <w:tcW w:w="211" w:type="pct"/>
            <w:tcBorders>
              <w:top w:val="nil"/>
              <w:left w:val="nil"/>
              <w:bottom w:val="single" w:sz="8" w:space="0" w:color="auto"/>
              <w:right w:val="single" w:sz="8" w:space="0" w:color="auto"/>
            </w:tcBorders>
            <w:shd w:val="clear" w:color="000000" w:fill="DCE6F1"/>
            <w:vAlign w:val="center"/>
            <w:hideMark/>
          </w:tcPr>
          <w:p w14:paraId="465E64C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1E19FE2"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67086C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FFFF00"/>
            <w:noWrap/>
            <w:vAlign w:val="center"/>
            <w:hideMark/>
          </w:tcPr>
          <w:p w14:paraId="05EE989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2D60CA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7534FFFC"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0D4D528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A63886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07752B05" w14:textId="77777777" w:rsidR="00841C57" w:rsidRDefault="00841C57">
            <w:pPr>
              <w:jc w:val="center"/>
              <w:rPr>
                <w:rFonts w:ascii="Arial" w:hAnsi="Arial" w:cs="Arial"/>
                <w:color w:val="000000"/>
                <w:sz w:val="12"/>
                <w:szCs w:val="12"/>
              </w:rPr>
            </w:pPr>
            <w:r>
              <w:rPr>
                <w:rFonts w:ascii="Arial" w:hAnsi="Arial" w:cs="Arial"/>
                <w:color w:val="000000"/>
                <w:sz w:val="12"/>
                <w:szCs w:val="12"/>
              </w:rPr>
              <w:t>4 jasa</w:t>
            </w:r>
          </w:p>
        </w:tc>
        <w:tc>
          <w:tcPr>
            <w:tcW w:w="327" w:type="pct"/>
            <w:tcBorders>
              <w:top w:val="nil"/>
              <w:left w:val="nil"/>
              <w:bottom w:val="single" w:sz="8" w:space="0" w:color="auto"/>
              <w:right w:val="single" w:sz="8" w:space="0" w:color="auto"/>
            </w:tcBorders>
            <w:shd w:val="clear" w:color="000000" w:fill="FFFF00"/>
            <w:noWrap/>
            <w:vAlign w:val="center"/>
            <w:hideMark/>
          </w:tcPr>
          <w:p w14:paraId="3500107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798.970.220 </w:t>
            </w:r>
          </w:p>
        </w:tc>
        <w:tc>
          <w:tcPr>
            <w:tcW w:w="99" w:type="pct"/>
            <w:tcBorders>
              <w:top w:val="nil"/>
              <w:left w:val="nil"/>
              <w:bottom w:val="single" w:sz="8" w:space="0" w:color="auto"/>
              <w:right w:val="nil"/>
            </w:tcBorders>
            <w:shd w:val="clear" w:color="000000" w:fill="FFFF00"/>
            <w:noWrap/>
            <w:vAlign w:val="center"/>
            <w:hideMark/>
          </w:tcPr>
          <w:p w14:paraId="5E859C0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6BF5B6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3621AA33"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FFFF00"/>
            <w:vAlign w:val="center"/>
            <w:hideMark/>
          </w:tcPr>
          <w:p w14:paraId="448B3A1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2C3FB2A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FFFF00"/>
            <w:noWrap/>
            <w:vAlign w:val="center"/>
            <w:hideMark/>
          </w:tcPr>
          <w:p w14:paraId="22B6BDDD"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FFFF00"/>
            <w:noWrap/>
            <w:vAlign w:val="center"/>
            <w:hideMark/>
          </w:tcPr>
          <w:p w14:paraId="579E9C6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400.200.000 </w:t>
            </w:r>
          </w:p>
        </w:tc>
        <w:tc>
          <w:tcPr>
            <w:tcW w:w="211" w:type="pct"/>
            <w:tcBorders>
              <w:top w:val="nil"/>
              <w:left w:val="nil"/>
              <w:bottom w:val="single" w:sz="8" w:space="0" w:color="auto"/>
              <w:right w:val="single" w:sz="8" w:space="0" w:color="auto"/>
            </w:tcBorders>
            <w:shd w:val="clear" w:color="000000" w:fill="FFFF00"/>
            <w:vAlign w:val="center"/>
            <w:hideMark/>
          </w:tcPr>
          <w:p w14:paraId="7AE3027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D051151" w14:textId="7777777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14:paraId="77BFA49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92D050"/>
            <w:noWrap/>
            <w:vAlign w:val="center"/>
            <w:hideMark/>
          </w:tcPr>
          <w:p w14:paraId="0E1A796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28AFDC4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7DA164CE"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33A51FB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60BE39B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7CBA29CD"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14:paraId="0CE2A06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14:paraId="6D2F42F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927D6A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18622952" w14:textId="77777777"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92D050"/>
            <w:vAlign w:val="center"/>
            <w:hideMark/>
          </w:tcPr>
          <w:p w14:paraId="08D7FD2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14:paraId="61180DF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92D050"/>
            <w:noWrap/>
            <w:vAlign w:val="center"/>
            <w:hideMark/>
          </w:tcPr>
          <w:p w14:paraId="72DBE702" w14:textId="77777777"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92D050"/>
            <w:noWrap/>
            <w:vAlign w:val="center"/>
            <w:hideMark/>
          </w:tcPr>
          <w:p w14:paraId="793A3FB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605.340.000 </w:t>
            </w:r>
          </w:p>
        </w:tc>
        <w:tc>
          <w:tcPr>
            <w:tcW w:w="211" w:type="pct"/>
            <w:tcBorders>
              <w:top w:val="nil"/>
              <w:left w:val="nil"/>
              <w:bottom w:val="single" w:sz="8" w:space="0" w:color="auto"/>
              <w:right w:val="single" w:sz="8" w:space="0" w:color="auto"/>
            </w:tcBorders>
            <w:shd w:val="clear" w:color="000000" w:fill="92D050"/>
            <w:vAlign w:val="center"/>
            <w:hideMark/>
          </w:tcPr>
          <w:p w14:paraId="4AAB69C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B8C00E5" w14:textId="77777777" w:rsidTr="0045140B">
        <w:trPr>
          <w:trHeight w:val="58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14:paraId="367622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w:t>
            </w:r>
          </w:p>
        </w:tc>
        <w:tc>
          <w:tcPr>
            <w:tcW w:w="98" w:type="pct"/>
            <w:tcBorders>
              <w:top w:val="nil"/>
              <w:left w:val="nil"/>
              <w:bottom w:val="single" w:sz="8" w:space="0" w:color="auto"/>
              <w:right w:val="nil"/>
            </w:tcBorders>
            <w:shd w:val="clear" w:color="000000" w:fill="F4B084"/>
            <w:vAlign w:val="center"/>
            <w:hideMark/>
          </w:tcPr>
          <w:p w14:paraId="6D06F278" w14:textId="77777777" w:rsidR="00841C57" w:rsidRDefault="00841C57">
            <w:pPr>
              <w:jc w:val="center"/>
              <w:rPr>
                <w:rFonts w:ascii="Arial" w:hAnsi="Arial" w:cs="Arial"/>
                <w:color w:val="000000"/>
                <w:sz w:val="12"/>
                <w:szCs w:val="12"/>
              </w:rPr>
            </w:pPr>
            <w:r>
              <w:rPr>
                <w:rFonts w:ascii="Arial" w:hAnsi="Arial" w:cs="Arial"/>
                <w:color w:val="000000"/>
                <w:sz w:val="12"/>
                <w:szCs w:val="12"/>
              </w:rPr>
              <w:t>H</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E90DA2F" w14:textId="77777777" w:rsidR="00841C57" w:rsidRDefault="00841C57">
            <w:pPr>
              <w:rPr>
                <w:rFonts w:ascii="Arial" w:hAnsi="Arial" w:cs="Arial"/>
                <w:color w:val="000000"/>
                <w:sz w:val="12"/>
                <w:szCs w:val="12"/>
              </w:rPr>
            </w:pPr>
            <w:r>
              <w:rPr>
                <w:rFonts w:ascii="Arial" w:hAnsi="Arial" w:cs="Arial"/>
                <w:color w:val="000000"/>
                <w:sz w:val="12"/>
                <w:szCs w:val="12"/>
              </w:rPr>
              <w:t>Pemeliharaan Barang Milik Daerah Penunjang Urusan Pemerintahan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560F08D3"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19D278F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pemeliharan BMD</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A78892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3D32980D"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139.500.700 </w:t>
            </w:r>
          </w:p>
        </w:tc>
        <w:tc>
          <w:tcPr>
            <w:tcW w:w="99" w:type="pct"/>
            <w:tcBorders>
              <w:top w:val="nil"/>
              <w:left w:val="nil"/>
              <w:bottom w:val="single" w:sz="8" w:space="0" w:color="auto"/>
              <w:right w:val="nil"/>
            </w:tcBorders>
            <w:shd w:val="clear" w:color="000000" w:fill="F4B084"/>
            <w:vAlign w:val="center"/>
            <w:hideMark/>
          </w:tcPr>
          <w:p w14:paraId="5900005D" w14:textId="77777777" w:rsidR="00841C57" w:rsidRDefault="00841C57">
            <w:pPr>
              <w:jc w:val="center"/>
              <w:rPr>
                <w:rFonts w:ascii="Arial" w:hAnsi="Arial" w:cs="Arial"/>
                <w:color w:val="000000"/>
                <w:sz w:val="12"/>
                <w:szCs w:val="12"/>
              </w:rPr>
            </w:pPr>
            <w:r>
              <w:rPr>
                <w:rFonts w:ascii="Arial" w:hAnsi="Arial" w:cs="Arial"/>
                <w:color w:val="000000"/>
                <w:sz w:val="12"/>
                <w:szCs w:val="12"/>
              </w:rPr>
              <w:t>H</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701AE139" w14:textId="77777777" w:rsidR="00841C57" w:rsidRDefault="00841C57">
            <w:pPr>
              <w:rPr>
                <w:rFonts w:ascii="Arial" w:hAnsi="Arial" w:cs="Arial"/>
                <w:color w:val="000000"/>
                <w:sz w:val="12"/>
                <w:szCs w:val="12"/>
              </w:rPr>
            </w:pPr>
            <w:r>
              <w:rPr>
                <w:rFonts w:ascii="Arial" w:hAnsi="Arial" w:cs="Arial"/>
                <w:color w:val="000000"/>
                <w:sz w:val="12"/>
                <w:szCs w:val="12"/>
              </w:rPr>
              <w:t>Pemeliharaan Barang Milik Daerah Penunjang Urusan Pemerintahan Daerah</w:t>
            </w:r>
          </w:p>
        </w:tc>
        <w:tc>
          <w:tcPr>
            <w:tcW w:w="307" w:type="pct"/>
            <w:tcBorders>
              <w:top w:val="nil"/>
              <w:left w:val="nil"/>
              <w:bottom w:val="single" w:sz="8" w:space="0" w:color="auto"/>
              <w:right w:val="single" w:sz="8" w:space="0" w:color="auto"/>
            </w:tcBorders>
            <w:shd w:val="clear" w:color="000000" w:fill="F4B084"/>
            <w:vAlign w:val="center"/>
            <w:hideMark/>
          </w:tcPr>
          <w:p w14:paraId="523F480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14:paraId="60BC472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pemeliharan BMD</w:t>
            </w:r>
          </w:p>
        </w:tc>
        <w:tc>
          <w:tcPr>
            <w:tcW w:w="220" w:type="pct"/>
            <w:tcBorders>
              <w:top w:val="nil"/>
              <w:left w:val="nil"/>
              <w:bottom w:val="single" w:sz="8" w:space="0" w:color="auto"/>
              <w:right w:val="nil"/>
            </w:tcBorders>
            <w:shd w:val="clear" w:color="000000" w:fill="F4B084"/>
            <w:noWrap/>
            <w:vAlign w:val="center"/>
            <w:hideMark/>
          </w:tcPr>
          <w:p w14:paraId="3201BB7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0781B57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363.168.400 </w:t>
            </w:r>
          </w:p>
        </w:tc>
        <w:tc>
          <w:tcPr>
            <w:tcW w:w="211" w:type="pct"/>
            <w:tcBorders>
              <w:top w:val="nil"/>
              <w:left w:val="nil"/>
              <w:bottom w:val="single" w:sz="8" w:space="0" w:color="auto"/>
              <w:right w:val="single" w:sz="8" w:space="0" w:color="auto"/>
            </w:tcBorders>
            <w:shd w:val="clear" w:color="000000" w:fill="F4B084"/>
            <w:vAlign w:val="center"/>
            <w:hideMark/>
          </w:tcPr>
          <w:p w14:paraId="161AC1D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931FDB3"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50B213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X.XX.01.2.09.05</w:t>
            </w:r>
          </w:p>
        </w:tc>
        <w:tc>
          <w:tcPr>
            <w:tcW w:w="98" w:type="pct"/>
            <w:tcBorders>
              <w:top w:val="nil"/>
              <w:left w:val="nil"/>
              <w:bottom w:val="single" w:sz="8" w:space="0" w:color="auto"/>
              <w:right w:val="nil"/>
            </w:tcBorders>
            <w:shd w:val="clear" w:color="auto" w:fill="auto"/>
            <w:noWrap/>
            <w:vAlign w:val="center"/>
            <w:hideMark/>
          </w:tcPr>
          <w:p w14:paraId="7706148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F4E0E7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308E4858" w14:textId="77777777" w:rsidR="00841C57" w:rsidRDefault="00841C57">
            <w:pPr>
              <w:rPr>
                <w:rFonts w:ascii="Arial" w:hAnsi="Arial" w:cs="Arial"/>
                <w:color w:val="000000"/>
                <w:sz w:val="12"/>
                <w:szCs w:val="12"/>
              </w:rPr>
            </w:pPr>
            <w:r>
              <w:rPr>
                <w:rFonts w:ascii="Arial" w:hAnsi="Arial" w:cs="Arial"/>
                <w:color w:val="000000"/>
                <w:sz w:val="12"/>
                <w:szCs w:val="12"/>
              </w:rPr>
              <w:t>Pemeliharaan Mebel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D7A32A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3F5427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303083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065E5EE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D6A82C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A26F59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33A9573C" w14:textId="77777777" w:rsidR="00841C57" w:rsidRDefault="00841C57">
            <w:pPr>
              <w:rPr>
                <w:rFonts w:ascii="Arial" w:hAnsi="Arial" w:cs="Arial"/>
                <w:color w:val="000000"/>
                <w:sz w:val="12"/>
                <w:szCs w:val="12"/>
              </w:rPr>
            </w:pPr>
            <w:r>
              <w:rPr>
                <w:rFonts w:ascii="Arial" w:hAnsi="Arial" w:cs="Arial"/>
                <w:color w:val="000000"/>
                <w:sz w:val="12"/>
                <w:szCs w:val="12"/>
              </w:rPr>
              <w:t>Pemeliharaan Mebel</w:t>
            </w:r>
          </w:p>
        </w:tc>
        <w:tc>
          <w:tcPr>
            <w:tcW w:w="307" w:type="pct"/>
            <w:tcBorders>
              <w:top w:val="nil"/>
              <w:left w:val="nil"/>
              <w:bottom w:val="single" w:sz="8" w:space="0" w:color="auto"/>
              <w:right w:val="single" w:sz="8" w:space="0" w:color="auto"/>
            </w:tcBorders>
            <w:shd w:val="clear" w:color="auto" w:fill="auto"/>
            <w:vAlign w:val="center"/>
            <w:hideMark/>
          </w:tcPr>
          <w:p w14:paraId="0284726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2E26094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dipelihara </w:t>
            </w:r>
          </w:p>
        </w:tc>
        <w:tc>
          <w:tcPr>
            <w:tcW w:w="220" w:type="pct"/>
            <w:tcBorders>
              <w:top w:val="nil"/>
              <w:left w:val="nil"/>
              <w:bottom w:val="single" w:sz="8" w:space="0" w:color="auto"/>
              <w:right w:val="nil"/>
            </w:tcBorders>
            <w:shd w:val="clear" w:color="auto" w:fill="auto"/>
            <w:noWrap/>
            <w:vAlign w:val="center"/>
            <w:hideMark/>
          </w:tcPr>
          <w:p w14:paraId="043EA83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72C6F72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56056CF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048FB5B"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DDE77D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DCE6F1"/>
            <w:noWrap/>
            <w:vAlign w:val="center"/>
            <w:hideMark/>
          </w:tcPr>
          <w:p w14:paraId="5AA78B2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893401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740ED77F"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786E09D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307D3E5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FCCC44D" w14:textId="77777777"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27" w:type="pct"/>
            <w:tcBorders>
              <w:top w:val="nil"/>
              <w:left w:val="nil"/>
              <w:bottom w:val="single" w:sz="8" w:space="0" w:color="auto"/>
              <w:right w:val="single" w:sz="8" w:space="0" w:color="auto"/>
            </w:tcBorders>
            <w:shd w:val="clear" w:color="000000" w:fill="DCE6F1"/>
            <w:noWrap/>
            <w:vAlign w:val="center"/>
            <w:hideMark/>
          </w:tcPr>
          <w:p w14:paraId="7D93A91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14:paraId="24CBDA5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B84DC0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72F8F15F"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DCE6F1"/>
            <w:vAlign w:val="center"/>
            <w:hideMark/>
          </w:tcPr>
          <w:p w14:paraId="5350AFA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596EF03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DCE6F1"/>
            <w:noWrap/>
            <w:vAlign w:val="center"/>
            <w:hideMark/>
          </w:tcPr>
          <w:p w14:paraId="1002F67B" w14:textId="77777777"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52" w:type="pct"/>
            <w:tcBorders>
              <w:top w:val="nil"/>
              <w:left w:val="nil"/>
              <w:bottom w:val="single" w:sz="8" w:space="0" w:color="auto"/>
              <w:right w:val="single" w:sz="8" w:space="0" w:color="auto"/>
            </w:tcBorders>
            <w:shd w:val="clear" w:color="000000" w:fill="DCE6F1"/>
            <w:noWrap/>
            <w:vAlign w:val="center"/>
            <w:hideMark/>
          </w:tcPr>
          <w:p w14:paraId="5CB6878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5.680.000 </w:t>
            </w:r>
          </w:p>
        </w:tc>
        <w:tc>
          <w:tcPr>
            <w:tcW w:w="211" w:type="pct"/>
            <w:tcBorders>
              <w:top w:val="nil"/>
              <w:left w:val="nil"/>
              <w:bottom w:val="single" w:sz="8" w:space="0" w:color="auto"/>
              <w:right w:val="single" w:sz="8" w:space="0" w:color="auto"/>
            </w:tcBorders>
            <w:shd w:val="clear" w:color="000000" w:fill="DCE6F1"/>
            <w:vAlign w:val="center"/>
            <w:hideMark/>
          </w:tcPr>
          <w:p w14:paraId="617929E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4EC328D"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ADF784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FFFF00"/>
            <w:noWrap/>
            <w:vAlign w:val="center"/>
            <w:hideMark/>
          </w:tcPr>
          <w:p w14:paraId="3A15E15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7472622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632CF68B"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EFB142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1140037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5FD1BF0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00"/>
            <w:noWrap/>
            <w:vAlign w:val="center"/>
            <w:hideMark/>
          </w:tcPr>
          <w:p w14:paraId="0C9A3E5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FFFF00"/>
            <w:noWrap/>
            <w:vAlign w:val="center"/>
            <w:hideMark/>
          </w:tcPr>
          <w:p w14:paraId="1457794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7AD4B6E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4D792CB5"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FFFF00"/>
            <w:vAlign w:val="center"/>
            <w:hideMark/>
          </w:tcPr>
          <w:p w14:paraId="3CB4FA8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05FC515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FFFF00"/>
            <w:noWrap/>
            <w:vAlign w:val="center"/>
            <w:hideMark/>
          </w:tcPr>
          <w:p w14:paraId="3BC9E60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Unit </w:t>
            </w:r>
          </w:p>
        </w:tc>
        <w:tc>
          <w:tcPr>
            <w:tcW w:w="352" w:type="pct"/>
            <w:tcBorders>
              <w:top w:val="nil"/>
              <w:left w:val="nil"/>
              <w:bottom w:val="single" w:sz="8" w:space="0" w:color="auto"/>
              <w:right w:val="single" w:sz="8" w:space="0" w:color="auto"/>
            </w:tcBorders>
            <w:shd w:val="clear" w:color="000000" w:fill="FFFF00"/>
            <w:noWrap/>
            <w:vAlign w:val="center"/>
            <w:hideMark/>
          </w:tcPr>
          <w:p w14:paraId="4B8974F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2.920.000 </w:t>
            </w:r>
          </w:p>
        </w:tc>
        <w:tc>
          <w:tcPr>
            <w:tcW w:w="211" w:type="pct"/>
            <w:tcBorders>
              <w:top w:val="nil"/>
              <w:left w:val="nil"/>
              <w:bottom w:val="single" w:sz="8" w:space="0" w:color="auto"/>
              <w:right w:val="single" w:sz="8" w:space="0" w:color="auto"/>
            </w:tcBorders>
            <w:shd w:val="clear" w:color="000000" w:fill="FFFF00"/>
            <w:vAlign w:val="center"/>
            <w:hideMark/>
          </w:tcPr>
          <w:p w14:paraId="73587E2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E51D068"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45C0E4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92D050"/>
            <w:noWrap/>
            <w:vAlign w:val="center"/>
            <w:hideMark/>
          </w:tcPr>
          <w:p w14:paraId="2A9CCFC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CDCB7A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1A7F3746"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1D78409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2952914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5F9B77D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92D050"/>
            <w:noWrap/>
            <w:vAlign w:val="center"/>
            <w:hideMark/>
          </w:tcPr>
          <w:p w14:paraId="6A51CF1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14:paraId="5F82B0F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3CB1CF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1222FC89" w14:textId="77777777"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92D050"/>
            <w:vAlign w:val="center"/>
            <w:hideMark/>
          </w:tcPr>
          <w:p w14:paraId="633ECE3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14:paraId="7B79E18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92D050"/>
            <w:noWrap/>
            <w:vAlign w:val="center"/>
            <w:hideMark/>
          </w:tcPr>
          <w:p w14:paraId="0DCDF82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Unit </w:t>
            </w:r>
          </w:p>
        </w:tc>
        <w:tc>
          <w:tcPr>
            <w:tcW w:w="352" w:type="pct"/>
            <w:tcBorders>
              <w:top w:val="nil"/>
              <w:left w:val="nil"/>
              <w:bottom w:val="single" w:sz="8" w:space="0" w:color="auto"/>
              <w:right w:val="single" w:sz="8" w:space="0" w:color="auto"/>
            </w:tcBorders>
            <w:shd w:val="clear" w:color="000000" w:fill="92D050"/>
            <w:noWrap/>
            <w:vAlign w:val="center"/>
            <w:hideMark/>
          </w:tcPr>
          <w:p w14:paraId="31B67AD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9.210.000 </w:t>
            </w:r>
          </w:p>
        </w:tc>
        <w:tc>
          <w:tcPr>
            <w:tcW w:w="211" w:type="pct"/>
            <w:tcBorders>
              <w:top w:val="nil"/>
              <w:left w:val="nil"/>
              <w:bottom w:val="single" w:sz="8" w:space="0" w:color="auto"/>
              <w:right w:val="single" w:sz="8" w:space="0" w:color="auto"/>
            </w:tcBorders>
            <w:shd w:val="clear" w:color="000000" w:fill="92D050"/>
            <w:vAlign w:val="center"/>
            <w:hideMark/>
          </w:tcPr>
          <w:p w14:paraId="40934F3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07E7EB9"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3B51C2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X.XX.01.2.09.07</w:t>
            </w:r>
          </w:p>
        </w:tc>
        <w:tc>
          <w:tcPr>
            <w:tcW w:w="98" w:type="pct"/>
            <w:tcBorders>
              <w:top w:val="nil"/>
              <w:left w:val="nil"/>
              <w:bottom w:val="single" w:sz="8" w:space="0" w:color="auto"/>
              <w:right w:val="nil"/>
            </w:tcBorders>
            <w:shd w:val="clear" w:color="000000" w:fill="DCE6F1"/>
            <w:noWrap/>
            <w:vAlign w:val="center"/>
            <w:hideMark/>
          </w:tcPr>
          <w:p w14:paraId="6606772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1163C0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14:paraId="6D0ACEF5" w14:textId="77777777" w:rsidR="00841C57" w:rsidRDefault="00841C57">
            <w:pPr>
              <w:rPr>
                <w:rFonts w:ascii="Arial" w:hAnsi="Arial" w:cs="Arial"/>
                <w:color w:val="000000"/>
                <w:sz w:val="12"/>
                <w:szCs w:val="12"/>
              </w:rPr>
            </w:pPr>
            <w:r>
              <w:rPr>
                <w:rFonts w:ascii="Arial" w:hAnsi="Arial" w:cs="Arial"/>
                <w:color w:val="000000"/>
                <w:sz w:val="12"/>
                <w:szCs w:val="12"/>
              </w:rPr>
              <w:t>Pemeliharaan Aset Tetap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2B2801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4E8F28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ditingkatkan usia pakainya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7AE29A0" w14:textId="77777777" w:rsidR="00841C57" w:rsidRDefault="00841C57">
            <w:pPr>
              <w:jc w:val="center"/>
              <w:rPr>
                <w:rFonts w:ascii="Arial" w:hAnsi="Arial" w:cs="Arial"/>
                <w:color w:val="000000"/>
                <w:sz w:val="12"/>
                <w:szCs w:val="12"/>
              </w:rPr>
            </w:pPr>
            <w:r>
              <w:rPr>
                <w:rFonts w:ascii="Arial" w:hAnsi="Arial" w:cs="Arial"/>
                <w:color w:val="000000"/>
                <w:sz w:val="12"/>
                <w:szCs w:val="12"/>
              </w:rPr>
              <w:t>6 unit</w:t>
            </w:r>
          </w:p>
        </w:tc>
        <w:tc>
          <w:tcPr>
            <w:tcW w:w="327" w:type="pct"/>
            <w:tcBorders>
              <w:top w:val="nil"/>
              <w:left w:val="nil"/>
              <w:bottom w:val="single" w:sz="8" w:space="0" w:color="auto"/>
              <w:right w:val="single" w:sz="8" w:space="0" w:color="auto"/>
            </w:tcBorders>
            <w:shd w:val="clear" w:color="000000" w:fill="DCE6F1"/>
            <w:noWrap/>
            <w:vAlign w:val="center"/>
            <w:hideMark/>
          </w:tcPr>
          <w:p w14:paraId="0F7F922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3.600.000 </w:t>
            </w:r>
          </w:p>
        </w:tc>
        <w:tc>
          <w:tcPr>
            <w:tcW w:w="99" w:type="pct"/>
            <w:tcBorders>
              <w:top w:val="nil"/>
              <w:left w:val="nil"/>
              <w:bottom w:val="single" w:sz="8" w:space="0" w:color="auto"/>
              <w:right w:val="nil"/>
            </w:tcBorders>
            <w:shd w:val="clear" w:color="000000" w:fill="DCE6F1"/>
            <w:noWrap/>
            <w:vAlign w:val="center"/>
            <w:hideMark/>
          </w:tcPr>
          <w:p w14:paraId="2C16B06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D79DE7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14:paraId="47578764" w14:textId="77777777" w:rsidR="00841C57" w:rsidRDefault="00841C57">
            <w:pPr>
              <w:rPr>
                <w:rFonts w:ascii="Arial" w:hAnsi="Arial" w:cs="Arial"/>
                <w:color w:val="000000"/>
                <w:sz w:val="12"/>
                <w:szCs w:val="12"/>
              </w:rPr>
            </w:pPr>
            <w:r>
              <w:rPr>
                <w:rFonts w:ascii="Arial" w:hAnsi="Arial" w:cs="Arial"/>
                <w:color w:val="000000"/>
                <w:sz w:val="12"/>
                <w:szCs w:val="12"/>
              </w:rPr>
              <w:t>Pemeliharaan Aset Tetap Lainnya</w:t>
            </w:r>
          </w:p>
        </w:tc>
        <w:tc>
          <w:tcPr>
            <w:tcW w:w="307" w:type="pct"/>
            <w:tcBorders>
              <w:top w:val="nil"/>
              <w:left w:val="nil"/>
              <w:bottom w:val="single" w:sz="8" w:space="0" w:color="auto"/>
              <w:right w:val="single" w:sz="8" w:space="0" w:color="auto"/>
            </w:tcBorders>
            <w:shd w:val="clear" w:color="000000" w:fill="DCE6F1"/>
            <w:vAlign w:val="center"/>
            <w:hideMark/>
          </w:tcPr>
          <w:p w14:paraId="03F1E85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726BF3E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ditingkatkan usia pakainya</w:t>
            </w:r>
          </w:p>
        </w:tc>
        <w:tc>
          <w:tcPr>
            <w:tcW w:w="220" w:type="pct"/>
            <w:tcBorders>
              <w:top w:val="nil"/>
              <w:left w:val="nil"/>
              <w:bottom w:val="single" w:sz="8" w:space="0" w:color="auto"/>
              <w:right w:val="single" w:sz="8" w:space="0" w:color="auto"/>
            </w:tcBorders>
            <w:shd w:val="clear" w:color="000000" w:fill="DCE6F1"/>
            <w:noWrap/>
            <w:vAlign w:val="center"/>
            <w:hideMark/>
          </w:tcPr>
          <w:p w14:paraId="3277CC24" w14:textId="77777777" w:rsidR="00841C57" w:rsidRDefault="00841C57">
            <w:pPr>
              <w:jc w:val="center"/>
              <w:rPr>
                <w:rFonts w:ascii="Arial" w:hAnsi="Arial" w:cs="Arial"/>
                <w:color w:val="000000"/>
                <w:sz w:val="12"/>
                <w:szCs w:val="12"/>
              </w:rPr>
            </w:pPr>
            <w:r>
              <w:rPr>
                <w:rFonts w:ascii="Arial" w:hAnsi="Arial" w:cs="Arial"/>
                <w:color w:val="000000"/>
                <w:sz w:val="12"/>
                <w:szCs w:val="12"/>
              </w:rPr>
              <w:t>6 unit</w:t>
            </w:r>
          </w:p>
        </w:tc>
        <w:tc>
          <w:tcPr>
            <w:tcW w:w="352" w:type="pct"/>
            <w:tcBorders>
              <w:top w:val="nil"/>
              <w:left w:val="nil"/>
              <w:bottom w:val="single" w:sz="8" w:space="0" w:color="auto"/>
              <w:right w:val="single" w:sz="8" w:space="0" w:color="auto"/>
            </w:tcBorders>
            <w:shd w:val="clear" w:color="000000" w:fill="DCE6F1"/>
            <w:noWrap/>
            <w:vAlign w:val="center"/>
            <w:hideMark/>
          </w:tcPr>
          <w:p w14:paraId="38DF4CF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3.050.000 </w:t>
            </w:r>
          </w:p>
        </w:tc>
        <w:tc>
          <w:tcPr>
            <w:tcW w:w="211" w:type="pct"/>
            <w:tcBorders>
              <w:top w:val="nil"/>
              <w:left w:val="nil"/>
              <w:bottom w:val="single" w:sz="8" w:space="0" w:color="auto"/>
              <w:right w:val="single" w:sz="8" w:space="0" w:color="auto"/>
            </w:tcBorders>
            <w:shd w:val="clear" w:color="000000" w:fill="DCE6F1"/>
            <w:vAlign w:val="center"/>
            <w:hideMark/>
          </w:tcPr>
          <w:p w14:paraId="6999131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96A3352" w14:textId="7777777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14:paraId="7FD0547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X.XX.01.2.09.08</w:t>
            </w:r>
          </w:p>
        </w:tc>
        <w:tc>
          <w:tcPr>
            <w:tcW w:w="98" w:type="pct"/>
            <w:tcBorders>
              <w:top w:val="nil"/>
              <w:left w:val="nil"/>
              <w:bottom w:val="single" w:sz="8" w:space="0" w:color="auto"/>
              <w:right w:val="nil"/>
            </w:tcBorders>
            <w:shd w:val="clear" w:color="auto" w:fill="auto"/>
            <w:noWrap/>
            <w:vAlign w:val="center"/>
            <w:hideMark/>
          </w:tcPr>
          <w:p w14:paraId="76459AE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755180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46881C69" w14:textId="77777777" w:rsidR="00841C57" w:rsidRDefault="00841C57">
            <w:pPr>
              <w:rPr>
                <w:rFonts w:ascii="Arial" w:hAnsi="Arial" w:cs="Arial"/>
                <w:color w:val="000000"/>
                <w:sz w:val="12"/>
                <w:szCs w:val="12"/>
              </w:rPr>
            </w:pPr>
            <w:r>
              <w:rPr>
                <w:rFonts w:ascii="Arial" w:hAnsi="Arial" w:cs="Arial"/>
                <w:color w:val="000000"/>
                <w:sz w:val="12"/>
                <w:szCs w:val="12"/>
              </w:rPr>
              <w:t>Pemeliharaan Aset Tak Berwujud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EB6CDB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14:paraId="75FFFDE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8BCD8A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7FCFF54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802703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0973DA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05250371" w14:textId="77777777" w:rsidR="00841C57" w:rsidRDefault="00841C57">
            <w:pPr>
              <w:rPr>
                <w:rFonts w:ascii="Arial" w:hAnsi="Arial" w:cs="Arial"/>
                <w:color w:val="000000"/>
                <w:sz w:val="12"/>
                <w:szCs w:val="12"/>
              </w:rPr>
            </w:pPr>
            <w:r>
              <w:rPr>
                <w:rFonts w:ascii="Arial" w:hAnsi="Arial" w:cs="Arial"/>
                <w:color w:val="000000"/>
                <w:sz w:val="12"/>
                <w:szCs w:val="12"/>
              </w:rPr>
              <w:t>Pemeliharaan Aset Tak Berwujud</w:t>
            </w:r>
          </w:p>
        </w:tc>
        <w:tc>
          <w:tcPr>
            <w:tcW w:w="307" w:type="pct"/>
            <w:tcBorders>
              <w:top w:val="nil"/>
              <w:left w:val="nil"/>
              <w:bottom w:val="single" w:sz="8" w:space="0" w:color="auto"/>
              <w:right w:val="single" w:sz="8" w:space="0" w:color="auto"/>
            </w:tcBorders>
            <w:shd w:val="clear" w:color="auto" w:fill="auto"/>
            <w:vAlign w:val="center"/>
            <w:hideMark/>
          </w:tcPr>
          <w:p w14:paraId="7801BC5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noWrap/>
            <w:vAlign w:val="center"/>
            <w:hideMark/>
          </w:tcPr>
          <w:p w14:paraId="75A47CC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dipelihara </w:t>
            </w:r>
          </w:p>
        </w:tc>
        <w:tc>
          <w:tcPr>
            <w:tcW w:w="220" w:type="pct"/>
            <w:tcBorders>
              <w:top w:val="nil"/>
              <w:left w:val="nil"/>
              <w:bottom w:val="single" w:sz="8" w:space="0" w:color="auto"/>
              <w:right w:val="nil"/>
            </w:tcBorders>
            <w:shd w:val="clear" w:color="auto" w:fill="auto"/>
            <w:noWrap/>
            <w:vAlign w:val="center"/>
            <w:hideMark/>
          </w:tcPr>
          <w:p w14:paraId="42549AB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42C03B0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14:paraId="63A4EEC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D32B9C0"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A3FAC8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X.XX.01.2.09.09</w:t>
            </w:r>
          </w:p>
        </w:tc>
        <w:tc>
          <w:tcPr>
            <w:tcW w:w="98" w:type="pct"/>
            <w:tcBorders>
              <w:top w:val="nil"/>
              <w:left w:val="nil"/>
              <w:bottom w:val="single" w:sz="8" w:space="0" w:color="auto"/>
              <w:right w:val="nil"/>
            </w:tcBorders>
            <w:shd w:val="clear" w:color="000000" w:fill="DCE6F1"/>
            <w:noWrap/>
            <w:vAlign w:val="center"/>
            <w:hideMark/>
          </w:tcPr>
          <w:p w14:paraId="47C990E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AC9B98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47E02DD0" w14:textId="77777777" w:rsidR="00841C57" w:rsidRDefault="00841C57">
            <w:pPr>
              <w:rPr>
                <w:rFonts w:ascii="Arial" w:hAnsi="Arial" w:cs="Arial"/>
                <w:color w:val="000000"/>
                <w:sz w:val="12"/>
                <w:szCs w:val="12"/>
              </w:rPr>
            </w:pPr>
            <w:r>
              <w:rPr>
                <w:rFonts w:ascii="Arial" w:hAnsi="Arial" w:cs="Arial"/>
                <w:color w:val="000000"/>
                <w:sz w:val="12"/>
                <w:szCs w:val="12"/>
              </w:rPr>
              <w:t xml:space="preserve">Pemeliharaan/Rehabilitasi Gedung Kantor dan Bangunan </w:t>
            </w:r>
            <w:r>
              <w:rPr>
                <w:rFonts w:ascii="Arial" w:hAnsi="Arial" w:cs="Arial"/>
                <w:color w:val="000000"/>
                <w:sz w:val="12"/>
                <w:szCs w:val="12"/>
              </w:rPr>
              <w:lastRenderedPageBreak/>
              <w:t>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7E4A6B5C"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 xml:space="preserve"> Kec Bontoharu </w:t>
            </w:r>
          </w:p>
        </w:tc>
        <w:tc>
          <w:tcPr>
            <w:tcW w:w="579" w:type="pct"/>
            <w:tcBorders>
              <w:top w:val="nil"/>
              <w:left w:val="nil"/>
              <w:bottom w:val="single" w:sz="8" w:space="0" w:color="auto"/>
              <w:right w:val="nil"/>
            </w:tcBorders>
            <w:shd w:val="clear" w:color="000000" w:fill="DCE6F1"/>
            <w:vAlign w:val="center"/>
            <w:hideMark/>
          </w:tcPr>
          <w:p w14:paraId="0805B0B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gedung kantor dan bangunan lainnya </w:t>
            </w:r>
            <w:r>
              <w:rPr>
                <w:rFonts w:ascii="Bookman Old Style" w:hAnsi="Bookman Old Style" w:cs="Calibri"/>
                <w:color w:val="000000"/>
                <w:sz w:val="12"/>
                <w:szCs w:val="12"/>
              </w:rPr>
              <w:lastRenderedPageBreak/>
              <w:t>yang direhabilitasi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D5945E7"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1 unit</w:t>
            </w:r>
          </w:p>
        </w:tc>
        <w:tc>
          <w:tcPr>
            <w:tcW w:w="327" w:type="pct"/>
            <w:tcBorders>
              <w:top w:val="nil"/>
              <w:left w:val="nil"/>
              <w:bottom w:val="single" w:sz="8" w:space="0" w:color="auto"/>
              <w:right w:val="single" w:sz="8" w:space="0" w:color="auto"/>
            </w:tcBorders>
            <w:shd w:val="clear" w:color="000000" w:fill="DCE6F1"/>
            <w:noWrap/>
            <w:vAlign w:val="center"/>
            <w:hideMark/>
          </w:tcPr>
          <w:p w14:paraId="44DB9E9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8.000.000 </w:t>
            </w:r>
          </w:p>
        </w:tc>
        <w:tc>
          <w:tcPr>
            <w:tcW w:w="99" w:type="pct"/>
            <w:tcBorders>
              <w:top w:val="nil"/>
              <w:left w:val="nil"/>
              <w:bottom w:val="single" w:sz="8" w:space="0" w:color="auto"/>
              <w:right w:val="nil"/>
            </w:tcBorders>
            <w:shd w:val="clear" w:color="000000" w:fill="DCE6F1"/>
            <w:noWrap/>
            <w:vAlign w:val="center"/>
            <w:hideMark/>
          </w:tcPr>
          <w:p w14:paraId="385EC68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6F2856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40F3A265" w14:textId="77777777" w:rsidR="00841C57" w:rsidRDefault="00841C57">
            <w:pPr>
              <w:rPr>
                <w:rFonts w:ascii="Arial" w:hAnsi="Arial" w:cs="Arial"/>
                <w:color w:val="000000"/>
                <w:sz w:val="12"/>
                <w:szCs w:val="12"/>
              </w:rPr>
            </w:pPr>
            <w:r>
              <w:rPr>
                <w:rFonts w:ascii="Arial" w:hAnsi="Arial" w:cs="Arial"/>
                <w:color w:val="000000"/>
                <w:sz w:val="12"/>
                <w:szCs w:val="12"/>
              </w:rPr>
              <w:t xml:space="preserve">Pemeliharaan/Rehabilitasi Gedung Kantor dan Bangunan </w:t>
            </w:r>
            <w:r>
              <w:rPr>
                <w:rFonts w:ascii="Arial" w:hAnsi="Arial" w:cs="Arial"/>
                <w:color w:val="000000"/>
                <w:sz w:val="12"/>
                <w:szCs w:val="12"/>
              </w:rPr>
              <w:lastRenderedPageBreak/>
              <w:t>Lainnya</w:t>
            </w:r>
          </w:p>
        </w:tc>
        <w:tc>
          <w:tcPr>
            <w:tcW w:w="307" w:type="pct"/>
            <w:tcBorders>
              <w:top w:val="nil"/>
              <w:left w:val="nil"/>
              <w:bottom w:val="single" w:sz="8" w:space="0" w:color="auto"/>
              <w:right w:val="single" w:sz="8" w:space="0" w:color="auto"/>
            </w:tcBorders>
            <w:shd w:val="clear" w:color="000000" w:fill="DCE6F1"/>
            <w:vAlign w:val="center"/>
            <w:hideMark/>
          </w:tcPr>
          <w:p w14:paraId="5DA9D375"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14:paraId="5722166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gedung kantor dan bangunan lainnya </w:t>
            </w:r>
            <w:r>
              <w:rPr>
                <w:rFonts w:ascii="Bookman Old Style" w:hAnsi="Bookman Old Style" w:cs="Calibri"/>
                <w:color w:val="000000"/>
                <w:sz w:val="12"/>
                <w:szCs w:val="12"/>
              </w:rPr>
              <w:lastRenderedPageBreak/>
              <w:t>yang direhabilitasi</w:t>
            </w:r>
          </w:p>
        </w:tc>
        <w:tc>
          <w:tcPr>
            <w:tcW w:w="220" w:type="pct"/>
            <w:tcBorders>
              <w:top w:val="nil"/>
              <w:left w:val="nil"/>
              <w:bottom w:val="single" w:sz="8" w:space="0" w:color="auto"/>
              <w:right w:val="single" w:sz="8" w:space="0" w:color="auto"/>
            </w:tcBorders>
            <w:shd w:val="clear" w:color="000000" w:fill="DCE6F1"/>
            <w:noWrap/>
            <w:vAlign w:val="center"/>
            <w:hideMark/>
          </w:tcPr>
          <w:p w14:paraId="51C17023"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1 unit</w:t>
            </w:r>
          </w:p>
        </w:tc>
        <w:tc>
          <w:tcPr>
            <w:tcW w:w="352" w:type="pct"/>
            <w:tcBorders>
              <w:top w:val="nil"/>
              <w:left w:val="nil"/>
              <w:bottom w:val="single" w:sz="8" w:space="0" w:color="auto"/>
              <w:right w:val="single" w:sz="8" w:space="0" w:color="auto"/>
            </w:tcBorders>
            <w:shd w:val="clear" w:color="000000" w:fill="DCE6F1"/>
            <w:noWrap/>
            <w:vAlign w:val="center"/>
            <w:hideMark/>
          </w:tcPr>
          <w:p w14:paraId="04F7D3F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4.919.400 </w:t>
            </w:r>
          </w:p>
        </w:tc>
        <w:tc>
          <w:tcPr>
            <w:tcW w:w="211" w:type="pct"/>
            <w:tcBorders>
              <w:top w:val="nil"/>
              <w:left w:val="nil"/>
              <w:bottom w:val="single" w:sz="8" w:space="0" w:color="auto"/>
              <w:right w:val="single" w:sz="8" w:space="0" w:color="auto"/>
            </w:tcBorders>
            <w:shd w:val="clear" w:color="000000" w:fill="DCE6F1"/>
            <w:vAlign w:val="center"/>
            <w:hideMark/>
          </w:tcPr>
          <w:p w14:paraId="328AAD9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606E95D"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E0CB53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X.XX.01.2.09.09</w:t>
            </w:r>
          </w:p>
        </w:tc>
        <w:tc>
          <w:tcPr>
            <w:tcW w:w="98" w:type="pct"/>
            <w:tcBorders>
              <w:top w:val="nil"/>
              <w:left w:val="nil"/>
              <w:bottom w:val="single" w:sz="8" w:space="0" w:color="auto"/>
              <w:right w:val="nil"/>
            </w:tcBorders>
            <w:shd w:val="clear" w:color="000000" w:fill="FFFF00"/>
            <w:noWrap/>
            <w:vAlign w:val="center"/>
            <w:hideMark/>
          </w:tcPr>
          <w:p w14:paraId="78900CB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944A25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6913F589"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3DBF692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7330E11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353821D9" w14:textId="77777777"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FFFF00"/>
            <w:noWrap/>
            <w:vAlign w:val="center"/>
            <w:hideMark/>
          </w:tcPr>
          <w:p w14:paraId="45774A4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29.950.350 </w:t>
            </w:r>
          </w:p>
        </w:tc>
        <w:tc>
          <w:tcPr>
            <w:tcW w:w="99" w:type="pct"/>
            <w:tcBorders>
              <w:top w:val="nil"/>
              <w:left w:val="nil"/>
              <w:bottom w:val="single" w:sz="8" w:space="0" w:color="auto"/>
              <w:right w:val="nil"/>
            </w:tcBorders>
            <w:shd w:val="clear" w:color="000000" w:fill="FFFF00"/>
            <w:noWrap/>
            <w:vAlign w:val="center"/>
            <w:hideMark/>
          </w:tcPr>
          <w:p w14:paraId="0C69C52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0BD8C4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12BBB6EC"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nil"/>
              <w:bottom w:val="single" w:sz="8" w:space="0" w:color="auto"/>
              <w:right w:val="single" w:sz="8" w:space="0" w:color="auto"/>
            </w:tcBorders>
            <w:shd w:val="clear" w:color="000000" w:fill="FFFF00"/>
            <w:vAlign w:val="center"/>
            <w:hideMark/>
          </w:tcPr>
          <w:p w14:paraId="46652C8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326980F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nil"/>
              <w:bottom w:val="single" w:sz="8" w:space="0" w:color="auto"/>
              <w:right w:val="single" w:sz="8" w:space="0" w:color="auto"/>
            </w:tcBorders>
            <w:shd w:val="clear" w:color="000000" w:fill="FFFF00"/>
            <w:noWrap/>
            <w:vAlign w:val="center"/>
            <w:hideMark/>
          </w:tcPr>
          <w:p w14:paraId="1484983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 unit </w:t>
            </w:r>
          </w:p>
        </w:tc>
        <w:tc>
          <w:tcPr>
            <w:tcW w:w="352" w:type="pct"/>
            <w:tcBorders>
              <w:top w:val="nil"/>
              <w:left w:val="nil"/>
              <w:bottom w:val="single" w:sz="8" w:space="0" w:color="auto"/>
              <w:right w:val="single" w:sz="8" w:space="0" w:color="auto"/>
            </w:tcBorders>
            <w:shd w:val="clear" w:color="000000" w:fill="FFFF00"/>
            <w:noWrap/>
            <w:vAlign w:val="center"/>
            <w:hideMark/>
          </w:tcPr>
          <w:p w14:paraId="3DD0105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123.120.000 </w:t>
            </w:r>
          </w:p>
        </w:tc>
        <w:tc>
          <w:tcPr>
            <w:tcW w:w="211" w:type="pct"/>
            <w:tcBorders>
              <w:top w:val="nil"/>
              <w:left w:val="nil"/>
              <w:bottom w:val="single" w:sz="8" w:space="0" w:color="auto"/>
              <w:right w:val="single" w:sz="8" w:space="0" w:color="auto"/>
            </w:tcBorders>
            <w:shd w:val="clear" w:color="000000" w:fill="FFFF00"/>
            <w:vAlign w:val="center"/>
            <w:hideMark/>
          </w:tcPr>
          <w:p w14:paraId="72104A7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43B832D" w14:textId="77777777" w:rsidTr="0045140B">
        <w:trPr>
          <w:trHeight w:val="39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2337F1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X.XX.01.2.09.09</w:t>
            </w:r>
          </w:p>
        </w:tc>
        <w:tc>
          <w:tcPr>
            <w:tcW w:w="98" w:type="pct"/>
            <w:tcBorders>
              <w:top w:val="nil"/>
              <w:left w:val="nil"/>
              <w:bottom w:val="single" w:sz="8" w:space="0" w:color="auto"/>
              <w:right w:val="nil"/>
            </w:tcBorders>
            <w:shd w:val="clear" w:color="000000" w:fill="92D050"/>
            <w:noWrap/>
            <w:vAlign w:val="center"/>
            <w:hideMark/>
          </w:tcPr>
          <w:p w14:paraId="0CA0256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6C8685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0156D239"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7ACB812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6C2610E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B635699" w14:textId="77777777"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92D050"/>
            <w:noWrap/>
            <w:vAlign w:val="center"/>
            <w:hideMark/>
          </w:tcPr>
          <w:p w14:paraId="7CFDD59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14:paraId="30F8E46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75FA46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0B33D559"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nil"/>
              <w:bottom w:val="single" w:sz="8" w:space="0" w:color="auto"/>
              <w:right w:val="single" w:sz="8" w:space="0" w:color="auto"/>
            </w:tcBorders>
            <w:shd w:val="clear" w:color="000000" w:fill="92D050"/>
            <w:vAlign w:val="center"/>
            <w:hideMark/>
          </w:tcPr>
          <w:p w14:paraId="5E8C727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14:paraId="4D0F8BA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nil"/>
              <w:bottom w:val="single" w:sz="8" w:space="0" w:color="auto"/>
              <w:right w:val="single" w:sz="8" w:space="0" w:color="auto"/>
            </w:tcBorders>
            <w:shd w:val="clear" w:color="000000" w:fill="92D050"/>
            <w:noWrap/>
            <w:vAlign w:val="center"/>
            <w:hideMark/>
          </w:tcPr>
          <w:p w14:paraId="686E6D3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 unit </w:t>
            </w:r>
          </w:p>
        </w:tc>
        <w:tc>
          <w:tcPr>
            <w:tcW w:w="352" w:type="pct"/>
            <w:tcBorders>
              <w:top w:val="nil"/>
              <w:left w:val="nil"/>
              <w:bottom w:val="single" w:sz="8" w:space="0" w:color="auto"/>
              <w:right w:val="single" w:sz="8" w:space="0" w:color="auto"/>
            </w:tcBorders>
            <w:shd w:val="clear" w:color="000000" w:fill="92D050"/>
            <w:noWrap/>
            <w:vAlign w:val="center"/>
            <w:hideMark/>
          </w:tcPr>
          <w:p w14:paraId="6F61FE5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119.029.000 </w:t>
            </w:r>
          </w:p>
        </w:tc>
        <w:tc>
          <w:tcPr>
            <w:tcW w:w="211" w:type="pct"/>
            <w:tcBorders>
              <w:top w:val="nil"/>
              <w:left w:val="nil"/>
              <w:bottom w:val="single" w:sz="8" w:space="0" w:color="auto"/>
              <w:right w:val="single" w:sz="8" w:space="0" w:color="auto"/>
            </w:tcBorders>
            <w:shd w:val="clear" w:color="000000" w:fill="92D050"/>
            <w:vAlign w:val="center"/>
            <w:hideMark/>
          </w:tcPr>
          <w:p w14:paraId="1D669A5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7870C6C"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A2416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X.XX.01.2.09.010</w:t>
            </w:r>
          </w:p>
        </w:tc>
        <w:tc>
          <w:tcPr>
            <w:tcW w:w="98" w:type="pct"/>
            <w:tcBorders>
              <w:top w:val="nil"/>
              <w:left w:val="nil"/>
              <w:bottom w:val="single" w:sz="8" w:space="0" w:color="auto"/>
              <w:right w:val="nil"/>
            </w:tcBorders>
            <w:shd w:val="clear" w:color="auto" w:fill="auto"/>
            <w:noWrap/>
            <w:vAlign w:val="center"/>
            <w:hideMark/>
          </w:tcPr>
          <w:p w14:paraId="5570216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9BF784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5175937B"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6A7BA2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0B9DA6F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Gedung Kantor yang direhabilitasi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A1C078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605AD60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17D0FB7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74CF8C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EF0A243"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14:paraId="208DD87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7CB6AF2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Gedung Kantor yang direhabilitasi </w:t>
            </w:r>
          </w:p>
        </w:tc>
        <w:tc>
          <w:tcPr>
            <w:tcW w:w="220" w:type="pct"/>
            <w:tcBorders>
              <w:top w:val="nil"/>
              <w:left w:val="nil"/>
              <w:bottom w:val="single" w:sz="8" w:space="0" w:color="auto"/>
              <w:right w:val="nil"/>
            </w:tcBorders>
            <w:shd w:val="clear" w:color="auto" w:fill="auto"/>
            <w:noWrap/>
            <w:vAlign w:val="center"/>
            <w:hideMark/>
          </w:tcPr>
          <w:p w14:paraId="0769C45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7F9EAD9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576BEE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2E9E132"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2F456E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X.XX.01.2.09.11</w:t>
            </w:r>
          </w:p>
        </w:tc>
        <w:tc>
          <w:tcPr>
            <w:tcW w:w="98" w:type="pct"/>
            <w:tcBorders>
              <w:top w:val="nil"/>
              <w:left w:val="nil"/>
              <w:bottom w:val="single" w:sz="8" w:space="0" w:color="auto"/>
              <w:right w:val="nil"/>
            </w:tcBorders>
            <w:shd w:val="clear" w:color="auto" w:fill="auto"/>
            <w:noWrap/>
            <w:vAlign w:val="center"/>
            <w:hideMark/>
          </w:tcPr>
          <w:p w14:paraId="02B7140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487C27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273BD6A7"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Pendukung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3DA68E7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9B48E9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Sarana dan Prasarana Pendukung Gedung Kantor yang direhabilitasi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5ECE765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319ED8C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35EDFBD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5E43D6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201381E4"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Pendukung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14:paraId="276ABE8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451C0B7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Sarana dan Prasarana Pendukung Gedung Kantor yang direhabilitasi</w:t>
            </w:r>
          </w:p>
        </w:tc>
        <w:tc>
          <w:tcPr>
            <w:tcW w:w="220" w:type="pct"/>
            <w:tcBorders>
              <w:top w:val="nil"/>
              <w:left w:val="nil"/>
              <w:bottom w:val="single" w:sz="8" w:space="0" w:color="auto"/>
              <w:right w:val="nil"/>
            </w:tcBorders>
            <w:shd w:val="clear" w:color="auto" w:fill="auto"/>
            <w:noWrap/>
            <w:vAlign w:val="center"/>
            <w:hideMark/>
          </w:tcPr>
          <w:p w14:paraId="5FEFFC6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14B34CD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3D97C83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543B05B"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170F98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X.XX.01.2.09.12</w:t>
            </w:r>
          </w:p>
        </w:tc>
        <w:tc>
          <w:tcPr>
            <w:tcW w:w="98" w:type="pct"/>
            <w:tcBorders>
              <w:top w:val="nil"/>
              <w:left w:val="nil"/>
              <w:bottom w:val="single" w:sz="8" w:space="0" w:color="auto"/>
              <w:right w:val="nil"/>
            </w:tcBorders>
            <w:shd w:val="clear" w:color="auto" w:fill="auto"/>
            <w:noWrap/>
            <w:vAlign w:val="center"/>
            <w:hideMark/>
          </w:tcPr>
          <w:p w14:paraId="4620A88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DED10C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3AA9EA81"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Tanah</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396178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5011668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tanah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696B2F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E5B8AF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38EFD1A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34B6B1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5F57D5ED" w14:textId="77777777" w:rsidR="00841C57" w:rsidRDefault="00841C57">
            <w:pPr>
              <w:rPr>
                <w:rFonts w:ascii="Arial" w:hAnsi="Arial" w:cs="Arial"/>
                <w:color w:val="000000"/>
                <w:sz w:val="12"/>
                <w:szCs w:val="12"/>
              </w:rPr>
            </w:pPr>
            <w:r>
              <w:rPr>
                <w:rFonts w:ascii="Arial" w:hAnsi="Arial" w:cs="Arial"/>
                <w:color w:val="000000"/>
                <w:sz w:val="12"/>
                <w:szCs w:val="12"/>
              </w:rPr>
              <w:t>Pemeliharaan/Rehabilitasi Tanah</w:t>
            </w:r>
          </w:p>
        </w:tc>
        <w:tc>
          <w:tcPr>
            <w:tcW w:w="307" w:type="pct"/>
            <w:tcBorders>
              <w:top w:val="nil"/>
              <w:left w:val="nil"/>
              <w:bottom w:val="single" w:sz="8" w:space="0" w:color="auto"/>
              <w:right w:val="single" w:sz="8" w:space="0" w:color="auto"/>
            </w:tcBorders>
            <w:shd w:val="clear" w:color="auto" w:fill="auto"/>
            <w:vAlign w:val="center"/>
            <w:hideMark/>
          </w:tcPr>
          <w:p w14:paraId="47B6C20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14:paraId="493DA98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tanah yang dipelihara</w:t>
            </w:r>
          </w:p>
        </w:tc>
        <w:tc>
          <w:tcPr>
            <w:tcW w:w="220" w:type="pct"/>
            <w:tcBorders>
              <w:top w:val="nil"/>
              <w:left w:val="nil"/>
              <w:bottom w:val="single" w:sz="8" w:space="0" w:color="auto"/>
              <w:right w:val="nil"/>
            </w:tcBorders>
            <w:shd w:val="clear" w:color="auto" w:fill="auto"/>
            <w:noWrap/>
            <w:vAlign w:val="center"/>
            <w:hideMark/>
          </w:tcPr>
          <w:p w14:paraId="5D9E9CD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28F34E9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191B3EC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64C7534"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0D1740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DDEBF7"/>
            <w:noWrap/>
            <w:vAlign w:val="center"/>
            <w:hideMark/>
          </w:tcPr>
          <w:p w14:paraId="0E5C98F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116427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4A3BCF5B"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738EAC8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437D820C"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40F2D975" w14:textId="77777777" w:rsidR="00841C57" w:rsidRDefault="00841C57">
            <w:pPr>
              <w:jc w:val="center"/>
              <w:rPr>
                <w:rFonts w:ascii="Arial" w:hAnsi="Arial" w:cs="Arial"/>
                <w:color w:val="000000"/>
                <w:sz w:val="12"/>
                <w:szCs w:val="12"/>
              </w:rPr>
            </w:pPr>
            <w:r>
              <w:rPr>
                <w:rFonts w:ascii="Arial" w:hAnsi="Arial" w:cs="Arial"/>
                <w:color w:val="000000"/>
                <w:sz w:val="12"/>
                <w:szCs w:val="12"/>
              </w:rPr>
              <w:t>7 unit</w:t>
            </w:r>
          </w:p>
        </w:tc>
        <w:tc>
          <w:tcPr>
            <w:tcW w:w="327" w:type="pct"/>
            <w:tcBorders>
              <w:top w:val="nil"/>
              <w:left w:val="nil"/>
              <w:bottom w:val="single" w:sz="8" w:space="0" w:color="auto"/>
              <w:right w:val="single" w:sz="8" w:space="0" w:color="auto"/>
            </w:tcBorders>
            <w:shd w:val="clear" w:color="000000" w:fill="DDEBF7"/>
            <w:noWrap/>
            <w:vAlign w:val="center"/>
            <w:hideMark/>
          </w:tcPr>
          <w:p w14:paraId="3F8D21D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65.000.000 </w:t>
            </w:r>
          </w:p>
        </w:tc>
        <w:tc>
          <w:tcPr>
            <w:tcW w:w="99" w:type="pct"/>
            <w:tcBorders>
              <w:top w:val="nil"/>
              <w:left w:val="nil"/>
              <w:bottom w:val="single" w:sz="8" w:space="0" w:color="auto"/>
              <w:right w:val="nil"/>
            </w:tcBorders>
            <w:shd w:val="clear" w:color="000000" w:fill="DDEBF7"/>
            <w:noWrap/>
            <w:vAlign w:val="center"/>
            <w:hideMark/>
          </w:tcPr>
          <w:p w14:paraId="245801C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5F48425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7226261F"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DDEBF7"/>
            <w:vAlign w:val="center"/>
            <w:hideMark/>
          </w:tcPr>
          <w:p w14:paraId="3C9172A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DEBF7"/>
            <w:vAlign w:val="center"/>
            <w:hideMark/>
          </w:tcPr>
          <w:p w14:paraId="32E7CF53"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DDEBF7"/>
            <w:noWrap/>
            <w:vAlign w:val="center"/>
            <w:hideMark/>
          </w:tcPr>
          <w:p w14:paraId="02098384" w14:textId="77777777" w:rsidR="00841C57" w:rsidRDefault="00841C57">
            <w:pPr>
              <w:jc w:val="center"/>
              <w:rPr>
                <w:rFonts w:ascii="Arial" w:hAnsi="Arial" w:cs="Arial"/>
                <w:color w:val="000000"/>
                <w:sz w:val="12"/>
                <w:szCs w:val="12"/>
              </w:rPr>
            </w:pPr>
            <w:r>
              <w:rPr>
                <w:rFonts w:ascii="Arial" w:hAnsi="Arial" w:cs="Arial"/>
                <w:color w:val="000000"/>
                <w:sz w:val="12"/>
                <w:szCs w:val="12"/>
              </w:rPr>
              <w:t>7 unit</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14:paraId="420702B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51.830.000 </w:t>
            </w:r>
          </w:p>
        </w:tc>
        <w:tc>
          <w:tcPr>
            <w:tcW w:w="211" w:type="pct"/>
            <w:tcBorders>
              <w:top w:val="nil"/>
              <w:left w:val="nil"/>
              <w:bottom w:val="single" w:sz="8" w:space="0" w:color="auto"/>
              <w:right w:val="single" w:sz="8" w:space="0" w:color="auto"/>
            </w:tcBorders>
            <w:shd w:val="clear" w:color="000000" w:fill="DDEBF7"/>
            <w:vAlign w:val="center"/>
            <w:hideMark/>
          </w:tcPr>
          <w:p w14:paraId="21FF32CC"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23965C5"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E39357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FFFF00"/>
            <w:noWrap/>
            <w:vAlign w:val="center"/>
            <w:hideMark/>
          </w:tcPr>
          <w:p w14:paraId="03C4ED7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34D618B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147FDAD6"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07FB04D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3F6197A"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533C47F1" w14:textId="77777777"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27" w:type="pct"/>
            <w:tcBorders>
              <w:top w:val="nil"/>
              <w:left w:val="nil"/>
              <w:bottom w:val="single" w:sz="8" w:space="0" w:color="auto"/>
              <w:right w:val="single" w:sz="8" w:space="0" w:color="auto"/>
            </w:tcBorders>
            <w:shd w:val="clear" w:color="000000" w:fill="FFFF00"/>
            <w:noWrap/>
            <w:vAlign w:val="center"/>
            <w:hideMark/>
          </w:tcPr>
          <w:p w14:paraId="4AA0D49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29.950.350 </w:t>
            </w:r>
          </w:p>
        </w:tc>
        <w:tc>
          <w:tcPr>
            <w:tcW w:w="99" w:type="pct"/>
            <w:tcBorders>
              <w:top w:val="nil"/>
              <w:left w:val="nil"/>
              <w:bottom w:val="single" w:sz="8" w:space="0" w:color="auto"/>
              <w:right w:val="nil"/>
            </w:tcBorders>
            <w:shd w:val="clear" w:color="000000" w:fill="FFFF00"/>
            <w:noWrap/>
            <w:vAlign w:val="center"/>
            <w:hideMark/>
          </w:tcPr>
          <w:p w14:paraId="1708C89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70384D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6D0B48D3"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FFFF00"/>
            <w:vAlign w:val="center"/>
            <w:hideMark/>
          </w:tcPr>
          <w:p w14:paraId="64F5AD0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14:paraId="3FFADDFF"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FFFF00"/>
            <w:noWrap/>
            <w:vAlign w:val="center"/>
            <w:hideMark/>
          </w:tcPr>
          <w:p w14:paraId="1623694A" w14:textId="77777777"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52" w:type="pct"/>
            <w:tcBorders>
              <w:top w:val="nil"/>
              <w:left w:val="single" w:sz="8" w:space="0" w:color="auto"/>
              <w:bottom w:val="single" w:sz="8" w:space="0" w:color="auto"/>
              <w:right w:val="single" w:sz="8" w:space="0" w:color="auto"/>
            </w:tcBorders>
            <w:shd w:val="clear" w:color="000000" w:fill="FFFF00"/>
            <w:noWrap/>
            <w:vAlign w:val="center"/>
            <w:hideMark/>
          </w:tcPr>
          <w:p w14:paraId="678AF3B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18.560.000 </w:t>
            </w:r>
          </w:p>
        </w:tc>
        <w:tc>
          <w:tcPr>
            <w:tcW w:w="211" w:type="pct"/>
            <w:tcBorders>
              <w:top w:val="nil"/>
              <w:left w:val="nil"/>
              <w:bottom w:val="single" w:sz="8" w:space="0" w:color="auto"/>
              <w:right w:val="single" w:sz="8" w:space="0" w:color="auto"/>
            </w:tcBorders>
            <w:shd w:val="clear" w:color="000000" w:fill="FFFF00"/>
            <w:vAlign w:val="center"/>
            <w:hideMark/>
          </w:tcPr>
          <w:p w14:paraId="58B42697"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39FF2992"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F01F4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92D050"/>
            <w:noWrap/>
            <w:vAlign w:val="center"/>
            <w:hideMark/>
          </w:tcPr>
          <w:p w14:paraId="4900883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47645C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85EB130"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23C0617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2668FD8F"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24D4282C"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14:paraId="7A15F5E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14:paraId="37886C0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07A5F86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053669EC" w14:textId="77777777"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92D050"/>
            <w:vAlign w:val="center"/>
            <w:hideMark/>
          </w:tcPr>
          <w:p w14:paraId="138A3D8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14:paraId="39683A9E" w14:textId="77777777"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92D050"/>
            <w:noWrap/>
            <w:vAlign w:val="center"/>
            <w:hideMark/>
          </w:tcPr>
          <w:p w14:paraId="6E9D848E" w14:textId="77777777"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52" w:type="pct"/>
            <w:tcBorders>
              <w:top w:val="nil"/>
              <w:left w:val="single" w:sz="8" w:space="0" w:color="auto"/>
              <w:bottom w:val="single" w:sz="8" w:space="0" w:color="auto"/>
              <w:right w:val="single" w:sz="8" w:space="0" w:color="auto"/>
            </w:tcBorders>
            <w:shd w:val="clear" w:color="000000" w:fill="92D050"/>
            <w:noWrap/>
            <w:vAlign w:val="center"/>
            <w:hideMark/>
          </w:tcPr>
          <w:p w14:paraId="2BF32E8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24.850.000 </w:t>
            </w:r>
          </w:p>
        </w:tc>
        <w:tc>
          <w:tcPr>
            <w:tcW w:w="211" w:type="pct"/>
            <w:tcBorders>
              <w:top w:val="nil"/>
              <w:left w:val="nil"/>
              <w:bottom w:val="single" w:sz="8" w:space="0" w:color="auto"/>
              <w:right w:val="single" w:sz="8" w:space="0" w:color="auto"/>
            </w:tcBorders>
            <w:shd w:val="clear" w:color="000000" w:fill="92D050"/>
            <w:vAlign w:val="center"/>
            <w:hideMark/>
          </w:tcPr>
          <w:p w14:paraId="2B4CBD19"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7787031F" w14:textId="7777777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CEA967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X.XX.01.2.10.</w:t>
            </w:r>
          </w:p>
        </w:tc>
        <w:tc>
          <w:tcPr>
            <w:tcW w:w="98" w:type="pct"/>
            <w:tcBorders>
              <w:top w:val="nil"/>
              <w:left w:val="nil"/>
              <w:bottom w:val="single" w:sz="8" w:space="0" w:color="auto"/>
              <w:right w:val="nil"/>
            </w:tcBorders>
            <w:shd w:val="clear" w:color="000000" w:fill="F4B084"/>
            <w:vAlign w:val="center"/>
            <w:hideMark/>
          </w:tcPr>
          <w:p w14:paraId="1E9A1CB5" w14:textId="77777777" w:rsidR="00841C57" w:rsidRDefault="00841C57">
            <w:pPr>
              <w:jc w:val="center"/>
              <w:rPr>
                <w:rFonts w:ascii="Arial" w:hAnsi="Arial" w:cs="Arial"/>
                <w:color w:val="000000"/>
                <w:sz w:val="12"/>
                <w:szCs w:val="12"/>
              </w:rPr>
            </w:pPr>
            <w:r>
              <w:rPr>
                <w:rFonts w:ascii="Arial" w:hAnsi="Arial" w:cs="Arial"/>
                <w:color w:val="000000"/>
                <w:sz w:val="12"/>
                <w:szCs w:val="12"/>
              </w:rPr>
              <w:t>I</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14:paraId="194C1350" w14:textId="77777777" w:rsidR="00841C57" w:rsidRDefault="00841C57">
            <w:pPr>
              <w:rPr>
                <w:rFonts w:ascii="Arial" w:hAnsi="Arial" w:cs="Arial"/>
                <w:color w:val="000000"/>
                <w:sz w:val="12"/>
                <w:szCs w:val="12"/>
              </w:rPr>
            </w:pPr>
            <w:r>
              <w:rPr>
                <w:rFonts w:ascii="Arial" w:hAnsi="Arial" w:cs="Arial"/>
                <w:color w:val="000000"/>
                <w:sz w:val="12"/>
                <w:szCs w:val="12"/>
              </w:rPr>
              <w:t>Peningkatan Pelayanan BLUD</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168DA97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000000" w:fill="F4B084"/>
            <w:noWrap/>
            <w:vAlign w:val="center"/>
            <w:hideMark/>
          </w:tcPr>
          <w:p w14:paraId="53AA5B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4994461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5851E1C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4B084"/>
            <w:vAlign w:val="center"/>
            <w:hideMark/>
          </w:tcPr>
          <w:p w14:paraId="584E9D8D" w14:textId="77777777" w:rsidR="00841C57" w:rsidRDefault="00841C57">
            <w:pPr>
              <w:jc w:val="center"/>
              <w:rPr>
                <w:rFonts w:ascii="Arial" w:hAnsi="Arial" w:cs="Arial"/>
                <w:color w:val="000000"/>
                <w:sz w:val="12"/>
                <w:szCs w:val="12"/>
              </w:rPr>
            </w:pPr>
            <w:r>
              <w:rPr>
                <w:rFonts w:ascii="Arial" w:hAnsi="Arial" w:cs="Arial"/>
                <w:color w:val="000000"/>
                <w:sz w:val="12"/>
                <w:szCs w:val="12"/>
              </w:rPr>
              <w:t>I</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14:paraId="5AFF0E67" w14:textId="77777777" w:rsidR="00841C57" w:rsidRDefault="00841C57">
            <w:pPr>
              <w:rPr>
                <w:rFonts w:ascii="Arial" w:hAnsi="Arial" w:cs="Arial"/>
                <w:color w:val="000000"/>
                <w:sz w:val="12"/>
                <w:szCs w:val="12"/>
              </w:rPr>
            </w:pPr>
            <w:r>
              <w:rPr>
                <w:rFonts w:ascii="Arial" w:hAnsi="Arial" w:cs="Arial"/>
                <w:color w:val="000000"/>
                <w:sz w:val="12"/>
                <w:szCs w:val="12"/>
              </w:rPr>
              <w:t>Peningkatan Pelayanan BLUD</w:t>
            </w:r>
          </w:p>
        </w:tc>
        <w:tc>
          <w:tcPr>
            <w:tcW w:w="307" w:type="pct"/>
            <w:tcBorders>
              <w:top w:val="nil"/>
              <w:left w:val="nil"/>
              <w:bottom w:val="single" w:sz="8" w:space="0" w:color="auto"/>
              <w:right w:val="single" w:sz="8" w:space="0" w:color="auto"/>
            </w:tcBorders>
            <w:shd w:val="clear" w:color="000000" w:fill="F4B084"/>
            <w:vAlign w:val="center"/>
            <w:hideMark/>
          </w:tcPr>
          <w:p w14:paraId="05D859A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000000" w:fill="F4B084"/>
            <w:noWrap/>
            <w:vAlign w:val="center"/>
            <w:hideMark/>
          </w:tcPr>
          <w:p w14:paraId="57F3A25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nil"/>
            </w:tcBorders>
            <w:shd w:val="clear" w:color="000000" w:fill="F4B084"/>
            <w:noWrap/>
            <w:vAlign w:val="center"/>
            <w:hideMark/>
          </w:tcPr>
          <w:p w14:paraId="38A80B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14:paraId="21DD28A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4B084"/>
            <w:noWrap/>
            <w:vAlign w:val="center"/>
            <w:hideMark/>
          </w:tcPr>
          <w:p w14:paraId="3C6E88E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6857832D"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18FAA1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X.XX.01.2.10.01</w:t>
            </w:r>
          </w:p>
        </w:tc>
        <w:tc>
          <w:tcPr>
            <w:tcW w:w="98" w:type="pct"/>
            <w:tcBorders>
              <w:top w:val="nil"/>
              <w:left w:val="nil"/>
              <w:bottom w:val="single" w:sz="8" w:space="0" w:color="auto"/>
              <w:right w:val="nil"/>
            </w:tcBorders>
            <w:shd w:val="clear" w:color="auto" w:fill="auto"/>
            <w:noWrap/>
            <w:vAlign w:val="center"/>
            <w:hideMark/>
          </w:tcPr>
          <w:p w14:paraId="4F7DB2B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43EC9D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7D1F408" w14:textId="77777777" w:rsidR="00841C57" w:rsidRDefault="00841C57">
            <w:pPr>
              <w:rPr>
                <w:rFonts w:ascii="Arial" w:hAnsi="Arial" w:cs="Arial"/>
                <w:color w:val="000000"/>
                <w:sz w:val="12"/>
                <w:szCs w:val="12"/>
              </w:rPr>
            </w:pPr>
            <w:r>
              <w:rPr>
                <w:rFonts w:ascii="Arial" w:hAnsi="Arial" w:cs="Arial"/>
                <w:color w:val="000000"/>
                <w:sz w:val="12"/>
                <w:szCs w:val="12"/>
              </w:rPr>
              <w:t>Pelayanan dan Penunjang Pelayanan BLUD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C8B8FD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14:paraId="411A79D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FC0BFEA"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08F3E3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2518A8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D3C6E1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258CE76" w14:textId="77777777" w:rsidR="00841C57" w:rsidRDefault="00841C57">
            <w:pPr>
              <w:rPr>
                <w:rFonts w:ascii="Arial" w:hAnsi="Arial" w:cs="Arial"/>
                <w:color w:val="000000"/>
                <w:sz w:val="12"/>
                <w:szCs w:val="12"/>
              </w:rPr>
            </w:pPr>
            <w:r>
              <w:rPr>
                <w:rFonts w:ascii="Arial" w:hAnsi="Arial" w:cs="Arial"/>
                <w:color w:val="000000"/>
                <w:sz w:val="12"/>
                <w:szCs w:val="12"/>
              </w:rPr>
              <w:t>Pelayanan dan Penunjang Pelayanan BLUD</w:t>
            </w:r>
          </w:p>
        </w:tc>
        <w:tc>
          <w:tcPr>
            <w:tcW w:w="307" w:type="pct"/>
            <w:tcBorders>
              <w:top w:val="nil"/>
              <w:left w:val="nil"/>
              <w:bottom w:val="single" w:sz="8" w:space="0" w:color="auto"/>
              <w:right w:val="single" w:sz="8" w:space="0" w:color="auto"/>
            </w:tcBorders>
            <w:shd w:val="clear" w:color="auto" w:fill="auto"/>
            <w:vAlign w:val="center"/>
            <w:hideMark/>
          </w:tcPr>
          <w:p w14:paraId="63F557D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14:paraId="5636A35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nil"/>
            </w:tcBorders>
            <w:shd w:val="clear" w:color="auto" w:fill="auto"/>
            <w:noWrap/>
            <w:vAlign w:val="center"/>
            <w:hideMark/>
          </w:tcPr>
          <w:p w14:paraId="09247C0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14:paraId="57B7AA7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14:paraId="3C140D8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16725044" w14:textId="7777777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05049B7"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07.00</w:t>
            </w:r>
          </w:p>
        </w:tc>
        <w:tc>
          <w:tcPr>
            <w:tcW w:w="779" w:type="pct"/>
            <w:gridSpan w:val="3"/>
            <w:tcBorders>
              <w:top w:val="single" w:sz="8" w:space="0" w:color="auto"/>
              <w:left w:val="nil"/>
              <w:bottom w:val="single" w:sz="8" w:space="0" w:color="auto"/>
              <w:right w:val="nil"/>
            </w:tcBorders>
            <w:shd w:val="clear" w:color="auto" w:fill="auto"/>
            <w:noWrap/>
            <w:vAlign w:val="center"/>
            <w:hideMark/>
          </w:tcPr>
          <w:p w14:paraId="2328A854" w14:textId="77777777" w:rsidR="00841C57" w:rsidRDefault="00841C57">
            <w:pPr>
              <w:rPr>
                <w:rFonts w:ascii="Arial" w:hAnsi="Arial" w:cs="Arial"/>
                <w:color w:val="000000"/>
                <w:sz w:val="12"/>
                <w:szCs w:val="12"/>
              </w:rPr>
            </w:pPr>
            <w:r>
              <w:rPr>
                <w:rFonts w:ascii="Arial" w:hAnsi="Arial" w:cs="Arial"/>
                <w:color w:val="000000"/>
                <w:sz w:val="12"/>
                <w:szCs w:val="12"/>
              </w:rPr>
              <w:t>UNSUR KEWILAYAHAN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9CE76D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14:paraId="30B29DB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F58DCAE"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14:paraId="1F16D45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78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DC818B" w14:textId="77777777" w:rsidR="00841C57" w:rsidRDefault="00841C57">
            <w:pPr>
              <w:rPr>
                <w:rFonts w:ascii="Arial" w:hAnsi="Arial" w:cs="Arial"/>
                <w:color w:val="000000"/>
                <w:sz w:val="12"/>
                <w:szCs w:val="12"/>
              </w:rPr>
            </w:pPr>
            <w:r>
              <w:rPr>
                <w:rFonts w:ascii="Arial" w:hAnsi="Arial" w:cs="Arial"/>
                <w:color w:val="000000"/>
                <w:sz w:val="12"/>
                <w:szCs w:val="12"/>
              </w:rPr>
              <w:t>UNSUR KEWILAYAHAN</w:t>
            </w:r>
          </w:p>
        </w:tc>
        <w:tc>
          <w:tcPr>
            <w:tcW w:w="307" w:type="pct"/>
            <w:tcBorders>
              <w:top w:val="nil"/>
              <w:left w:val="nil"/>
              <w:bottom w:val="single" w:sz="8" w:space="0" w:color="auto"/>
              <w:right w:val="single" w:sz="8" w:space="0" w:color="auto"/>
            </w:tcBorders>
            <w:shd w:val="clear" w:color="auto" w:fill="auto"/>
            <w:vAlign w:val="center"/>
            <w:hideMark/>
          </w:tcPr>
          <w:p w14:paraId="2B6281F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14:paraId="7D20E41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14:paraId="71DABD1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14:paraId="6F93FAE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14:paraId="1B0E80D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00139848" w14:textId="7777777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A7DFA19"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w:t>
            </w:r>
          </w:p>
        </w:tc>
        <w:tc>
          <w:tcPr>
            <w:tcW w:w="779" w:type="pct"/>
            <w:gridSpan w:val="3"/>
            <w:tcBorders>
              <w:top w:val="single" w:sz="8" w:space="0" w:color="auto"/>
              <w:left w:val="nil"/>
              <w:bottom w:val="single" w:sz="8" w:space="0" w:color="auto"/>
              <w:right w:val="nil"/>
            </w:tcBorders>
            <w:shd w:val="clear" w:color="auto" w:fill="auto"/>
            <w:noWrap/>
            <w:vAlign w:val="center"/>
            <w:hideMark/>
          </w:tcPr>
          <w:p w14:paraId="0DF0702B" w14:textId="77777777" w:rsidR="00841C57" w:rsidRDefault="00841C57">
            <w:pPr>
              <w:rPr>
                <w:rFonts w:ascii="Arial" w:hAnsi="Arial" w:cs="Arial"/>
                <w:color w:val="000000"/>
                <w:sz w:val="12"/>
                <w:szCs w:val="12"/>
              </w:rPr>
            </w:pPr>
            <w:r>
              <w:rPr>
                <w:rFonts w:ascii="Arial" w:hAnsi="Arial" w:cs="Arial"/>
                <w:color w:val="000000"/>
                <w:sz w:val="12"/>
                <w:szCs w:val="12"/>
              </w:rPr>
              <w:t>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C0BE85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14:paraId="4FDDB08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6C9A068"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14:paraId="001B713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78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D28CF1" w14:textId="77777777" w:rsidR="00841C57" w:rsidRDefault="00841C57">
            <w:pPr>
              <w:rPr>
                <w:rFonts w:ascii="Arial" w:hAnsi="Arial" w:cs="Arial"/>
                <w:color w:val="000000"/>
                <w:sz w:val="12"/>
                <w:szCs w:val="12"/>
              </w:rPr>
            </w:pPr>
            <w:r>
              <w:rPr>
                <w:rFonts w:ascii="Arial" w:hAnsi="Arial" w:cs="Arial"/>
                <w:color w:val="000000"/>
                <w:sz w:val="12"/>
                <w:szCs w:val="12"/>
              </w:rPr>
              <w:t>KECAMATAN</w:t>
            </w:r>
          </w:p>
        </w:tc>
        <w:tc>
          <w:tcPr>
            <w:tcW w:w="307" w:type="pct"/>
            <w:tcBorders>
              <w:top w:val="nil"/>
              <w:left w:val="nil"/>
              <w:bottom w:val="single" w:sz="8" w:space="0" w:color="auto"/>
              <w:right w:val="single" w:sz="8" w:space="0" w:color="auto"/>
            </w:tcBorders>
            <w:shd w:val="clear" w:color="auto" w:fill="auto"/>
            <w:vAlign w:val="center"/>
            <w:hideMark/>
          </w:tcPr>
          <w:p w14:paraId="2375C41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14:paraId="77F11DC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14:paraId="780FDFDC"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14:paraId="140BFE4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14:paraId="2B2686F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19DEF84F"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14:paraId="0AC5B5A3"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lastRenderedPageBreak/>
              <w:t>07.01.02</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5DD5D986"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PENYELENGGARAAN PEMERINTAHAN DAN PELAYANAN PUBLIK</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7006D0B9"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5082382D"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Peningkatan Pelayanan di Tk. Kecamatan dan Desa/ Kelurahan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14:paraId="2EB1F0A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20 menit</w:t>
            </w:r>
          </w:p>
        </w:tc>
        <w:tc>
          <w:tcPr>
            <w:tcW w:w="327" w:type="pct"/>
            <w:tcBorders>
              <w:top w:val="nil"/>
              <w:left w:val="nil"/>
              <w:bottom w:val="single" w:sz="8" w:space="0" w:color="auto"/>
              <w:right w:val="single" w:sz="8" w:space="0" w:color="auto"/>
            </w:tcBorders>
            <w:shd w:val="clear" w:color="000000" w:fill="FFD966"/>
            <w:noWrap/>
            <w:vAlign w:val="center"/>
            <w:hideMark/>
          </w:tcPr>
          <w:p w14:paraId="7B69725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50.252.127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14:paraId="17540DE8"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PENYELENGGARAAN PEMERINTAHAN DAN PELAYANAN PUBLIK</w:t>
            </w:r>
          </w:p>
        </w:tc>
        <w:tc>
          <w:tcPr>
            <w:tcW w:w="307" w:type="pct"/>
            <w:tcBorders>
              <w:top w:val="nil"/>
              <w:left w:val="nil"/>
              <w:bottom w:val="single" w:sz="8" w:space="0" w:color="auto"/>
              <w:right w:val="single" w:sz="8" w:space="0" w:color="auto"/>
            </w:tcBorders>
            <w:shd w:val="clear" w:color="000000" w:fill="FFD966"/>
            <w:vAlign w:val="center"/>
            <w:hideMark/>
          </w:tcPr>
          <w:p w14:paraId="0EA64DD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1D04A1F9"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Peningkatan Pelayanan di Tk. Kecamatan dan Desa/ Kelurahan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14:paraId="55C68CC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20 menit</w:t>
            </w:r>
          </w:p>
        </w:tc>
        <w:tc>
          <w:tcPr>
            <w:tcW w:w="352" w:type="pct"/>
            <w:tcBorders>
              <w:top w:val="nil"/>
              <w:left w:val="nil"/>
              <w:bottom w:val="single" w:sz="8" w:space="0" w:color="auto"/>
              <w:right w:val="single" w:sz="8" w:space="0" w:color="auto"/>
            </w:tcBorders>
            <w:shd w:val="clear" w:color="000000" w:fill="FFD966"/>
            <w:noWrap/>
            <w:vAlign w:val="center"/>
            <w:hideMark/>
          </w:tcPr>
          <w:p w14:paraId="3D134E10"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38.814.500 </w:t>
            </w:r>
          </w:p>
        </w:tc>
        <w:tc>
          <w:tcPr>
            <w:tcW w:w="211" w:type="pct"/>
            <w:tcBorders>
              <w:top w:val="nil"/>
              <w:left w:val="nil"/>
              <w:bottom w:val="single" w:sz="8" w:space="0" w:color="auto"/>
              <w:right w:val="single" w:sz="8" w:space="0" w:color="auto"/>
            </w:tcBorders>
            <w:shd w:val="clear" w:color="000000" w:fill="FFD966"/>
            <w:vAlign w:val="center"/>
            <w:hideMark/>
          </w:tcPr>
          <w:p w14:paraId="28A69641"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1DB19B1E"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19E8A71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w:t>
            </w:r>
          </w:p>
        </w:tc>
        <w:tc>
          <w:tcPr>
            <w:tcW w:w="98" w:type="pct"/>
            <w:tcBorders>
              <w:top w:val="nil"/>
              <w:left w:val="nil"/>
              <w:bottom w:val="single" w:sz="8" w:space="0" w:color="auto"/>
              <w:right w:val="nil"/>
            </w:tcBorders>
            <w:shd w:val="clear" w:color="000000" w:fill="F4B084"/>
            <w:vAlign w:val="center"/>
            <w:hideMark/>
          </w:tcPr>
          <w:p w14:paraId="0D60217D"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BF167FD" w14:textId="77777777" w:rsidR="00841C57" w:rsidRDefault="00841C57">
            <w:pPr>
              <w:rPr>
                <w:rFonts w:ascii="Arial" w:hAnsi="Arial" w:cs="Arial"/>
                <w:color w:val="000000"/>
                <w:sz w:val="12"/>
                <w:szCs w:val="12"/>
              </w:rPr>
            </w:pPr>
            <w:r>
              <w:rPr>
                <w:rFonts w:ascii="Arial" w:hAnsi="Arial" w:cs="Arial"/>
                <w:color w:val="000000"/>
                <w:sz w:val="12"/>
                <w:szCs w:val="12"/>
              </w:rPr>
              <w:t>Koordinasi Penyelenggaraan Kegiatan Pemerintahan di Tingkat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372F3BDD"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2A1856C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Penyelenggaraan kegiatan pemerintahan yang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02C6647E"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1009F8D6"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42.272.204 </w:t>
            </w:r>
          </w:p>
        </w:tc>
        <w:tc>
          <w:tcPr>
            <w:tcW w:w="99" w:type="pct"/>
            <w:tcBorders>
              <w:top w:val="nil"/>
              <w:left w:val="single" w:sz="8" w:space="0" w:color="auto"/>
              <w:bottom w:val="single" w:sz="8" w:space="0" w:color="auto"/>
              <w:right w:val="nil"/>
            </w:tcBorders>
            <w:shd w:val="clear" w:color="000000" w:fill="F4B084"/>
            <w:vAlign w:val="center"/>
            <w:hideMark/>
          </w:tcPr>
          <w:p w14:paraId="699BF306"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1EC71063" w14:textId="77777777" w:rsidR="00841C57" w:rsidRDefault="00841C57">
            <w:pPr>
              <w:rPr>
                <w:rFonts w:ascii="Arial" w:hAnsi="Arial" w:cs="Arial"/>
                <w:color w:val="000000"/>
                <w:sz w:val="12"/>
                <w:szCs w:val="12"/>
              </w:rPr>
            </w:pPr>
            <w:r>
              <w:rPr>
                <w:rFonts w:ascii="Arial" w:hAnsi="Arial" w:cs="Arial"/>
                <w:color w:val="000000"/>
                <w:sz w:val="12"/>
                <w:szCs w:val="12"/>
              </w:rPr>
              <w:t>Koordinasi Penyelenggaraan Kegiatan Pemerintahan di Tingkat Kecamatan</w:t>
            </w:r>
          </w:p>
        </w:tc>
        <w:tc>
          <w:tcPr>
            <w:tcW w:w="307" w:type="pct"/>
            <w:tcBorders>
              <w:top w:val="nil"/>
              <w:left w:val="nil"/>
              <w:bottom w:val="single" w:sz="8" w:space="0" w:color="auto"/>
              <w:right w:val="single" w:sz="8" w:space="0" w:color="auto"/>
            </w:tcBorders>
            <w:shd w:val="clear" w:color="000000" w:fill="F4B084"/>
            <w:vAlign w:val="center"/>
            <w:hideMark/>
          </w:tcPr>
          <w:p w14:paraId="55CC6C5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1E64752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Penyelenggaraan kegiatan pemerintahan yang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0EEE700C"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F4B084"/>
            <w:noWrap/>
            <w:vAlign w:val="center"/>
            <w:hideMark/>
          </w:tcPr>
          <w:p w14:paraId="6C4D35E7"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32.834.500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6919CBF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97B755D" w14:textId="77777777" w:rsidTr="0045140B">
        <w:trPr>
          <w:trHeight w:val="67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41989B1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7.01.02.2.01.01</w:t>
            </w:r>
          </w:p>
        </w:tc>
        <w:tc>
          <w:tcPr>
            <w:tcW w:w="98" w:type="pct"/>
            <w:tcBorders>
              <w:top w:val="nil"/>
              <w:left w:val="nil"/>
              <w:bottom w:val="single" w:sz="8" w:space="0" w:color="auto"/>
              <w:right w:val="nil"/>
            </w:tcBorders>
            <w:shd w:val="clear" w:color="000000" w:fill="FFFF00"/>
            <w:noWrap/>
            <w:vAlign w:val="center"/>
            <w:hideMark/>
          </w:tcPr>
          <w:p w14:paraId="1682053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50DE1C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509A3806" w14:textId="77777777"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7641DA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6D1DFC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1C831F9A"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14:paraId="6D601AE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20.992.409 </w:t>
            </w:r>
          </w:p>
        </w:tc>
        <w:tc>
          <w:tcPr>
            <w:tcW w:w="99" w:type="pct"/>
            <w:tcBorders>
              <w:top w:val="nil"/>
              <w:left w:val="single" w:sz="8" w:space="0" w:color="auto"/>
              <w:bottom w:val="single" w:sz="8" w:space="0" w:color="auto"/>
              <w:right w:val="nil"/>
            </w:tcBorders>
            <w:shd w:val="clear" w:color="000000" w:fill="FFFF00"/>
            <w:noWrap/>
            <w:vAlign w:val="center"/>
            <w:hideMark/>
          </w:tcPr>
          <w:p w14:paraId="1AF5067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50577C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7DD07C0E" w14:textId="77777777"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nil"/>
              <w:bottom w:val="single" w:sz="8" w:space="0" w:color="auto"/>
              <w:right w:val="single" w:sz="8" w:space="0" w:color="auto"/>
            </w:tcBorders>
            <w:shd w:val="clear" w:color="000000" w:fill="FFFF00"/>
            <w:vAlign w:val="center"/>
            <w:hideMark/>
          </w:tcPr>
          <w:p w14:paraId="42342DD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6CF0AE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2FE17D62"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14:paraId="7893E70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32.834.500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5D13BE6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B24E8E3"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05260B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7.01.02.2.01.02</w:t>
            </w:r>
          </w:p>
        </w:tc>
        <w:tc>
          <w:tcPr>
            <w:tcW w:w="98" w:type="pct"/>
            <w:tcBorders>
              <w:top w:val="nil"/>
              <w:left w:val="nil"/>
              <w:bottom w:val="single" w:sz="8" w:space="0" w:color="auto"/>
              <w:right w:val="nil"/>
            </w:tcBorders>
            <w:shd w:val="clear" w:color="000000" w:fill="92D050"/>
            <w:noWrap/>
            <w:vAlign w:val="center"/>
            <w:hideMark/>
          </w:tcPr>
          <w:p w14:paraId="2355A7A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280D4A5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20E8FC6A" w14:textId="77777777"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25283312"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123BF4B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212896CE"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92D050"/>
            <w:noWrap/>
            <w:vAlign w:val="center"/>
            <w:hideMark/>
          </w:tcPr>
          <w:p w14:paraId="2D2E33C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21.279.795 </w:t>
            </w:r>
          </w:p>
        </w:tc>
        <w:tc>
          <w:tcPr>
            <w:tcW w:w="99" w:type="pct"/>
            <w:tcBorders>
              <w:top w:val="nil"/>
              <w:left w:val="nil"/>
              <w:bottom w:val="single" w:sz="8" w:space="0" w:color="auto"/>
              <w:right w:val="nil"/>
            </w:tcBorders>
            <w:shd w:val="clear" w:color="000000" w:fill="92D050"/>
            <w:noWrap/>
            <w:vAlign w:val="center"/>
            <w:hideMark/>
          </w:tcPr>
          <w:p w14:paraId="6084419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CD411F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7EC23D11" w14:textId="77777777"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nil"/>
              <w:bottom w:val="single" w:sz="8" w:space="0" w:color="auto"/>
              <w:right w:val="single" w:sz="8" w:space="0" w:color="auto"/>
            </w:tcBorders>
            <w:shd w:val="clear" w:color="000000" w:fill="92D050"/>
            <w:vAlign w:val="center"/>
            <w:hideMark/>
          </w:tcPr>
          <w:p w14:paraId="7CADBD8B"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304D6DD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257AA931"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single" w:sz="8" w:space="0" w:color="auto"/>
            </w:tcBorders>
            <w:shd w:val="clear" w:color="000000" w:fill="92D050"/>
            <w:noWrap/>
            <w:vAlign w:val="center"/>
            <w:hideMark/>
          </w:tcPr>
          <w:p w14:paraId="6DB9947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92D050"/>
            <w:vAlign w:val="center"/>
            <w:hideMark/>
          </w:tcPr>
          <w:p w14:paraId="0381870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E40E280" w14:textId="77777777" w:rsidTr="0045140B">
        <w:trPr>
          <w:trHeight w:val="52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20716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7.01.02.2.01.02</w:t>
            </w:r>
          </w:p>
        </w:tc>
        <w:tc>
          <w:tcPr>
            <w:tcW w:w="98" w:type="pct"/>
            <w:tcBorders>
              <w:top w:val="nil"/>
              <w:left w:val="nil"/>
              <w:bottom w:val="single" w:sz="8" w:space="0" w:color="auto"/>
              <w:right w:val="nil"/>
            </w:tcBorders>
            <w:shd w:val="clear" w:color="auto" w:fill="auto"/>
            <w:noWrap/>
            <w:vAlign w:val="center"/>
            <w:hideMark/>
          </w:tcPr>
          <w:p w14:paraId="15024AC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3FB96D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35D5F106"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Pemerintahan di Tingkat 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B8C3AE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7DBBE9C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Pemerintahan yang ditingkatkan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D049D43"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14:paraId="2511D3B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37F37B5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2D0192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462488F"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Pemerintahan di Tingkat Kecamatan</w:t>
            </w:r>
          </w:p>
        </w:tc>
        <w:tc>
          <w:tcPr>
            <w:tcW w:w="307" w:type="pct"/>
            <w:tcBorders>
              <w:top w:val="nil"/>
              <w:left w:val="nil"/>
              <w:bottom w:val="single" w:sz="8" w:space="0" w:color="auto"/>
              <w:right w:val="single" w:sz="8" w:space="0" w:color="auto"/>
            </w:tcBorders>
            <w:shd w:val="clear" w:color="auto" w:fill="auto"/>
            <w:vAlign w:val="center"/>
            <w:hideMark/>
          </w:tcPr>
          <w:p w14:paraId="598669C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495746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Pemerintahan yang ditingkatkan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49F5D39"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14:paraId="30C82A5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0A0C8B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3779DE8" w14:textId="7777777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3A3E069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w:t>
            </w:r>
          </w:p>
        </w:tc>
        <w:tc>
          <w:tcPr>
            <w:tcW w:w="98" w:type="pct"/>
            <w:tcBorders>
              <w:top w:val="nil"/>
              <w:left w:val="nil"/>
              <w:bottom w:val="single" w:sz="8" w:space="0" w:color="auto"/>
              <w:right w:val="nil"/>
            </w:tcBorders>
            <w:shd w:val="clear" w:color="000000" w:fill="F4B084"/>
            <w:vAlign w:val="center"/>
            <w:hideMark/>
          </w:tcPr>
          <w:p w14:paraId="7890A520"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601BB2A3" w14:textId="77777777" w:rsidR="00841C57" w:rsidRDefault="00841C57">
            <w:pPr>
              <w:rPr>
                <w:rFonts w:ascii="Arial" w:hAnsi="Arial" w:cs="Arial"/>
                <w:color w:val="000000"/>
                <w:sz w:val="12"/>
                <w:szCs w:val="12"/>
              </w:rPr>
            </w:pPr>
            <w:r>
              <w:rPr>
                <w:rFonts w:ascii="Arial" w:hAnsi="Arial" w:cs="Arial"/>
                <w:color w:val="000000"/>
                <w:sz w:val="12"/>
                <w:szCs w:val="12"/>
              </w:rPr>
              <w:t>Penyelenggaraan Urusan Pemerintahan yang tidak Dilaksanakan oleh Unit Kerja Perangkat Daerah yang Ada di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21A0F45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36CAF21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Urusan pemerintahan yang diselenggaran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22B55A0F"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224CA9CC"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3.979.923 </w:t>
            </w:r>
          </w:p>
        </w:tc>
        <w:tc>
          <w:tcPr>
            <w:tcW w:w="99" w:type="pct"/>
            <w:tcBorders>
              <w:top w:val="nil"/>
              <w:left w:val="single" w:sz="8" w:space="0" w:color="auto"/>
              <w:bottom w:val="single" w:sz="8" w:space="0" w:color="auto"/>
              <w:right w:val="nil"/>
            </w:tcBorders>
            <w:shd w:val="clear" w:color="000000" w:fill="F4B084"/>
            <w:vAlign w:val="center"/>
            <w:hideMark/>
          </w:tcPr>
          <w:p w14:paraId="721AC15C"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0778E6DA" w14:textId="77777777" w:rsidR="00841C57" w:rsidRDefault="00841C57">
            <w:pPr>
              <w:rPr>
                <w:rFonts w:ascii="Arial" w:hAnsi="Arial" w:cs="Arial"/>
                <w:color w:val="000000"/>
                <w:sz w:val="12"/>
                <w:szCs w:val="12"/>
              </w:rPr>
            </w:pPr>
            <w:r>
              <w:rPr>
                <w:rFonts w:ascii="Arial" w:hAnsi="Arial" w:cs="Arial"/>
                <w:color w:val="000000"/>
                <w:sz w:val="12"/>
                <w:szCs w:val="12"/>
              </w:rPr>
              <w:t>Penyelenggaraan Urusan Pemerintahan yang tidak Dilaksanakan oleh Unit Kerja Perangkat Daerah yang Ada di Kecamatan</w:t>
            </w:r>
          </w:p>
        </w:tc>
        <w:tc>
          <w:tcPr>
            <w:tcW w:w="307" w:type="pct"/>
            <w:tcBorders>
              <w:top w:val="nil"/>
              <w:left w:val="nil"/>
              <w:bottom w:val="single" w:sz="8" w:space="0" w:color="auto"/>
              <w:right w:val="single" w:sz="8" w:space="0" w:color="auto"/>
            </w:tcBorders>
            <w:shd w:val="clear" w:color="000000" w:fill="F4B084"/>
            <w:vAlign w:val="center"/>
            <w:hideMark/>
          </w:tcPr>
          <w:p w14:paraId="443CF98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723EBDE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Urusan pemerintahan yang diselenggaran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6C08811D"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F4B084"/>
            <w:noWrap/>
            <w:vAlign w:val="center"/>
            <w:hideMark/>
          </w:tcPr>
          <w:p w14:paraId="1D4E1DEA"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3.000.000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58DE4E8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8ECC19E"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EF1B9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7.01.02.2.02.01</w:t>
            </w:r>
          </w:p>
        </w:tc>
        <w:tc>
          <w:tcPr>
            <w:tcW w:w="98" w:type="pct"/>
            <w:tcBorders>
              <w:top w:val="nil"/>
              <w:left w:val="nil"/>
              <w:bottom w:val="single" w:sz="8" w:space="0" w:color="auto"/>
              <w:right w:val="nil"/>
            </w:tcBorders>
            <w:shd w:val="clear" w:color="auto" w:fill="auto"/>
            <w:noWrap/>
            <w:vAlign w:val="center"/>
            <w:hideMark/>
          </w:tcPr>
          <w:p w14:paraId="1A6E01D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94A3C4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7FF6293B" w14:textId="77777777" w:rsidR="00841C57" w:rsidRDefault="00841C57">
            <w:pPr>
              <w:rPr>
                <w:rFonts w:ascii="Arial" w:hAnsi="Arial" w:cs="Arial"/>
                <w:color w:val="000000"/>
                <w:sz w:val="12"/>
                <w:szCs w:val="12"/>
              </w:rPr>
            </w:pPr>
            <w:r>
              <w:rPr>
                <w:rFonts w:ascii="Arial" w:hAnsi="Arial" w:cs="Arial"/>
                <w:color w:val="000000"/>
                <w:sz w:val="12"/>
                <w:szCs w:val="12"/>
              </w:rPr>
              <w:t>Perencanaan Kegiatan Pelayanan kepada Masyarakat di 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198AF4D"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7989E1F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pelayanan yang direncanakan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9AF3F30"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14:paraId="1317E89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1742754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B9A9DE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25A98B94" w14:textId="77777777" w:rsidR="00841C57" w:rsidRDefault="00841C57">
            <w:pPr>
              <w:rPr>
                <w:rFonts w:ascii="Arial" w:hAnsi="Arial" w:cs="Arial"/>
                <w:color w:val="000000"/>
                <w:sz w:val="12"/>
                <w:szCs w:val="12"/>
              </w:rPr>
            </w:pPr>
            <w:r>
              <w:rPr>
                <w:rFonts w:ascii="Arial" w:hAnsi="Arial" w:cs="Arial"/>
                <w:color w:val="000000"/>
                <w:sz w:val="12"/>
                <w:szCs w:val="12"/>
              </w:rPr>
              <w:t>Perencanaan Kegiatan Pelayanan kepada Masyarakat di Kecamatan</w:t>
            </w:r>
          </w:p>
        </w:tc>
        <w:tc>
          <w:tcPr>
            <w:tcW w:w="307" w:type="pct"/>
            <w:tcBorders>
              <w:top w:val="nil"/>
              <w:left w:val="nil"/>
              <w:bottom w:val="single" w:sz="8" w:space="0" w:color="auto"/>
              <w:right w:val="single" w:sz="8" w:space="0" w:color="auto"/>
            </w:tcBorders>
            <w:shd w:val="clear" w:color="auto" w:fill="auto"/>
            <w:vAlign w:val="center"/>
            <w:hideMark/>
          </w:tcPr>
          <w:p w14:paraId="745C779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A65D3D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pelayanan yang direncanakan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F7CF197" w14:textId="77777777"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14:paraId="074D0BD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31CB223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5DEB246"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DCCAD3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7.01.02.2.02.02</w:t>
            </w:r>
          </w:p>
        </w:tc>
        <w:tc>
          <w:tcPr>
            <w:tcW w:w="98" w:type="pct"/>
            <w:tcBorders>
              <w:top w:val="nil"/>
              <w:left w:val="nil"/>
              <w:bottom w:val="single" w:sz="8" w:space="0" w:color="auto"/>
              <w:right w:val="nil"/>
            </w:tcBorders>
            <w:shd w:val="clear" w:color="000000" w:fill="DCE6F1"/>
            <w:noWrap/>
            <w:vAlign w:val="center"/>
            <w:hideMark/>
          </w:tcPr>
          <w:p w14:paraId="001E7A5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C472CA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4188B120" w14:textId="77777777" w:rsidR="00841C57" w:rsidRDefault="00841C57">
            <w:pPr>
              <w:rPr>
                <w:rFonts w:ascii="Arial" w:hAnsi="Arial" w:cs="Arial"/>
                <w:color w:val="000000"/>
                <w:sz w:val="12"/>
                <w:szCs w:val="12"/>
              </w:rPr>
            </w:pPr>
            <w:r>
              <w:rPr>
                <w:rFonts w:ascii="Arial" w:hAnsi="Arial" w:cs="Arial"/>
                <w:color w:val="000000"/>
                <w:sz w:val="12"/>
                <w:szCs w:val="12"/>
              </w:rPr>
              <w:t>Fasilitasi Percepatan Pencapaian Standar Pelayanan Minimal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33FFF22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7CFA116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percepatan pencapaian standar pelayanan minimal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207B1FBF" w14:textId="77777777" w:rsidR="00841C57" w:rsidRDefault="00841C57">
            <w:pPr>
              <w:jc w:val="center"/>
              <w:rPr>
                <w:rFonts w:ascii="Arial" w:hAnsi="Arial" w:cs="Arial"/>
                <w:color w:val="000000"/>
                <w:sz w:val="12"/>
                <w:szCs w:val="12"/>
              </w:rPr>
            </w:pPr>
            <w:r>
              <w:rPr>
                <w:rFonts w:ascii="Arial" w:hAnsi="Arial" w:cs="Arial"/>
                <w:color w:val="000000"/>
                <w:sz w:val="12"/>
                <w:szCs w:val="12"/>
              </w:rPr>
              <w:t>6 desa</w:t>
            </w:r>
          </w:p>
        </w:tc>
        <w:tc>
          <w:tcPr>
            <w:tcW w:w="327" w:type="pct"/>
            <w:tcBorders>
              <w:top w:val="nil"/>
              <w:left w:val="nil"/>
              <w:bottom w:val="single" w:sz="8" w:space="0" w:color="auto"/>
              <w:right w:val="nil"/>
            </w:tcBorders>
            <w:shd w:val="clear" w:color="000000" w:fill="DCE6F1"/>
            <w:noWrap/>
            <w:vAlign w:val="center"/>
            <w:hideMark/>
          </w:tcPr>
          <w:p w14:paraId="2E7DAF31"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DCE6F1"/>
            <w:noWrap/>
            <w:vAlign w:val="center"/>
            <w:hideMark/>
          </w:tcPr>
          <w:p w14:paraId="26B6A53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7EE2F7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179EB574" w14:textId="77777777" w:rsidR="00841C57" w:rsidRDefault="00841C57">
            <w:pPr>
              <w:rPr>
                <w:rFonts w:ascii="Arial" w:hAnsi="Arial" w:cs="Arial"/>
                <w:color w:val="000000"/>
                <w:sz w:val="12"/>
                <w:szCs w:val="12"/>
              </w:rPr>
            </w:pPr>
            <w:r>
              <w:rPr>
                <w:rFonts w:ascii="Arial" w:hAnsi="Arial" w:cs="Arial"/>
                <w:color w:val="000000"/>
                <w:sz w:val="12"/>
                <w:szCs w:val="12"/>
              </w:rPr>
              <w:t>Fasilitasi Percepatan Pencapaian Standar Pelayanan Minimal di Wilayah Kecamatan</w:t>
            </w:r>
          </w:p>
        </w:tc>
        <w:tc>
          <w:tcPr>
            <w:tcW w:w="307" w:type="pct"/>
            <w:tcBorders>
              <w:top w:val="nil"/>
              <w:left w:val="nil"/>
              <w:bottom w:val="single" w:sz="8" w:space="0" w:color="auto"/>
              <w:right w:val="single" w:sz="8" w:space="0" w:color="auto"/>
            </w:tcBorders>
            <w:shd w:val="clear" w:color="000000" w:fill="DCE6F1"/>
            <w:vAlign w:val="center"/>
            <w:hideMark/>
          </w:tcPr>
          <w:p w14:paraId="3EA3EDD8"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31E854F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percepatan pencapaian standar pelayanan minimal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3910EF09"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59AEFB8B"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28F4E4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6FA0F92"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B6A0D8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7.01.02.2.02.03</w:t>
            </w:r>
          </w:p>
        </w:tc>
        <w:tc>
          <w:tcPr>
            <w:tcW w:w="98" w:type="pct"/>
            <w:tcBorders>
              <w:top w:val="nil"/>
              <w:left w:val="nil"/>
              <w:bottom w:val="single" w:sz="8" w:space="0" w:color="auto"/>
              <w:right w:val="nil"/>
            </w:tcBorders>
            <w:shd w:val="clear" w:color="000000" w:fill="DDEBF7"/>
            <w:noWrap/>
            <w:vAlign w:val="center"/>
            <w:hideMark/>
          </w:tcPr>
          <w:p w14:paraId="0E96F08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4F96531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54FF8B33"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Pelaksanaan Pelayanan kepada Masyarakat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A8C138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1AD6AA8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Efektifitas Pelayanan kepada masyrakat di tingkat Kecamatan yang disusun ( Laporan Informasi Kependudukan)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38595151"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14:paraId="55915A7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3.979.923 </w:t>
            </w:r>
          </w:p>
        </w:tc>
        <w:tc>
          <w:tcPr>
            <w:tcW w:w="99" w:type="pct"/>
            <w:tcBorders>
              <w:top w:val="nil"/>
              <w:left w:val="single" w:sz="8" w:space="0" w:color="auto"/>
              <w:bottom w:val="single" w:sz="8" w:space="0" w:color="auto"/>
              <w:right w:val="nil"/>
            </w:tcBorders>
            <w:shd w:val="clear" w:color="000000" w:fill="DDEBF7"/>
            <w:noWrap/>
            <w:vAlign w:val="center"/>
            <w:hideMark/>
          </w:tcPr>
          <w:p w14:paraId="4447FFA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1927E95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2B2F5425"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Pelaksanaan Pelayanan kepada Masyarakat di Wilayah Kecamatan</w:t>
            </w:r>
          </w:p>
        </w:tc>
        <w:tc>
          <w:tcPr>
            <w:tcW w:w="307" w:type="pct"/>
            <w:tcBorders>
              <w:top w:val="nil"/>
              <w:left w:val="nil"/>
              <w:bottom w:val="single" w:sz="8" w:space="0" w:color="auto"/>
              <w:right w:val="single" w:sz="8" w:space="0" w:color="auto"/>
            </w:tcBorders>
            <w:shd w:val="clear" w:color="000000" w:fill="DCE6F1"/>
            <w:vAlign w:val="center"/>
            <w:hideMark/>
          </w:tcPr>
          <w:p w14:paraId="51BBE95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30F420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Efektifitas Pelayanan kepada masyrakat di tingkat Kecamatan yang disusun ( Laporan Informasi Kependudukan)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2097484C"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66BD5A3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14:paraId="093A91D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7B8AD69" w14:textId="7777777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6234106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7.01.02.2.03.</w:t>
            </w:r>
          </w:p>
        </w:tc>
        <w:tc>
          <w:tcPr>
            <w:tcW w:w="98" w:type="pct"/>
            <w:tcBorders>
              <w:top w:val="nil"/>
              <w:left w:val="nil"/>
              <w:bottom w:val="single" w:sz="8" w:space="0" w:color="auto"/>
              <w:right w:val="nil"/>
            </w:tcBorders>
            <w:shd w:val="clear" w:color="000000" w:fill="F4B084"/>
            <w:vAlign w:val="center"/>
            <w:hideMark/>
          </w:tcPr>
          <w:p w14:paraId="0267353D"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4C722081" w14:textId="77777777" w:rsidR="00841C57" w:rsidRDefault="00841C57">
            <w:pPr>
              <w:rPr>
                <w:rFonts w:ascii="Arial" w:hAnsi="Arial" w:cs="Arial"/>
                <w:color w:val="000000"/>
                <w:sz w:val="12"/>
                <w:szCs w:val="12"/>
              </w:rPr>
            </w:pPr>
            <w:r>
              <w:rPr>
                <w:rFonts w:ascii="Arial" w:hAnsi="Arial" w:cs="Arial"/>
                <w:color w:val="000000"/>
                <w:sz w:val="12"/>
                <w:szCs w:val="12"/>
              </w:rPr>
              <w:t>Koordinasi Pemeliharaan Prasarana dan Sarana Pelayanan Umum</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5155C94F"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6318C16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Sarana &amp;Prasaranan Umum yang dipelihara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47BF6C5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4B084"/>
            <w:noWrap/>
            <w:vAlign w:val="center"/>
            <w:hideMark/>
          </w:tcPr>
          <w:p w14:paraId="15AD52F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F4B084"/>
            <w:vAlign w:val="center"/>
            <w:hideMark/>
          </w:tcPr>
          <w:p w14:paraId="35541755" w14:textId="77777777"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760FF6A9" w14:textId="77777777" w:rsidR="00841C57" w:rsidRDefault="00841C57">
            <w:pPr>
              <w:rPr>
                <w:rFonts w:ascii="Arial" w:hAnsi="Arial" w:cs="Arial"/>
                <w:color w:val="000000"/>
                <w:sz w:val="12"/>
                <w:szCs w:val="12"/>
              </w:rPr>
            </w:pPr>
            <w:r>
              <w:rPr>
                <w:rFonts w:ascii="Arial" w:hAnsi="Arial" w:cs="Arial"/>
                <w:color w:val="000000"/>
                <w:sz w:val="12"/>
                <w:szCs w:val="12"/>
              </w:rPr>
              <w:t>Koordinasi Pemeliharaan Prasarana dan Sarana Pelayanan Umum</w:t>
            </w:r>
          </w:p>
        </w:tc>
        <w:tc>
          <w:tcPr>
            <w:tcW w:w="307" w:type="pct"/>
            <w:tcBorders>
              <w:top w:val="nil"/>
              <w:left w:val="nil"/>
              <w:bottom w:val="single" w:sz="8" w:space="0" w:color="auto"/>
              <w:right w:val="single" w:sz="8" w:space="0" w:color="auto"/>
            </w:tcBorders>
            <w:shd w:val="clear" w:color="000000" w:fill="F4B084"/>
            <w:vAlign w:val="center"/>
            <w:hideMark/>
          </w:tcPr>
          <w:p w14:paraId="5D76A8F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2C3D7B2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Sarana &amp;Prasaranan Umum yang dipelihara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4DA9619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14:paraId="76113444"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0D0F1C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3D4B82F"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2E15E6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7.01.02.2.03.01</w:t>
            </w:r>
          </w:p>
        </w:tc>
        <w:tc>
          <w:tcPr>
            <w:tcW w:w="98" w:type="pct"/>
            <w:tcBorders>
              <w:top w:val="nil"/>
              <w:left w:val="nil"/>
              <w:bottom w:val="single" w:sz="8" w:space="0" w:color="auto"/>
              <w:right w:val="nil"/>
            </w:tcBorders>
            <w:shd w:val="clear" w:color="auto" w:fill="auto"/>
            <w:noWrap/>
            <w:vAlign w:val="center"/>
            <w:hideMark/>
          </w:tcPr>
          <w:p w14:paraId="3AF047C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EFF52E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41C09B7" w14:textId="77777777" w:rsidR="00841C57" w:rsidRDefault="00841C57">
            <w:pPr>
              <w:rPr>
                <w:rFonts w:ascii="Arial" w:hAnsi="Arial" w:cs="Arial"/>
                <w:color w:val="000000"/>
                <w:sz w:val="12"/>
                <w:szCs w:val="12"/>
              </w:rPr>
            </w:pPr>
            <w:r>
              <w:rPr>
                <w:rFonts w:ascii="Arial" w:hAnsi="Arial" w:cs="Arial"/>
                <w:color w:val="000000"/>
                <w:sz w:val="12"/>
                <w:szCs w:val="12"/>
              </w:rPr>
              <w:t xml:space="preserve">Koordinasi/Sinergi dengan Perangkat Daerah dan/atau Instansi Vertikal yang terkait dalam </w:t>
            </w:r>
            <w:r>
              <w:rPr>
                <w:rFonts w:ascii="Arial" w:hAnsi="Arial" w:cs="Arial"/>
                <w:color w:val="000000"/>
                <w:sz w:val="12"/>
                <w:szCs w:val="12"/>
              </w:rPr>
              <w:lastRenderedPageBreak/>
              <w:t>Pemeliharaan Sarana dan Prasarana Pelayanan Umum</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2AD61E3"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Kec Bontoharu</w:t>
            </w:r>
          </w:p>
        </w:tc>
        <w:tc>
          <w:tcPr>
            <w:tcW w:w="579" w:type="pct"/>
            <w:tcBorders>
              <w:top w:val="nil"/>
              <w:left w:val="nil"/>
              <w:bottom w:val="single" w:sz="8" w:space="0" w:color="auto"/>
              <w:right w:val="nil"/>
            </w:tcBorders>
            <w:shd w:val="clear" w:color="auto" w:fill="auto"/>
            <w:vAlign w:val="center"/>
            <w:hideMark/>
          </w:tcPr>
          <w:p w14:paraId="209101F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Pelayanan umum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605BCB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5525C41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24DFCFA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92E808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80597BB" w14:textId="77777777" w:rsidR="00841C57" w:rsidRDefault="00841C57">
            <w:pPr>
              <w:rPr>
                <w:rFonts w:ascii="Arial" w:hAnsi="Arial" w:cs="Arial"/>
                <w:color w:val="000000"/>
                <w:sz w:val="12"/>
                <w:szCs w:val="12"/>
              </w:rPr>
            </w:pPr>
            <w:r>
              <w:rPr>
                <w:rFonts w:ascii="Arial" w:hAnsi="Arial" w:cs="Arial"/>
                <w:color w:val="000000"/>
                <w:sz w:val="12"/>
                <w:szCs w:val="12"/>
              </w:rPr>
              <w:t xml:space="preserve">Koordinasi/Sinergi dengan Perangkat Daerah dan/atau Instansi Vertikal yang terkait dalam </w:t>
            </w:r>
            <w:r>
              <w:rPr>
                <w:rFonts w:ascii="Arial" w:hAnsi="Arial" w:cs="Arial"/>
                <w:color w:val="000000"/>
                <w:sz w:val="12"/>
                <w:szCs w:val="12"/>
              </w:rPr>
              <w:lastRenderedPageBreak/>
              <w:t>Pemeliharaan Sarana dan Prasarana Pelayanan Umum</w:t>
            </w:r>
          </w:p>
        </w:tc>
        <w:tc>
          <w:tcPr>
            <w:tcW w:w="307" w:type="pct"/>
            <w:tcBorders>
              <w:top w:val="nil"/>
              <w:left w:val="nil"/>
              <w:bottom w:val="single" w:sz="8" w:space="0" w:color="auto"/>
              <w:right w:val="single" w:sz="8" w:space="0" w:color="auto"/>
            </w:tcBorders>
            <w:shd w:val="clear" w:color="auto" w:fill="auto"/>
            <w:vAlign w:val="center"/>
            <w:hideMark/>
          </w:tcPr>
          <w:p w14:paraId="199AAEDD" w14:textId="77777777" w:rsidR="00841C57" w:rsidRDefault="00841C57">
            <w:pPr>
              <w:jc w:val="center"/>
              <w:rPr>
                <w:rFonts w:ascii="Arial" w:hAnsi="Arial" w:cs="Arial"/>
                <w:color w:val="000000"/>
                <w:sz w:val="12"/>
                <w:szCs w:val="12"/>
              </w:rPr>
            </w:pPr>
            <w:r>
              <w:rPr>
                <w:rFonts w:ascii="Arial" w:hAnsi="Arial" w:cs="Arial"/>
                <w:color w:val="000000"/>
                <w:sz w:val="12"/>
                <w:szCs w:val="12"/>
              </w:rPr>
              <w:lastRenderedPageBreak/>
              <w:t>Kec Bontoharu</w:t>
            </w:r>
          </w:p>
        </w:tc>
        <w:tc>
          <w:tcPr>
            <w:tcW w:w="579" w:type="pct"/>
            <w:tcBorders>
              <w:top w:val="nil"/>
              <w:left w:val="nil"/>
              <w:bottom w:val="single" w:sz="8" w:space="0" w:color="auto"/>
              <w:right w:val="nil"/>
            </w:tcBorders>
            <w:shd w:val="clear" w:color="auto" w:fill="auto"/>
            <w:vAlign w:val="center"/>
            <w:hideMark/>
          </w:tcPr>
          <w:p w14:paraId="5E33042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Pelayanan umum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6339BB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64E9C13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76A6B0A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9F7E9A3"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2AACD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7.01.02.2.03.02</w:t>
            </w:r>
          </w:p>
        </w:tc>
        <w:tc>
          <w:tcPr>
            <w:tcW w:w="98" w:type="pct"/>
            <w:tcBorders>
              <w:top w:val="nil"/>
              <w:left w:val="nil"/>
              <w:bottom w:val="single" w:sz="8" w:space="0" w:color="auto"/>
              <w:right w:val="nil"/>
            </w:tcBorders>
            <w:shd w:val="clear" w:color="auto" w:fill="auto"/>
            <w:noWrap/>
            <w:vAlign w:val="center"/>
            <w:hideMark/>
          </w:tcPr>
          <w:p w14:paraId="2D8B12D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B5DDAD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6AA1D1DB" w14:textId="77777777" w:rsidR="00841C57" w:rsidRDefault="00841C57">
            <w:pPr>
              <w:rPr>
                <w:rFonts w:ascii="Arial" w:hAnsi="Arial" w:cs="Arial"/>
                <w:color w:val="000000"/>
                <w:sz w:val="12"/>
                <w:szCs w:val="12"/>
              </w:rPr>
            </w:pPr>
            <w:r>
              <w:rPr>
                <w:rFonts w:ascii="Arial" w:hAnsi="Arial" w:cs="Arial"/>
                <w:color w:val="000000"/>
                <w:sz w:val="12"/>
                <w:szCs w:val="12"/>
              </w:rPr>
              <w:t>Pelaksanaan Pemeliharaan Prasarana dan Fasilitas Pelayanan Umum yang Melibatkan Pihak Swasta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CFCB7A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61DFCC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Prasaranan dan  Fasilitas Pelayananan Umum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777FF5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418C8A2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479C94D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D06EF6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E1BCA9D" w14:textId="77777777" w:rsidR="00841C57" w:rsidRDefault="00841C57">
            <w:pPr>
              <w:rPr>
                <w:rFonts w:ascii="Arial" w:hAnsi="Arial" w:cs="Arial"/>
                <w:color w:val="000000"/>
                <w:sz w:val="12"/>
                <w:szCs w:val="12"/>
              </w:rPr>
            </w:pPr>
            <w:r>
              <w:rPr>
                <w:rFonts w:ascii="Arial" w:hAnsi="Arial" w:cs="Arial"/>
                <w:color w:val="000000"/>
                <w:sz w:val="12"/>
                <w:szCs w:val="12"/>
              </w:rPr>
              <w:t>Pelaksanaan Pemeliharaan Prasarana dan Fasilitas Pelayanan Umum yang Melibatkan Pihak Swasta</w:t>
            </w:r>
          </w:p>
        </w:tc>
        <w:tc>
          <w:tcPr>
            <w:tcW w:w="307" w:type="pct"/>
            <w:tcBorders>
              <w:top w:val="nil"/>
              <w:left w:val="nil"/>
              <w:bottom w:val="single" w:sz="8" w:space="0" w:color="auto"/>
              <w:right w:val="single" w:sz="8" w:space="0" w:color="auto"/>
            </w:tcBorders>
            <w:shd w:val="clear" w:color="auto" w:fill="auto"/>
            <w:vAlign w:val="center"/>
            <w:hideMark/>
          </w:tcPr>
          <w:p w14:paraId="3B38D4B5"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0E44FE5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Prasaranan dan  Fasilitas Pelayananan Umum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7DE409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7461041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48E8119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8492320" w14:textId="7777777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06CAB78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w:t>
            </w:r>
          </w:p>
        </w:tc>
        <w:tc>
          <w:tcPr>
            <w:tcW w:w="98" w:type="pct"/>
            <w:tcBorders>
              <w:top w:val="nil"/>
              <w:left w:val="nil"/>
              <w:bottom w:val="single" w:sz="8" w:space="0" w:color="auto"/>
              <w:right w:val="nil"/>
            </w:tcBorders>
            <w:shd w:val="clear" w:color="000000" w:fill="F4B084"/>
            <w:vAlign w:val="center"/>
            <w:hideMark/>
          </w:tcPr>
          <w:p w14:paraId="29EFA16B"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69104482"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Dilimpahkan kepada Camat</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302129BC"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034AEA7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%Urusan Pemerintahan Umum yang dilimpahkan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6C11908C"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78E34956"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4.000.000 </w:t>
            </w:r>
          </w:p>
        </w:tc>
        <w:tc>
          <w:tcPr>
            <w:tcW w:w="99" w:type="pct"/>
            <w:tcBorders>
              <w:top w:val="nil"/>
              <w:left w:val="single" w:sz="8" w:space="0" w:color="auto"/>
              <w:bottom w:val="single" w:sz="8" w:space="0" w:color="auto"/>
              <w:right w:val="nil"/>
            </w:tcBorders>
            <w:shd w:val="clear" w:color="000000" w:fill="F4B084"/>
            <w:vAlign w:val="center"/>
            <w:hideMark/>
          </w:tcPr>
          <w:p w14:paraId="42817089" w14:textId="77777777"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7AC72131"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Dilimpahkan kepada Camat</w:t>
            </w:r>
          </w:p>
        </w:tc>
        <w:tc>
          <w:tcPr>
            <w:tcW w:w="307" w:type="pct"/>
            <w:tcBorders>
              <w:top w:val="nil"/>
              <w:left w:val="nil"/>
              <w:bottom w:val="single" w:sz="8" w:space="0" w:color="auto"/>
              <w:right w:val="single" w:sz="8" w:space="0" w:color="auto"/>
            </w:tcBorders>
            <w:shd w:val="clear" w:color="000000" w:fill="F4B084"/>
            <w:vAlign w:val="center"/>
            <w:hideMark/>
          </w:tcPr>
          <w:p w14:paraId="4451447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14:paraId="7CBB95C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%Urusan Pemerintahan Umum yang dilimpahkan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436D5D9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14:paraId="55AB43BD"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2.980.000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26528F1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8ED3D21"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8D5696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7.01.02.2.04.01</w:t>
            </w:r>
          </w:p>
        </w:tc>
        <w:tc>
          <w:tcPr>
            <w:tcW w:w="98" w:type="pct"/>
            <w:tcBorders>
              <w:top w:val="nil"/>
              <w:left w:val="nil"/>
              <w:bottom w:val="single" w:sz="8" w:space="0" w:color="auto"/>
              <w:right w:val="nil"/>
            </w:tcBorders>
            <w:shd w:val="clear" w:color="auto" w:fill="auto"/>
            <w:noWrap/>
            <w:vAlign w:val="center"/>
            <w:hideMark/>
          </w:tcPr>
          <w:p w14:paraId="6E3A5C8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FFC906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273C3528"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Pelayanan Perizinan Non Usaha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4BCFF76D"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0453FDC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Pelayanan Perizinan Non Usaha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53B3AF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6C53069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4831241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042D17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3E6B6C4C"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Pelayanan Perizinan Non Usaha</w:t>
            </w:r>
          </w:p>
        </w:tc>
        <w:tc>
          <w:tcPr>
            <w:tcW w:w="307" w:type="pct"/>
            <w:tcBorders>
              <w:top w:val="nil"/>
              <w:left w:val="nil"/>
              <w:bottom w:val="single" w:sz="8" w:space="0" w:color="auto"/>
              <w:right w:val="single" w:sz="8" w:space="0" w:color="auto"/>
            </w:tcBorders>
            <w:shd w:val="clear" w:color="auto" w:fill="auto"/>
            <w:vAlign w:val="center"/>
            <w:hideMark/>
          </w:tcPr>
          <w:p w14:paraId="3A2668D1"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E8FDF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Pelayanan Perizinan Non Usaha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070FB7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296AE5E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0502D68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2606B69"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04F026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7.01.02.2.04.02</w:t>
            </w:r>
          </w:p>
        </w:tc>
        <w:tc>
          <w:tcPr>
            <w:tcW w:w="98" w:type="pct"/>
            <w:tcBorders>
              <w:top w:val="nil"/>
              <w:left w:val="nil"/>
              <w:bottom w:val="single" w:sz="8" w:space="0" w:color="auto"/>
              <w:right w:val="nil"/>
            </w:tcBorders>
            <w:shd w:val="clear" w:color="auto" w:fill="auto"/>
            <w:noWrap/>
            <w:vAlign w:val="center"/>
            <w:hideMark/>
          </w:tcPr>
          <w:p w14:paraId="121B834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488298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36AE5871"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Nonperizinan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983C19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2EA59B5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Non Perizinan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2450CE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4E0CF1E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61A8172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88D52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3098DFE7"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Nonperizinan</w:t>
            </w:r>
          </w:p>
        </w:tc>
        <w:tc>
          <w:tcPr>
            <w:tcW w:w="307" w:type="pct"/>
            <w:tcBorders>
              <w:top w:val="nil"/>
              <w:left w:val="nil"/>
              <w:bottom w:val="single" w:sz="8" w:space="0" w:color="auto"/>
              <w:right w:val="single" w:sz="8" w:space="0" w:color="auto"/>
            </w:tcBorders>
            <w:shd w:val="clear" w:color="auto" w:fill="auto"/>
            <w:vAlign w:val="center"/>
            <w:hideMark/>
          </w:tcPr>
          <w:p w14:paraId="73D2706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B2F87F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Non Perizinan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981144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07F3F57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14:paraId="351D5C0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26EA8AC"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805601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7.01.02.2.04.03</w:t>
            </w:r>
          </w:p>
        </w:tc>
        <w:tc>
          <w:tcPr>
            <w:tcW w:w="98" w:type="pct"/>
            <w:tcBorders>
              <w:top w:val="nil"/>
              <w:left w:val="nil"/>
              <w:bottom w:val="single" w:sz="8" w:space="0" w:color="auto"/>
              <w:right w:val="nil"/>
            </w:tcBorders>
            <w:shd w:val="clear" w:color="000000" w:fill="DCE6F1"/>
            <w:noWrap/>
            <w:vAlign w:val="center"/>
            <w:hideMark/>
          </w:tcPr>
          <w:p w14:paraId="5143BD4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EC20B3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535FBF3"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Kewenangan Lain yang Dilimpahkan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30F7C7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bottom"/>
            <w:hideMark/>
          </w:tcPr>
          <w:p w14:paraId="6427676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yang terkait kewenangan yang dilimpahkan (Penyusunan Propil Kecamatan)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56B6C9C3"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3D67148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4.000.000 </w:t>
            </w:r>
          </w:p>
        </w:tc>
        <w:tc>
          <w:tcPr>
            <w:tcW w:w="99" w:type="pct"/>
            <w:tcBorders>
              <w:top w:val="nil"/>
              <w:left w:val="single" w:sz="8" w:space="0" w:color="auto"/>
              <w:bottom w:val="single" w:sz="8" w:space="0" w:color="auto"/>
              <w:right w:val="nil"/>
            </w:tcBorders>
            <w:shd w:val="clear" w:color="000000" w:fill="DCE6F1"/>
            <w:noWrap/>
            <w:vAlign w:val="center"/>
            <w:hideMark/>
          </w:tcPr>
          <w:p w14:paraId="368B855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1863B1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3595797C" w14:textId="77777777"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Kewenangan Lain yang Dilimpahkan</w:t>
            </w:r>
          </w:p>
        </w:tc>
        <w:tc>
          <w:tcPr>
            <w:tcW w:w="307" w:type="pct"/>
            <w:tcBorders>
              <w:top w:val="nil"/>
              <w:left w:val="nil"/>
              <w:bottom w:val="single" w:sz="8" w:space="0" w:color="auto"/>
              <w:right w:val="single" w:sz="8" w:space="0" w:color="auto"/>
            </w:tcBorders>
            <w:shd w:val="clear" w:color="000000" w:fill="DCE6F1"/>
            <w:vAlign w:val="center"/>
            <w:hideMark/>
          </w:tcPr>
          <w:p w14:paraId="4262504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bottom"/>
            <w:hideMark/>
          </w:tcPr>
          <w:p w14:paraId="50ADAF0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urusan pemerintahan yang terkait kewenangan yang dilimpahkan </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322031C0"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182171E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2.980.000 </w:t>
            </w:r>
          </w:p>
        </w:tc>
        <w:tc>
          <w:tcPr>
            <w:tcW w:w="211" w:type="pct"/>
            <w:tcBorders>
              <w:top w:val="nil"/>
              <w:left w:val="single" w:sz="8" w:space="0" w:color="auto"/>
              <w:bottom w:val="single" w:sz="8" w:space="0" w:color="auto"/>
              <w:right w:val="single" w:sz="8" w:space="0" w:color="auto"/>
            </w:tcBorders>
            <w:shd w:val="clear" w:color="000000" w:fill="DDEBF7"/>
            <w:vAlign w:val="bottom"/>
            <w:hideMark/>
          </w:tcPr>
          <w:p w14:paraId="561BC55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600ED3F" w14:textId="77777777" w:rsidTr="0045140B">
        <w:trPr>
          <w:trHeight w:val="315"/>
        </w:trPr>
        <w:tc>
          <w:tcPr>
            <w:tcW w:w="338" w:type="pct"/>
            <w:tcBorders>
              <w:top w:val="nil"/>
              <w:left w:val="single" w:sz="8" w:space="0" w:color="auto"/>
              <w:bottom w:val="nil"/>
              <w:right w:val="single" w:sz="8" w:space="0" w:color="auto"/>
            </w:tcBorders>
            <w:shd w:val="clear" w:color="auto" w:fill="auto"/>
            <w:noWrap/>
            <w:vAlign w:val="bottom"/>
            <w:hideMark/>
          </w:tcPr>
          <w:p w14:paraId="6A4990F2"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nil"/>
              <w:left w:val="nil"/>
              <w:bottom w:val="nil"/>
              <w:right w:val="nil"/>
            </w:tcBorders>
            <w:shd w:val="clear" w:color="auto" w:fill="auto"/>
            <w:noWrap/>
            <w:vAlign w:val="center"/>
            <w:hideMark/>
          </w:tcPr>
          <w:p w14:paraId="234A722E" w14:textId="77777777" w:rsidR="00841C57" w:rsidRDefault="00841C57">
            <w:pPr>
              <w:rPr>
                <w:rFonts w:ascii="Arial" w:hAnsi="Arial" w:cs="Arial"/>
                <w:color w:val="000000"/>
                <w:sz w:val="12"/>
                <w:szCs w:val="12"/>
              </w:rPr>
            </w:pPr>
          </w:p>
        </w:tc>
        <w:tc>
          <w:tcPr>
            <w:tcW w:w="92" w:type="pct"/>
            <w:tcBorders>
              <w:top w:val="nil"/>
              <w:left w:val="nil"/>
              <w:bottom w:val="nil"/>
              <w:right w:val="nil"/>
            </w:tcBorders>
            <w:shd w:val="clear" w:color="auto" w:fill="auto"/>
            <w:noWrap/>
            <w:vAlign w:val="center"/>
            <w:hideMark/>
          </w:tcPr>
          <w:p w14:paraId="7A0B0628" w14:textId="77777777" w:rsidR="00841C57" w:rsidRDefault="00841C57">
            <w:pPr>
              <w:jc w:val="center"/>
              <w:rPr>
                <w:rFonts w:ascii="Arial" w:hAnsi="Arial" w:cs="Arial"/>
                <w:color w:val="000000"/>
                <w:sz w:val="12"/>
                <w:szCs w:val="12"/>
              </w:rPr>
            </w:pPr>
          </w:p>
        </w:tc>
        <w:tc>
          <w:tcPr>
            <w:tcW w:w="589" w:type="pct"/>
            <w:tcBorders>
              <w:top w:val="nil"/>
              <w:left w:val="nil"/>
              <w:bottom w:val="nil"/>
              <w:right w:val="nil"/>
            </w:tcBorders>
            <w:shd w:val="clear" w:color="auto" w:fill="auto"/>
            <w:noWrap/>
            <w:vAlign w:val="center"/>
            <w:hideMark/>
          </w:tcPr>
          <w:p w14:paraId="13F81642" w14:textId="77777777" w:rsidR="00841C57" w:rsidRDefault="00841C57">
            <w:pPr>
              <w:jc w:val="center"/>
              <w:rPr>
                <w:rFonts w:ascii="Arial" w:hAnsi="Arial" w:cs="Arial"/>
                <w:color w:val="000000"/>
                <w:sz w:val="12"/>
                <w:szCs w:val="12"/>
              </w:rPr>
            </w:pP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F7AA0D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nil"/>
              <w:right w:val="nil"/>
            </w:tcBorders>
            <w:shd w:val="clear" w:color="auto" w:fill="auto"/>
            <w:noWrap/>
            <w:vAlign w:val="center"/>
            <w:hideMark/>
          </w:tcPr>
          <w:p w14:paraId="0E794129" w14:textId="77777777" w:rsidR="00841C57" w:rsidRDefault="00841C57">
            <w:pPr>
              <w:jc w:val="center"/>
              <w:rPr>
                <w:rFonts w:ascii="Arial" w:hAnsi="Arial" w:cs="Arial"/>
                <w:color w:val="000000"/>
                <w:sz w:val="12"/>
                <w:szCs w:val="12"/>
              </w:rPr>
            </w:pP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5CC5685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C4065B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nil"/>
              <w:right w:val="nil"/>
            </w:tcBorders>
            <w:shd w:val="clear" w:color="auto" w:fill="auto"/>
            <w:noWrap/>
            <w:vAlign w:val="center"/>
            <w:hideMark/>
          </w:tcPr>
          <w:p w14:paraId="6D89DE7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nil"/>
              <w:right w:val="nil"/>
            </w:tcBorders>
            <w:shd w:val="clear" w:color="auto" w:fill="auto"/>
            <w:noWrap/>
            <w:vAlign w:val="center"/>
            <w:hideMark/>
          </w:tcPr>
          <w:p w14:paraId="5D293B2C" w14:textId="77777777" w:rsidR="00841C57" w:rsidRDefault="00841C57">
            <w:pPr>
              <w:jc w:val="center"/>
              <w:rPr>
                <w:rFonts w:ascii="Arial" w:hAnsi="Arial" w:cs="Arial"/>
                <w:color w:val="000000"/>
                <w:sz w:val="12"/>
                <w:szCs w:val="12"/>
              </w:rPr>
            </w:pPr>
          </w:p>
        </w:tc>
        <w:tc>
          <w:tcPr>
            <w:tcW w:w="589" w:type="pct"/>
            <w:tcBorders>
              <w:top w:val="nil"/>
              <w:left w:val="nil"/>
              <w:bottom w:val="nil"/>
              <w:right w:val="single" w:sz="8" w:space="0" w:color="auto"/>
            </w:tcBorders>
            <w:shd w:val="clear" w:color="auto" w:fill="auto"/>
            <w:noWrap/>
            <w:vAlign w:val="center"/>
            <w:hideMark/>
          </w:tcPr>
          <w:p w14:paraId="11CFF83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nil"/>
              <w:bottom w:val="single" w:sz="8" w:space="0" w:color="auto"/>
              <w:right w:val="single" w:sz="8" w:space="0" w:color="auto"/>
            </w:tcBorders>
            <w:shd w:val="clear" w:color="auto" w:fill="auto"/>
            <w:vAlign w:val="center"/>
            <w:hideMark/>
          </w:tcPr>
          <w:p w14:paraId="7271A7F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14:paraId="0D45E76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14:paraId="4DCC370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2E691AF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nil"/>
              <w:right w:val="single" w:sz="8" w:space="0" w:color="auto"/>
            </w:tcBorders>
            <w:shd w:val="clear" w:color="auto" w:fill="auto"/>
            <w:noWrap/>
            <w:vAlign w:val="center"/>
            <w:hideMark/>
          </w:tcPr>
          <w:p w14:paraId="113C010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584297C5" w14:textId="7777777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000000" w:fill="FFE699"/>
            <w:vAlign w:val="center"/>
            <w:hideMark/>
          </w:tcPr>
          <w:p w14:paraId="2C9A5318"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07.01.03</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377284F4"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PEMBERDAYAAN MASYARAKAT DESA DAN KELURAHAN</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3F635830"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single" w:sz="8" w:space="0" w:color="auto"/>
              <w:left w:val="nil"/>
              <w:bottom w:val="single" w:sz="8" w:space="0" w:color="auto"/>
              <w:right w:val="nil"/>
            </w:tcBorders>
            <w:shd w:val="clear" w:color="000000" w:fill="FFD966"/>
            <w:vAlign w:val="center"/>
            <w:hideMark/>
          </w:tcPr>
          <w:p w14:paraId="613AF138"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Partisipasi Masyarakat dalam Perencanaan Pembangunan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14:paraId="2D44CBA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single" w:sz="8" w:space="0" w:color="auto"/>
            </w:tcBorders>
            <w:shd w:val="clear" w:color="000000" w:fill="FFD966"/>
            <w:noWrap/>
            <w:vAlign w:val="center"/>
            <w:hideMark/>
          </w:tcPr>
          <w:p w14:paraId="4344DAF8"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1.916.142.934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14:paraId="4391431F"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PEMBERDAYAAN MASYARAKAT DESA DAN KELURAHAN</w:t>
            </w:r>
          </w:p>
        </w:tc>
        <w:tc>
          <w:tcPr>
            <w:tcW w:w="307" w:type="pct"/>
            <w:tcBorders>
              <w:top w:val="nil"/>
              <w:left w:val="nil"/>
              <w:bottom w:val="single" w:sz="8" w:space="0" w:color="auto"/>
              <w:right w:val="single" w:sz="8" w:space="0" w:color="auto"/>
            </w:tcBorders>
            <w:shd w:val="clear" w:color="000000" w:fill="FFD966"/>
            <w:vAlign w:val="center"/>
            <w:hideMark/>
          </w:tcPr>
          <w:p w14:paraId="36C8CCBC"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14:paraId="50632548"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Partisipasi Masyarakat dalam Perencanaan Pembangunan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14:paraId="069A24F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single" w:sz="8" w:space="0" w:color="auto"/>
            </w:tcBorders>
            <w:shd w:val="clear" w:color="000000" w:fill="FFD966"/>
            <w:noWrap/>
            <w:vAlign w:val="center"/>
            <w:hideMark/>
          </w:tcPr>
          <w:p w14:paraId="628890C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1.875.374.589 </w:t>
            </w:r>
          </w:p>
        </w:tc>
        <w:tc>
          <w:tcPr>
            <w:tcW w:w="211" w:type="pct"/>
            <w:tcBorders>
              <w:top w:val="single" w:sz="8" w:space="0" w:color="auto"/>
              <w:left w:val="nil"/>
              <w:bottom w:val="single" w:sz="8" w:space="0" w:color="auto"/>
              <w:right w:val="single" w:sz="8" w:space="0" w:color="auto"/>
            </w:tcBorders>
            <w:shd w:val="clear" w:color="000000" w:fill="FFD966"/>
            <w:vAlign w:val="center"/>
            <w:hideMark/>
          </w:tcPr>
          <w:p w14:paraId="2C2666CD"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29C19996" w14:textId="7777777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0DC53D7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w:t>
            </w:r>
          </w:p>
        </w:tc>
        <w:tc>
          <w:tcPr>
            <w:tcW w:w="98" w:type="pct"/>
            <w:tcBorders>
              <w:top w:val="nil"/>
              <w:left w:val="nil"/>
              <w:bottom w:val="single" w:sz="8" w:space="0" w:color="auto"/>
              <w:right w:val="nil"/>
            </w:tcBorders>
            <w:shd w:val="clear" w:color="000000" w:fill="F4B084"/>
            <w:vAlign w:val="center"/>
            <w:hideMark/>
          </w:tcPr>
          <w:p w14:paraId="62D45426"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06AD260D" w14:textId="77777777" w:rsidR="00841C57" w:rsidRDefault="00841C57">
            <w:pPr>
              <w:rPr>
                <w:rFonts w:ascii="Arial" w:hAnsi="Arial" w:cs="Arial"/>
                <w:color w:val="000000"/>
                <w:sz w:val="12"/>
                <w:szCs w:val="12"/>
              </w:rPr>
            </w:pPr>
            <w:r>
              <w:rPr>
                <w:rFonts w:ascii="Arial" w:hAnsi="Arial" w:cs="Arial"/>
                <w:color w:val="000000"/>
                <w:sz w:val="12"/>
                <w:szCs w:val="12"/>
              </w:rPr>
              <w:t>Koordinasi Kegiatan Pemberdayaan Desa</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3B9977F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099B53B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Kegiatan Pemberdayaan Desa </w:t>
            </w:r>
          </w:p>
        </w:tc>
        <w:tc>
          <w:tcPr>
            <w:tcW w:w="220" w:type="pct"/>
            <w:tcBorders>
              <w:top w:val="nil"/>
              <w:left w:val="single" w:sz="8" w:space="0" w:color="auto"/>
              <w:bottom w:val="single" w:sz="8" w:space="0" w:color="auto"/>
              <w:right w:val="single" w:sz="8" w:space="0" w:color="auto"/>
            </w:tcBorders>
            <w:shd w:val="clear" w:color="000000" w:fill="F4B084"/>
            <w:vAlign w:val="center"/>
            <w:hideMark/>
          </w:tcPr>
          <w:p w14:paraId="26E81E74"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31E502B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1.875.702.934 </w:t>
            </w:r>
          </w:p>
        </w:tc>
        <w:tc>
          <w:tcPr>
            <w:tcW w:w="99" w:type="pct"/>
            <w:tcBorders>
              <w:top w:val="nil"/>
              <w:left w:val="single" w:sz="8" w:space="0" w:color="auto"/>
              <w:bottom w:val="single" w:sz="8" w:space="0" w:color="auto"/>
              <w:right w:val="nil"/>
            </w:tcBorders>
            <w:shd w:val="clear" w:color="000000" w:fill="F4B084"/>
            <w:vAlign w:val="center"/>
            <w:hideMark/>
          </w:tcPr>
          <w:p w14:paraId="39A6C1C9"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4D650D8B" w14:textId="77777777" w:rsidR="00841C57" w:rsidRDefault="00841C57">
            <w:pPr>
              <w:rPr>
                <w:rFonts w:ascii="Arial" w:hAnsi="Arial" w:cs="Arial"/>
                <w:color w:val="000000"/>
                <w:sz w:val="12"/>
                <w:szCs w:val="12"/>
              </w:rPr>
            </w:pPr>
            <w:r>
              <w:rPr>
                <w:rFonts w:ascii="Arial" w:hAnsi="Arial" w:cs="Arial"/>
                <w:color w:val="000000"/>
                <w:sz w:val="12"/>
                <w:szCs w:val="12"/>
              </w:rPr>
              <w:t>Koordinasi Kegiatan Pemberdayaan Desa</w:t>
            </w:r>
          </w:p>
        </w:tc>
        <w:tc>
          <w:tcPr>
            <w:tcW w:w="307" w:type="pct"/>
            <w:tcBorders>
              <w:top w:val="nil"/>
              <w:left w:val="nil"/>
              <w:bottom w:val="single" w:sz="8" w:space="0" w:color="auto"/>
              <w:right w:val="single" w:sz="8" w:space="0" w:color="auto"/>
            </w:tcBorders>
            <w:shd w:val="clear" w:color="000000" w:fill="F4B084"/>
            <w:vAlign w:val="center"/>
            <w:hideMark/>
          </w:tcPr>
          <w:p w14:paraId="38C558F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05F238C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Kegiatan Pemberdayaan Desa </w:t>
            </w:r>
          </w:p>
        </w:tc>
        <w:tc>
          <w:tcPr>
            <w:tcW w:w="220" w:type="pct"/>
            <w:tcBorders>
              <w:top w:val="nil"/>
              <w:left w:val="single" w:sz="8" w:space="0" w:color="auto"/>
              <w:bottom w:val="single" w:sz="8" w:space="0" w:color="auto"/>
              <w:right w:val="single" w:sz="8" w:space="0" w:color="auto"/>
            </w:tcBorders>
            <w:shd w:val="clear" w:color="000000" w:fill="F4B084"/>
            <w:vAlign w:val="center"/>
            <w:hideMark/>
          </w:tcPr>
          <w:p w14:paraId="3877C264"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14:paraId="6569495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1.875.374.589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132FBF1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B93E547"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32DE1F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7.01.03.2.01.01</w:t>
            </w:r>
          </w:p>
        </w:tc>
        <w:tc>
          <w:tcPr>
            <w:tcW w:w="98" w:type="pct"/>
            <w:tcBorders>
              <w:top w:val="nil"/>
              <w:left w:val="nil"/>
              <w:bottom w:val="single" w:sz="8" w:space="0" w:color="auto"/>
              <w:right w:val="nil"/>
            </w:tcBorders>
            <w:shd w:val="clear" w:color="000000" w:fill="FFFF00"/>
            <w:noWrap/>
            <w:vAlign w:val="center"/>
            <w:hideMark/>
          </w:tcPr>
          <w:p w14:paraId="1243803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29AF85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4E359564" w14:textId="77777777"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78B1063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A48C44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149F80BD" w14:textId="77777777" w:rsidR="00841C57" w:rsidRDefault="00841C57">
            <w:pPr>
              <w:jc w:val="center"/>
              <w:rPr>
                <w:rFonts w:ascii="Arial" w:hAnsi="Arial" w:cs="Arial"/>
                <w:color w:val="000000"/>
                <w:sz w:val="12"/>
                <w:szCs w:val="12"/>
              </w:rPr>
            </w:pPr>
            <w:r>
              <w:rPr>
                <w:rFonts w:ascii="Arial" w:hAnsi="Arial" w:cs="Arial"/>
                <w:color w:val="000000"/>
                <w:sz w:val="12"/>
                <w:szCs w:val="12"/>
              </w:rPr>
              <w:t>50 0rang</w:t>
            </w:r>
          </w:p>
        </w:tc>
        <w:tc>
          <w:tcPr>
            <w:tcW w:w="327" w:type="pct"/>
            <w:tcBorders>
              <w:top w:val="nil"/>
              <w:left w:val="nil"/>
              <w:bottom w:val="single" w:sz="8" w:space="0" w:color="auto"/>
              <w:right w:val="nil"/>
            </w:tcBorders>
            <w:shd w:val="clear" w:color="000000" w:fill="FFFF00"/>
            <w:noWrap/>
            <w:vAlign w:val="center"/>
            <w:hideMark/>
          </w:tcPr>
          <w:p w14:paraId="461A801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17.448.637 </w:t>
            </w:r>
          </w:p>
        </w:tc>
        <w:tc>
          <w:tcPr>
            <w:tcW w:w="99" w:type="pct"/>
            <w:tcBorders>
              <w:top w:val="nil"/>
              <w:left w:val="single" w:sz="8" w:space="0" w:color="auto"/>
              <w:bottom w:val="single" w:sz="8" w:space="0" w:color="auto"/>
              <w:right w:val="nil"/>
            </w:tcBorders>
            <w:shd w:val="clear" w:color="000000" w:fill="FFFF00"/>
            <w:noWrap/>
            <w:vAlign w:val="center"/>
            <w:hideMark/>
          </w:tcPr>
          <w:p w14:paraId="01AFE8D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48534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1530D1DD" w14:textId="77777777"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Desa</w:t>
            </w:r>
          </w:p>
        </w:tc>
        <w:tc>
          <w:tcPr>
            <w:tcW w:w="307" w:type="pct"/>
            <w:tcBorders>
              <w:top w:val="nil"/>
              <w:left w:val="nil"/>
              <w:bottom w:val="single" w:sz="8" w:space="0" w:color="auto"/>
              <w:right w:val="single" w:sz="8" w:space="0" w:color="auto"/>
            </w:tcBorders>
            <w:shd w:val="clear" w:color="000000" w:fill="FFFF00"/>
            <w:vAlign w:val="center"/>
            <w:hideMark/>
          </w:tcPr>
          <w:p w14:paraId="0CEFD86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84D244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7275C195" w14:textId="77777777" w:rsidR="00841C57" w:rsidRDefault="00841C57">
            <w:pPr>
              <w:jc w:val="center"/>
              <w:rPr>
                <w:rFonts w:ascii="Arial" w:hAnsi="Arial" w:cs="Arial"/>
                <w:color w:val="000000"/>
                <w:sz w:val="12"/>
                <w:szCs w:val="12"/>
              </w:rPr>
            </w:pPr>
            <w:r>
              <w:rPr>
                <w:rFonts w:ascii="Arial" w:hAnsi="Arial" w:cs="Arial"/>
                <w:color w:val="000000"/>
                <w:sz w:val="12"/>
                <w:szCs w:val="12"/>
              </w:rPr>
              <w:t>5 lembaga</w:t>
            </w:r>
          </w:p>
        </w:tc>
        <w:tc>
          <w:tcPr>
            <w:tcW w:w="352" w:type="pct"/>
            <w:tcBorders>
              <w:top w:val="nil"/>
              <w:left w:val="nil"/>
              <w:bottom w:val="single" w:sz="8" w:space="0" w:color="auto"/>
              <w:right w:val="nil"/>
            </w:tcBorders>
            <w:shd w:val="clear" w:color="000000" w:fill="FFFF00"/>
            <w:noWrap/>
            <w:vAlign w:val="center"/>
            <w:hideMark/>
          </w:tcPr>
          <w:p w14:paraId="2A9072C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12.138.200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028F393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909D835"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03CFA1E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7.01.03.2.01.02</w:t>
            </w:r>
          </w:p>
        </w:tc>
        <w:tc>
          <w:tcPr>
            <w:tcW w:w="98" w:type="pct"/>
            <w:tcBorders>
              <w:top w:val="nil"/>
              <w:left w:val="nil"/>
              <w:bottom w:val="single" w:sz="8" w:space="0" w:color="auto"/>
              <w:right w:val="nil"/>
            </w:tcBorders>
            <w:shd w:val="clear" w:color="000000" w:fill="92D050"/>
            <w:noWrap/>
            <w:vAlign w:val="center"/>
            <w:hideMark/>
          </w:tcPr>
          <w:p w14:paraId="4F82BB8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65606AF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EF3EEBA" w14:textId="77777777"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2F1A387A"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1BF5712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32035816"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nil"/>
            </w:tcBorders>
            <w:shd w:val="clear" w:color="000000" w:fill="92D050"/>
            <w:noWrap/>
            <w:vAlign w:val="center"/>
            <w:hideMark/>
          </w:tcPr>
          <w:p w14:paraId="4557193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19.000.000 </w:t>
            </w:r>
          </w:p>
        </w:tc>
        <w:tc>
          <w:tcPr>
            <w:tcW w:w="99" w:type="pct"/>
            <w:tcBorders>
              <w:top w:val="nil"/>
              <w:left w:val="single" w:sz="8" w:space="0" w:color="auto"/>
              <w:bottom w:val="single" w:sz="8" w:space="0" w:color="auto"/>
              <w:right w:val="nil"/>
            </w:tcBorders>
            <w:shd w:val="clear" w:color="000000" w:fill="92D050"/>
            <w:noWrap/>
            <w:vAlign w:val="center"/>
            <w:hideMark/>
          </w:tcPr>
          <w:p w14:paraId="396E0E1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E1E94E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0642CC31" w14:textId="77777777"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Desa</w:t>
            </w:r>
          </w:p>
        </w:tc>
        <w:tc>
          <w:tcPr>
            <w:tcW w:w="307" w:type="pct"/>
            <w:tcBorders>
              <w:top w:val="nil"/>
              <w:left w:val="nil"/>
              <w:bottom w:val="single" w:sz="8" w:space="0" w:color="auto"/>
              <w:right w:val="single" w:sz="8" w:space="0" w:color="auto"/>
            </w:tcBorders>
            <w:shd w:val="clear" w:color="000000" w:fill="92D050"/>
            <w:vAlign w:val="center"/>
            <w:hideMark/>
          </w:tcPr>
          <w:p w14:paraId="4BA033B7"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5BECCAF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26347879" w14:textId="77777777" w:rsidR="00841C57" w:rsidRDefault="00841C57">
            <w:pPr>
              <w:jc w:val="center"/>
              <w:rPr>
                <w:rFonts w:ascii="Arial" w:hAnsi="Arial" w:cs="Arial"/>
                <w:color w:val="000000"/>
                <w:sz w:val="12"/>
                <w:szCs w:val="12"/>
              </w:rPr>
            </w:pPr>
            <w:r>
              <w:rPr>
                <w:rFonts w:ascii="Arial" w:hAnsi="Arial" w:cs="Arial"/>
                <w:color w:val="000000"/>
                <w:sz w:val="12"/>
                <w:szCs w:val="12"/>
              </w:rPr>
              <w:t>5 lembaga</w:t>
            </w:r>
          </w:p>
        </w:tc>
        <w:tc>
          <w:tcPr>
            <w:tcW w:w="352" w:type="pct"/>
            <w:tcBorders>
              <w:top w:val="nil"/>
              <w:left w:val="nil"/>
              <w:bottom w:val="single" w:sz="8" w:space="0" w:color="auto"/>
              <w:right w:val="nil"/>
            </w:tcBorders>
            <w:shd w:val="clear" w:color="000000" w:fill="92D050"/>
            <w:noWrap/>
            <w:vAlign w:val="center"/>
            <w:hideMark/>
          </w:tcPr>
          <w:p w14:paraId="45FE79A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11.349.900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4E8D97E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B00EF16" w14:textId="77777777" w:rsidTr="0045140B">
        <w:trPr>
          <w:trHeight w:val="85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79B827D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7.01.03.2.01.02</w:t>
            </w:r>
          </w:p>
        </w:tc>
        <w:tc>
          <w:tcPr>
            <w:tcW w:w="98" w:type="pct"/>
            <w:tcBorders>
              <w:top w:val="nil"/>
              <w:left w:val="nil"/>
              <w:bottom w:val="single" w:sz="8" w:space="0" w:color="auto"/>
              <w:right w:val="nil"/>
            </w:tcBorders>
            <w:shd w:val="clear" w:color="000000" w:fill="DCE6F1"/>
            <w:noWrap/>
            <w:vAlign w:val="center"/>
            <w:hideMark/>
          </w:tcPr>
          <w:p w14:paraId="28DC707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BD362A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77D0100" w14:textId="77777777" w:rsidR="00841C57" w:rsidRDefault="00841C57">
            <w:pPr>
              <w:rPr>
                <w:rFonts w:ascii="Arial" w:hAnsi="Arial" w:cs="Arial"/>
                <w:color w:val="000000"/>
                <w:sz w:val="12"/>
                <w:szCs w:val="12"/>
              </w:rPr>
            </w:pPr>
            <w:r>
              <w:rPr>
                <w:rFonts w:ascii="Arial" w:hAnsi="Arial" w:cs="Arial"/>
                <w:color w:val="000000"/>
                <w:sz w:val="12"/>
                <w:szCs w:val="12"/>
              </w:rPr>
              <w:t>Sinkronisasi Program Kerja dan Kegiatan Pemberdayaan Masyarakat yang Dilakukan oleh Pemerintah dan Swasta di Wilayah Kerja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19C56C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25B930B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Program Kerja dan Kegiatan Pemberdayaan Masyarakat yang disinkronkan (Pembinaan Kampung KB dan Penaganan Gizi buruk)</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C8D8C1B"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DCE6F1"/>
            <w:noWrap/>
            <w:vAlign w:val="center"/>
            <w:hideMark/>
          </w:tcPr>
          <w:p w14:paraId="6D44BC2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9.695.729 </w:t>
            </w:r>
          </w:p>
        </w:tc>
        <w:tc>
          <w:tcPr>
            <w:tcW w:w="99" w:type="pct"/>
            <w:tcBorders>
              <w:top w:val="nil"/>
              <w:left w:val="single" w:sz="8" w:space="0" w:color="auto"/>
              <w:bottom w:val="single" w:sz="8" w:space="0" w:color="auto"/>
              <w:right w:val="nil"/>
            </w:tcBorders>
            <w:shd w:val="clear" w:color="000000" w:fill="DCE6F1"/>
            <w:noWrap/>
            <w:vAlign w:val="center"/>
            <w:hideMark/>
          </w:tcPr>
          <w:p w14:paraId="00F3F86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A8DF44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2E0B4EA" w14:textId="77777777" w:rsidR="00841C57" w:rsidRDefault="00841C57">
            <w:pPr>
              <w:rPr>
                <w:rFonts w:ascii="Arial" w:hAnsi="Arial" w:cs="Arial"/>
                <w:color w:val="000000"/>
                <w:sz w:val="12"/>
                <w:szCs w:val="12"/>
              </w:rPr>
            </w:pPr>
            <w:r>
              <w:rPr>
                <w:rFonts w:ascii="Arial" w:hAnsi="Arial" w:cs="Arial"/>
                <w:color w:val="000000"/>
                <w:sz w:val="12"/>
                <w:szCs w:val="12"/>
              </w:rPr>
              <w:t>Sinkronisasi Program Kerja dan Kegiatan Pemberdayaan Masyarakat yang Dilakukan oleh Pemerintah dan Swasta di Wilayah Kerja Kecamatan</w:t>
            </w:r>
          </w:p>
        </w:tc>
        <w:tc>
          <w:tcPr>
            <w:tcW w:w="307" w:type="pct"/>
            <w:tcBorders>
              <w:top w:val="nil"/>
              <w:left w:val="nil"/>
              <w:bottom w:val="single" w:sz="8" w:space="0" w:color="auto"/>
              <w:right w:val="single" w:sz="8" w:space="0" w:color="auto"/>
            </w:tcBorders>
            <w:shd w:val="clear" w:color="000000" w:fill="DCE6F1"/>
            <w:vAlign w:val="center"/>
            <w:hideMark/>
          </w:tcPr>
          <w:p w14:paraId="21893CA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28E99BD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Program Kerja dan Kegiatan Pemberdayaan Masyarakat yang disinkronkan (Pembinaan Kampung KB dan Penaganan Gizi buruk)</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250D5BC5" w14:textId="77777777"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nil"/>
            </w:tcBorders>
            <w:shd w:val="clear" w:color="000000" w:fill="DCE6F1"/>
            <w:noWrap/>
            <w:vAlign w:val="center"/>
            <w:hideMark/>
          </w:tcPr>
          <w:p w14:paraId="0C8654A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18.000.000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14:paraId="186AF9E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6650ADB"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4DE105F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7.01.03.2.01.03</w:t>
            </w:r>
          </w:p>
        </w:tc>
        <w:tc>
          <w:tcPr>
            <w:tcW w:w="98" w:type="pct"/>
            <w:tcBorders>
              <w:top w:val="nil"/>
              <w:left w:val="nil"/>
              <w:bottom w:val="single" w:sz="8" w:space="0" w:color="auto"/>
              <w:right w:val="nil"/>
            </w:tcBorders>
            <w:shd w:val="clear" w:color="000000" w:fill="FFFF00"/>
            <w:noWrap/>
            <w:vAlign w:val="center"/>
            <w:hideMark/>
          </w:tcPr>
          <w:p w14:paraId="4CAF4E6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7C5F34D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6B7BB04A" w14:textId="77777777"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0326F51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0895C7C8" w14:textId="77777777"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Putabangun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51DF542" w14:textId="77777777" w:rsidR="00841C57" w:rsidRDefault="00841C57">
            <w:pPr>
              <w:jc w:val="center"/>
              <w:rPr>
                <w:rFonts w:ascii="Arial" w:hAnsi="Arial" w:cs="Arial"/>
                <w:color w:val="000000"/>
                <w:sz w:val="12"/>
                <w:szCs w:val="12"/>
              </w:rPr>
            </w:pPr>
            <w:r>
              <w:rPr>
                <w:rFonts w:ascii="Arial" w:hAnsi="Arial" w:cs="Arial"/>
                <w:color w:val="000000"/>
                <w:sz w:val="12"/>
                <w:szCs w:val="12"/>
              </w:rPr>
              <w:t>11 Unit</w:t>
            </w:r>
          </w:p>
        </w:tc>
        <w:tc>
          <w:tcPr>
            <w:tcW w:w="327" w:type="pct"/>
            <w:tcBorders>
              <w:top w:val="nil"/>
              <w:left w:val="nil"/>
              <w:bottom w:val="single" w:sz="8" w:space="0" w:color="auto"/>
              <w:right w:val="nil"/>
            </w:tcBorders>
            <w:shd w:val="clear" w:color="000000" w:fill="FFFF00"/>
            <w:noWrap/>
            <w:vAlign w:val="center"/>
            <w:hideMark/>
          </w:tcPr>
          <w:p w14:paraId="1956DF4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429.321.158 </w:t>
            </w:r>
          </w:p>
        </w:tc>
        <w:tc>
          <w:tcPr>
            <w:tcW w:w="99" w:type="pct"/>
            <w:tcBorders>
              <w:top w:val="nil"/>
              <w:left w:val="single" w:sz="8" w:space="0" w:color="auto"/>
              <w:bottom w:val="single" w:sz="8" w:space="0" w:color="auto"/>
              <w:right w:val="nil"/>
            </w:tcBorders>
            <w:shd w:val="clear" w:color="000000" w:fill="FFFF00"/>
            <w:noWrap/>
            <w:vAlign w:val="center"/>
            <w:hideMark/>
          </w:tcPr>
          <w:p w14:paraId="34BF75B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3014A52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2311C787" w14:textId="77777777"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nil"/>
              <w:bottom w:val="single" w:sz="8" w:space="0" w:color="auto"/>
              <w:right w:val="single" w:sz="8" w:space="0" w:color="auto"/>
            </w:tcBorders>
            <w:shd w:val="clear" w:color="000000" w:fill="FFFF00"/>
            <w:vAlign w:val="center"/>
            <w:hideMark/>
          </w:tcPr>
          <w:p w14:paraId="7C205C8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0089D899" w14:textId="77777777"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Putabangun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43471250" w14:textId="77777777"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52" w:type="pct"/>
            <w:tcBorders>
              <w:top w:val="nil"/>
              <w:left w:val="nil"/>
              <w:bottom w:val="single" w:sz="8" w:space="0" w:color="auto"/>
              <w:right w:val="nil"/>
            </w:tcBorders>
            <w:shd w:val="clear" w:color="000000" w:fill="FFFF00"/>
            <w:noWrap/>
            <w:vAlign w:val="center"/>
            <w:hideMark/>
          </w:tcPr>
          <w:p w14:paraId="189671C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823.869.109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5E971DF4"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CF0FD24"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4D5E5F0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7.01.03.2.01.03</w:t>
            </w:r>
          </w:p>
        </w:tc>
        <w:tc>
          <w:tcPr>
            <w:tcW w:w="98" w:type="pct"/>
            <w:tcBorders>
              <w:top w:val="nil"/>
              <w:left w:val="nil"/>
              <w:bottom w:val="single" w:sz="8" w:space="0" w:color="auto"/>
              <w:right w:val="nil"/>
            </w:tcBorders>
            <w:shd w:val="clear" w:color="000000" w:fill="92D050"/>
            <w:noWrap/>
            <w:vAlign w:val="center"/>
            <w:hideMark/>
          </w:tcPr>
          <w:p w14:paraId="386F955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2BC0D44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1F9C0E3F" w14:textId="77777777"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40DB3CAF"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35B3EF73" w14:textId="77777777"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Bontobangun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52F5DB81" w14:textId="77777777"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27" w:type="pct"/>
            <w:tcBorders>
              <w:top w:val="nil"/>
              <w:left w:val="nil"/>
              <w:bottom w:val="single" w:sz="8" w:space="0" w:color="auto"/>
              <w:right w:val="nil"/>
            </w:tcBorders>
            <w:shd w:val="clear" w:color="000000" w:fill="92D050"/>
            <w:noWrap/>
            <w:vAlign w:val="center"/>
            <w:hideMark/>
          </w:tcPr>
          <w:p w14:paraId="3CF2BDB4" w14:textId="77777777" w:rsidR="00841C57" w:rsidRDefault="00841C57">
            <w:pPr>
              <w:jc w:val="center"/>
              <w:rPr>
                <w:rFonts w:ascii="Arial" w:hAnsi="Arial" w:cs="Arial"/>
                <w:sz w:val="12"/>
                <w:szCs w:val="12"/>
              </w:rPr>
            </w:pPr>
            <w:r>
              <w:rPr>
                <w:rFonts w:ascii="Arial" w:hAnsi="Arial" w:cs="Arial"/>
                <w:sz w:val="12"/>
                <w:szCs w:val="12"/>
              </w:rPr>
              <w:t xml:space="preserve">       1.006.245.662 </w:t>
            </w:r>
          </w:p>
        </w:tc>
        <w:tc>
          <w:tcPr>
            <w:tcW w:w="99" w:type="pct"/>
            <w:tcBorders>
              <w:top w:val="nil"/>
              <w:left w:val="single" w:sz="8" w:space="0" w:color="auto"/>
              <w:bottom w:val="single" w:sz="8" w:space="0" w:color="auto"/>
              <w:right w:val="nil"/>
            </w:tcBorders>
            <w:shd w:val="clear" w:color="000000" w:fill="92D050"/>
            <w:noWrap/>
            <w:vAlign w:val="center"/>
            <w:hideMark/>
          </w:tcPr>
          <w:p w14:paraId="4764741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3C5633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767B901D" w14:textId="77777777"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nil"/>
              <w:bottom w:val="single" w:sz="8" w:space="0" w:color="auto"/>
              <w:right w:val="single" w:sz="8" w:space="0" w:color="auto"/>
            </w:tcBorders>
            <w:shd w:val="clear" w:color="000000" w:fill="92D050"/>
            <w:vAlign w:val="center"/>
            <w:hideMark/>
          </w:tcPr>
          <w:p w14:paraId="7D549AA6"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31BDC4B9" w14:textId="77777777"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Bontobangun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5830AEC5" w14:textId="77777777"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52" w:type="pct"/>
            <w:tcBorders>
              <w:top w:val="nil"/>
              <w:left w:val="nil"/>
              <w:bottom w:val="single" w:sz="8" w:space="0" w:color="auto"/>
              <w:right w:val="nil"/>
            </w:tcBorders>
            <w:shd w:val="clear" w:color="000000" w:fill="92D050"/>
            <w:noWrap/>
            <w:vAlign w:val="center"/>
            <w:hideMark/>
          </w:tcPr>
          <w:p w14:paraId="5EAD92EE" w14:textId="77777777" w:rsidR="00841C57" w:rsidRDefault="00841C57">
            <w:pPr>
              <w:jc w:val="center"/>
              <w:rPr>
                <w:rFonts w:ascii="Arial" w:hAnsi="Arial" w:cs="Arial"/>
                <w:sz w:val="12"/>
                <w:szCs w:val="12"/>
              </w:rPr>
            </w:pPr>
            <w:r>
              <w:rPr>
                <w:rFonts w:ascii="Arial" w:hAnsi="Arial" w:cs="Arial"/>
                <w:sz w:val="12"/>
                <w:szCs w:val="12"/>
              </w:rPr>
              <w:t xml:space="preserve">             604.269.230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43EAACB9"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6E29504"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642C0FF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7.01.03.2.01.04</w:t>
            </w:r>
          </w:p>
        </w:tc>
        <w:tc>
          <w:tcPr>
            <w:tcW w:w="98" w:type="pct"/>
            <w:tcBorders>
              <w:top w:val="nil"/>
              <w:left w:val="nil"/>
              <w:bottom w:val="single" w:sz="8" w:space="0" w:color="auto"/>
              <w:right w:val="nil"/>
            </w:tcBorders>
            <w:shd w:val="clear" w:color="000000" w:fill="FFFF00"/>
            <w:noWrap/>
            <w:vAlign w:val="center"/>
            <w:hideMark/>
          </w:tcPr>
          <w:p w14:paraId="096C5D6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D49066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15865A4F" w14:textId="77777777"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5E433C7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5473DB80" w14:textId="77777777"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BB8ACC4"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FFFF00"/>
            <w:noWrap/>
            <w:vAlign w:val="center"/>
            <w:hideMark/>
          </w:tcPr>
          <w:p w14:paraId="76C8D14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127.140.643 </w:t>
            </w:r>
          </w:p>
        </w:tc>
        <w:tc>
          <w:tcPr>
            <w:tcW w:w="99" w:type="pct"/>
            <w:tcBorders>
              <w:top w:val="nil"/>
              <w:left w:val="single" w:sz="8" w:space="0" w:color="auto"/>
              <w:bottom w:val="single" w:sz="8" w:space="0" w:color="auto"/>
              <w:right w:val="nil"/>
            </w:tcBorders>
            <w:shd w:val="clear" w:color="000000" w:fill="FFFF00"/>
            <w:noWrap/>
            <w:vAlign w:val="center"/>
            <w:hideMark/>
          </w:tcPr>
          <w:p w14:paraId="1111E7E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76FAC25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0CFF5922" w14:textId="77777777"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nil"/>
              <w:bottom w:val="single" w:sz="8" w:space="0" w:color="auto"/>
              <w:right w:val="single" w:sz="8" w:space="0" w:color="auto"/>
            </w:tcBorders>
            <w:shd w:val="clear" w:color="000000" w:fill="FFFF00"/>
            <w:vAlign w:val="center"/>
            <w:hideMark/>
          </w:tcPr>
          <w:p w14:paraId="3B0B1DD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4843BDD" w14:textId="77777777"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4FF94BB3" w14:textId="77777777" w:rsidR="00841C57" w:rsidRDefault="00841C57">
            <w:pPr>
              <w:jc w:val="center"/>
              <w:rPr>
                <w:rFonts w:ascii="Arial" w:hAnsi="Arial" w:cs="Arial"/>
                <w:color w:val="000000"/>
                <w:sz w:val="12"/>
                <w:szCs w:val="12"/>
              </w:rPr>
            </w:pPr>
            <w:r>
              <w:rPr>
                <w:rFonts w:ascii="Arial" w:hAnsi="Arial" w:cs="Arial"/>
                <w:color w:val="000000"/>
                <w:sz w:val="12"/>
                <w:szCs w:val="12"/>
              </w:rPr>
              <w:t>2 pokmas</w:t>
            </w:r>
          </w:p>
        </w:tc>
        <w:tc>
          <w:tcPr>
            <w:tcW w:w="352" w:type="pct"/>
            <w:tcBorders>
              <w:top w:val="nil"/>
              <w:left w:val="nil"/>
              <w:bottom w:val="single" w:sz="8" w:space="0" w:color="auto"/>
              <w:right w:val="nil"/>
            </w:tcBorders>
            <w:shd w:val="clear" w:color="000000" w:fill="FFFF00"/>
            <w:noWrap/>
            <w:vAlign w:val="center"/>
            <w:hideMark/>
          </w:tcPr>
          <w:p w14:paraId="29D9F7A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71.751.250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29FDC10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7AA0C4D2"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3D7B76C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7.01.03.2.01.04</w:t>
            </w:r>
          </w:p>
        </w:tc>
        <w:tc>
          <w:tcPr>
            <w:tcW w:w="98" w:type="pct"/>
            <w:tcBorders>
              <w:top w:val="nil"/>
              <w:left w:val="nil"/>
              <w:bottom w:val="single" w:sz="8" w:space="0" w:color="auto"/>
              <w:right w:val="nil"/>
            </w:tcBorders>
            <w:shd w:val="clear" w:color="000000" w:fill="92D050"/>
            <w:noWrap/>
            <w:vAlign w:val="center"/>
            <w:hideMark/>
          </w:tcPr>
          <w:p w14:paraId="448845D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AED61D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FCF492D" w14:textId="77777777"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0E37158C"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7242594C" w14:textId="77777777"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7668B6B6"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92D050"/>
            <w:noWrap/>
            <w:vAlign w:val="center"/>
            <w:hideMark/>
          </w:tcPr>
          <w:p w14:paraId="2A3658E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190.000.000 </w:t>
            </w:r>
          </w:p>
        </w:tc>
        <w:tc>
          <w:tcPr>
            <w:tcW w:w="99" w:type="pct"/>
            <w:tcBorders>
              <w:top w:val="nil"/>
              <w:left w:val="single" w:sz="8" w:space="0" w:color="auto"/>
              <w:bottom w:val="single" w:sz="8" w:space="0" w:color="auto"/>
              <w:right w:val="nil"/>
            </w:tcBorders>
            <w:shd w:val="clear" w:color="000000" w:fill="92D050"/>
            <w:noWrap/>
            <w:vAlign w:val="center"/>
            <w:hideMark/>
          </w:tcPr>
          <w:p w14:paraId="01FE833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BFBDBC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282A0C47" w14:textId="77777777"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nil"/>
              <w:bottom w:val="single" w:sz="8" w:space="0" w:color="auto"/>
              <w:right w:val="single" w:sz="8" w:space="0" w:color="auto"/>
            </w:tcBorders>
            <w:shd w:val="clear" w:color="000000" w:fill="92D050"/>
            <w:vAlign w:val="center"/>
            <w:hideMark/>
          </w:tcPr>
          <w:p w14:paraId="7025BAC2"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727AA2CE" w14:textId="77777777"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65C49C44" w14:textId="77777777" w:rsidR="00841C57" w:rsidRDefault="00841C57">
            <w:pPr>
              <w:jc w:val="center"/>
              <w:rPr>
                <w:rFonts w:ascii="Arial" w:hAnsi="Arial" w:cs="Arial"/>
                <w:color w:val="000000"/>
                <w:sz w:val="12"/>
                <w:szCs w:val="12"/>
              </w:rPr>
            </w:pPr>
            <w:r>
              <w:rPr>
                <w:rFonts w:ascii="Arial" w:hAnsi="Arial" w:cs="Arial"/>
                <w:color w:val="000000"/>
                <w:sz w:val="12"/>
                <w:szCs w:val="12"/>
              </w:rPr>
              <w:t>2 pokmas</w:t>
            </w:r>
          </w:p>
        </w:tc>
        <w:tc>
          <w:tcPr>
            <w:tcW w:w="352" w:type="pct"/>
            <w:tcBorders>
              <w:top w:val="nil"/>
              <w:left w:val="nil"/>
              <w:bottom w:val="single" w:sz="8" w:space="0" w:color="auto"/>
              <w:right w:val="nil"/>
            </w:tcBorders>
            <w:shd w:val="clear" w:color="000000" w:fill="92D050"/>
            <w:noWrap/>
            <w:vAlign w:val="center"/>
            <w:hideMark/>
          </w:tcPr>
          <w:p w14:paraId="42ABB80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240.997.100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50C0419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312CDCA5"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04ABA86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7.01.03.2.01.05</w:t>
            </w:r>
          </w:p>
        </w:tc>
        <w:tc>
          <w:tcPr>
            <w:tcW w:w="98" w:type="pct"/>
            <w:tcBorders>
              <w:top w:val="nil"/>
              <w:left w:val="nil"/>
              <w:bottom w:val="single" w:sz="8" w:space="0" w:color="auto"/>
              <w:right w:val="nil"/>
            </w:tcBorders>
            <w:shd w:val="clear" w:color="000000" w:fill="FFFF00"/>
            <w:noWrap/>
            <w:vAlign w:val="center"/>
            <w:hideMark/>
          </w:tcPr>
          <w:p w14:paraId="4867168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35D941D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6ABECEE8" w14:textId="77777777"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35148E4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70A2CDCC" w14:textId="77777777"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30BDF80E"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FFFF00"/>
            <w:noWrap/>
            <w:vAlign w:val="center"/>
            <w:hideMark/>
          </w:tcPr>
          <w:p w14:paraId="02E20F2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18.950.637 </w:t>
            </w:r>
          </w:p>
        </w:tc>
        <w:tc>
          <w:tcPr>
            <w:tcW w:w="99" w:type="pct"/>
            <w:tcBorders>
              <w:top w:val="nil"/>
              <w:left w:val="single" w:sz="8" w:space="0" w:color="auto"/>
              <w:bottom w:val="single" w:sz="8" w:space="0" w:color="auto"/>
              <w:right w:val="nil"/>
            </w:tcBorders>
            <w:shd w:val="clear" w:color="000000" w:fill="FFFF00"/>
            <w:noWrap/>
            <w:vAlign w:val="center"/>
            <w:hideMark/>
          </w:tcPr>
          <w:p w14:paraId="356AF08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29A43D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53293C96" w14:textId="77777777"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nil"/>
              <w:bottom w:val="single" w:sz="8" w:space="0" w:color="auto"/>
              <w:right w:val="single" w:sz="8" w:space="0" w:color="auto"/>
            </w:tcBorders>
            <w:shd w:val="clear" w:color="000000" w:fill="FFFF00"/>
            <w:vAlign w:val="center"/>
            <w:hideMark/>
          </w:tcPr>
          <w:p w14:paraId="70062A2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78BBD9C" w14:textId="77777777"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06F5E05E"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14:paraId="21AD2FB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0C0B8653"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520BADF5"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21196C2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7.01.03.2.01.05</w:t>
            </w:r>
          </w:p>
        </w:tc>
        <w:tc>
          <w:tcPr>
            <w:tcW w:w="98" w:type="pct"/>
            <w:tcBorders>
              <w:top w:val="nil"/>
              <w:left w:val="nil"/>
              <w:bottom w:val="single" w:sz="8" w:space="0" w:color="auto"/>
              <w:right w:val="nil"/>
            </w:tcBorders>
            <w:shd w:val="clear" w:color="000000" w:fill="92D050"/>
            <w:noWrap/>
            <w:vAlign w:val="center"/>
            <w:hideMark/>
          </w:tcPr>
          <w:p w14:paraId="6756CF3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0858298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93EE562" w14:textId="77777777"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3CF2AE4D"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4515A7AC" w14:textId="77777777"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6ACE5A4F"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14:paraId="096B66F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9.000.000 </w:t>
            </w:r>
          </w:p>
        </w:tc>
        <w:tc>
          <w:tcPr>
            <w:tcW w:w="99" w:type="pct"/>
            <w:tcBorders>
              <w:top w:val="nil"/>
              <w:left w:val="single" w:sz="8" w:space="0" w:color="auto"/>
              <w:bottom w:val="single" w:sz="8" w:space="0" w:color="auto"/>
              <w:right w:val="nil"/>
            </w:tcBorders>
            <w:shd w:val="clear" w:color="000000" w:fill="92D050"/>
            <w:noWrap/>
            <w:vAlign w:val="center"/>
            <w:hideMark/>
          </w:tcPr>
          <w:p w14:paraId="7859B25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241AF48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39234831" w14:textId="77777777"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nil"/>
              <w:bottom w:val="single" w:sz="8" w:space="0" w:color="auto"/>
              <w:right w:val="single" w:sz="8" w:space="0" w:color="auto"/>
            </w:tcBorders>
            <w:shd w:val="clear" w:color="000000" w:fill="92D050"/>
            <w:vAlign w:val="center"/>
            <w:hideMark/>
          </w:tcPr>
          <w:p w14:paraId="19954A48"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0F4F74C4" w14:textId="77777777"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763F370D"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14:paraId="722FE23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3207030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663E078F"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251D735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DCE6F1"/>
            <w:noWrap/>
            <w:vAlign w:val="center"/>
            <w:hideMark/>
          </w:tcPr>
          <w:p w14:paraId="75DF64B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627A79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0A54D693"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73B877E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6DCC318" w14:textId="77777777" w:rsidR="00841C57" w:rsidRDefault="00841C57">
            <w:pPr>
              <w:rPr>
                <w:rFonts w:ascii="Arial" w:hAnsi="Arial" w:cs="Arial"/>
                <w:color w:val="000000"/>
                <w:sz w:val="12"/>
                <w:szCs w:val="12"/>
              </w:rPr>
            </w:pPr>
            <w:r>
              <w:rPr>
                <w:rFonts w:ascii="Arial" w:hAnsi="Arial" w:cs="Arial"/>
                <w:color w:val="000000"/>
                <w:sz w:val="12"/>
                <w:szCs w:val="12"/>
              </w:rPr>
              <w:t>Meningkatnya efektifitas  pemberdayaan masyarakat (Koordinasi Layanan Kecamatan Sehat)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E353207"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14:paraId="39CD2D3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13.500.000 </w:t>
            </w:r>
          </w:p>
        </w:tc>
        <w:tc>
          <w:tcPr>
            <w:tcW w:w="99" w:type="pct"/>
            <w:tcBorders>
              <w:top w:val="nil"/>
              <w:left w:val="single" w:sz="8" w:space="0" w:color="auto"/>
              <w:bottom w:val="single" w:sz="8" w:space="0" w:color="auto"/>
              <w:right w:val="nil"/>
            </w:tcBorders>
            <w:shd w:val="clear" w:color="000000" w:fill="DCE6F1"/>
            <w:noWrap/>
            <w:vAlign w:val="center"/>
            <w:hideMark/>
          </w:tcPr>
          <w:p w14:paraId="0F4CFF7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7F203B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3A85BB94"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DCE6F1"/>
            <w:vAlign w:val="center"/>
            <w:hideMark/>
          </w:tcPr>
          <w:p w14:paraId="377A01C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5EA2B6B6" w14:textId="77777777" w:rsidR="00841C57" w:rsidRDefault="00841C57">
            <w:pPr>
              <w:rPr>
                <w:rFonts w:ascii="Arial" w:hAnsi="Arial" w:cs="Arial"/>
                <w:color w:val="000000"/>
                <w:sz w:val="12"/>
                <w:szCs w:val="12"/>
              </w:rPr>
            </w:pPr>
            <w:r>
              <w:rPr>
                <w:rFonts w:ascii="Arial" w:hAnsi="Arial" w:cs="Arial"/>
                <w:color w:val="000000"/>
                <w:sz w:val="12"/>
                <w:szCs w:val="12"/>
              </w:rPr>
              <w:t>Meningkatnya efektifitas  pemberdayaan masyarakat (Koordinasi Layanan Kecamatan Sehat)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23483D49"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2563D2D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17.000.000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019C5A3A"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7F14DA0"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74B4E46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FFFF00"/>
            <w:noWrap/>
            <w:vAlign w:val="center"/>
            <w:hideMark/>
          </w:tcPr>
          <w:p w14:paraId="5AAAEE2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A7E302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0609D236"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1D2222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57434E4" w14:textId="77777777"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461DCDB1"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14:paraId="0068E85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35.400.468 </w:t>
            </w:r>
          </w:p>
        </w:tc>
        <w:tc>
          <w:tcPr>
            <w:tcW w:w="99" w:type="pct"/>
            <w:tcBorders>
              <w:top w:val="nil"/>
              <w:left w:val="single" w:sz="8" w:space="0" w:color="auto"/>
              <w:bottom w:val="single" w:sz="8" w:space="0" w:color="auto"/>
              <w:right w:val="nil"/>
            </w:tcBorders>
            <w:shd w:val="clear" w:color="000000" w:fill="FFFF00"/>
            <w:noWrap/>
            <w:vAlign w:val="center"/>
            <w:hideMark/>
          </w:tcPr>
          <w:p w14:paraId="53A6917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382895F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080D40DB"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FFFF00"/>
            <w:vAlign w:val="center"/>
            <w:hideMark/>
          </w:tcPr>
          <w:p w14:paraId="7F7DC02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1641E45A" w14:textId="77777777"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8E2031E"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14:paraId="119E9F7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5.999.800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0D5884F4"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9D79EF2" w14:textId="77777777" w:rsidTr="0045140B">
        <w:trPr>
          <w:trHeight w:val="55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1F3BA37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92D050"/>
            <w:noWrap/>
            <w:vAlign w:val="center"/>
            <w:hideMark/>
          </w:tcPr>
          <w:p w14:paraId="4DFA790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D02AE6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0AE8A418"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19EBF2E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0BD34F82" w14:textId="77777777"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449DE6CC"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14:paraId="78ABFF44" w14:textId="77777777" w:rsidR="00841C57" w:rsidRDefault="00841C57">
            <w:pPr>
              <w:jc w:val="center"/>
              <w:rPr>
                <w:rFonts w:ascii="Arial" w:hAnsi="Arial" w:cs="Arial"/>
                <w:color w:val="FF0000"/>
                <w:sz w:val="12"/>
                <w:szCs w:val="12"/>
              </w:rPr>
            </w:pPr>
            <w:r>
              <w:rPr>
                <w:rFonts w:ascii="Arial" w:hAnsi="Arial" w:cs="Arial"/>
                <w:color w:val="FF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14:paraId="796CC7C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D3891F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5E4513B0" w14:textId="77777777"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92D050"/>
            <w:vAlign w:val="center"/>
            <w:hideMark/>
          </w:tcPr>
          <w:p w14:paraId="1B11280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7C3A176B" w14:textId="77777777"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5BA15383"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14:paraId="570DBB4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70.000.000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44D77CB2"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5C4D3658" w14:textId="7777777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7FF95B1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w:t>
            </w:r>
          </w:p>
        </w:tc>
        <w:tc>
          <w:tcPr>
            <w:tcW w:w="98" w:type="pct"/>
            <w:tcBorders>
              <w:top w:val="nil"/>
              <w:left w:val="nil"/>
              <w:bottom w:val="single" w:sz="8" w:space="0" w:color="auto"/>
              <w:right w:val="nil"/>
            </w:tcBorders>
            <w:shd w:val="clear" w:color="000000" w:fill="F4B084"/>
            <w:vAlign w:val="center"/>
            <w:hideMark/>
          </w:tcPr>
          <w:p w14:paraId="1C277B03"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1A6E1DB" w14:textId="77777777" w:rsidR="00841C57" w:rsidRDefault="00841C57">
            <w:pPr>
              <w:rPr>
                <w:rFonts w:ascii="Arial" w:hAnsi="Arial" w:cs="Arial"/>
                <w:color w:val="000000"/>
                <w:sz w:val="12"/>
                <w:szCs w:val="12"/>
              </w:rPr>
            </w:pPr>
            <w:r>
              <w:rPr>
                <w:rFonts w:ascii="Arial" w:hAnsi="Arial" w:cs="Arial"/>
                <w:color w:val="000000"/>
                <w:sz w:val="12"/>
                <w:szCs w:val="12"/>
              </w:rPr>
              <w:t>Pemberdayaan Lembaga Kemasyarakatan Tingkat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6A335823" w14:textId="77777777"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4EC91EC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Pemberdayaan Lembaga Kemasyrakatan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14AF10B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4B084"/>
            <w:noWrap/>
            <w:vAlign w:val="center"/>
            <w:hideMark/>
          </w:tcPr>
          <w:p w14:paraId="1B1FF998" w14:textId="77777777" w:rsidR="00841C57" w:rsidRDefault="00841C57">
            <w:pPr>
              <w:jc w:val="right"/>
              <w:rPr>
                <w:rFonts w:ascii="Arial" w:hAnsi="Arial" w:cs="Arial"/>
                <w:sz w:val="12"/>
                <w:szCs w:val="12"/>
              </w:rPr>
            </w:pPr>
            <w:r>
              <w:rPr>
                <w:rFonts w:ascii="Arial" w:hAnsi="Arial" w:cs="Arial"/>
                <w:sz w:val="12"/>
                <w:szCs w:val="12"/>
              </w:rPr>
              <w:t xml:space="preserve">            40.440.000 </w:t>
            </w:r>
          </w:p>
        </w:tc>
        <w:tc>
          <w:tcPr>
            <w:tcW w:w="99" w:type="pct"/>
            <w:tcBorders>
              <w:top w:val="nil"/>
              <w:left w:val="single" w:sz="8" w:space="0" w:color="auto"/>
              <w:bottom w:val="single" w:sz="8" w:space="0" w:color="auto"/>
              <w:right w:val="nil"/>
            </w:tcBorders>
            <w:shd w:val="clear" w:color="000000" w:fill="F4B084"/>
            <w:vAlign w:val="center"/>
            <w:hideMark/>
          </w:tcPr>
          <w:p w14:paraId="34B704E6"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6C43CCBC" w14:textId="77777777" w:rsidR="00841C57" w:rsidRDefault="00841C57">
            <w:pPr>
              <w:rPr>
                <w:rFonts w:ascii="Arial" w:hAnsi="Arial" w:cs="Arial"/>
                <w:color w:val="000000"/>
                <w:sz w:val="12"/>
                <w:szCs w:val="12"/>
              </w:rPr>
            </w:pPr>
            <w:r>
              <w:rPr>
                <w:rFonts w:ascii="Arial" w:hAnsi="Arial" w:cs="Arial"/>
                <w:color w:val="000000"/>
                <w:sz w:val="12"/>
                <w:szCs w:val="12"/>
              </w:rPr>
              <w:t>Pemberdayaan Lembaga Kemasyarakatan Tingkat Kecamatan</w:t>
            </w:r>
          </w:p>
        </w:tc>
        <w:tc>
          <w:tcPr>
            <w:tcW w:w="307" w:type="pct"/>
            <w:tcBorders>
              <w:top w:val="nil"/>
              <w:left w:val="nil"/>
              <w:bottom w:val="single" w:sz="8" w:space="0" w:color="auto"/>
              <w:right w:val="single" w:sz="8" w:space="0" w:color="auto"/>
            </w:tcBorders>
            <w:shd w:val="clear" w:color="000000" w:fill="F4B084"/>
            <w:vAlign w:val="center"/>
            <w:hideMark/>
          </w:tcPr>
          <w:p w14:paraId="001238B2" w14:textId="77777777"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5615A37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Pemberdayaan Lembaga Kemasyrakatan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172CB27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14:paraId="28C698F5" w14:textId="77777777" w:rsidR="00841C57" w:rsidRDefault="00841C57">
            <w:pPr>
              <w:jc w:val="right"/>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65E6A4C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5FBFB03"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192AC11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7.01.03.2.02.01</w:t>
            </w:r>
          </w:p>
        </w:tc>
        <w:tc>
          <w:tcPr>
            <w:tcW w:w="98" w:type="pct"/>
            <w:tcBorders>
              <w:top w:val="nil"/>
              <w:left w:val="nil"/>
              <w:bottom w:val="single" w:sz="8" w:space="0" w:color="auto"/>
              <w:right w:val="nil"/>
            </w:tcBorders>
            <w:shd w:val="clear" w:color="000000" w:fill="92D050"/>
            <w:noWrap/>
            <w:vAlign w:val="center"/>
            <w:hideMark/>
          </w:tcPr>
          <w:p w14:paraId="183D364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F58868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022ECEFB" w14:textId="77777777" w:rsidR="00841C57" w:rsidRDefault="00841C57">
            <w:pPr>
              <w:rPr>
                <w:rFonts w:ascii="Arial" w:hAnsi="Arial" w:cs="Arial"/>
                <w:color w:val="000000"/>
                <w:sz w:val="12"/>
                <w:szCs w:val="12"/>
              </w:rPr>
            </w:pPr>
            <w:r>
              <w:rPr>
                <w:rFonts w:ascii="Arial" w:hAnsi="Arial" w:cs="Arial"/>
                <w:color w:val="000000"/>
                <w:sz w:val="12"/>
                <w:szCs w:val="12"/>
              </w:rPr>
              <w:t>Penyelenggaraan Lembaga Kemasyarakatan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58C71B1F"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bottom"/>
            <w:hideMark/>
          </w:tcPr>
          <w:p w14:paraId="696846F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(Aparatur yang melaksanakan pembinaan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60781068" w14:textId="77777777" w:rsidR="00841C57" w:rsidRDefault="00841C57">
            <w:pPr>
              <w:jc w:val="center"/>
              <w:rPr>
                <w:rFonts w:ascii="Arial" w:hAnsi="Arial" w:cs="Arial"/>
                <w:color w:val="000000"/>
                <w:sz w:val="12"/>
                <w:szCs w:val="12"/>
              </w:rPr>
            </w:pPr>
            <w:r>
              <w:rPr>
                <w:rFonts w:ascii="Arial" w:hAnsi="Arial" w:cs="Arial"/>
                <w:color w:val="000000"/>
                <w:sz w:val="12"/>
                <w:szCs w:val="12"/>
              </w:rPr>
              <w:t>1 Lembaga</w:t>
            </w:r>
          </w:p>
        </w:tc>
        <w:tc>
          <w:tcPr>
            <w:tcW w:w="327" w:type="pct"/>
            <w:tcBorders>
              <w:top w:val="nil"/>
              <w:left w:val="nil"/>
              <w:bottom w:val="single" w:sz="8" w:space="0" w:color="auto"/>
              <w:right w:val="nil"/>
            </w:tcBorders>
            <w:shd w:val="clear" w:color="000000" w:fill="92D050"/>
            <w:noWrap/>
            <w:vAlign w:val="center"/>
            <w:hideMark/>
          </w:tcPr>
          <w:p w14:paraId="791A3DF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20.440.000 </w:t>
            </w:r>
          </w:p>
        </w:tc>
        <w:tc>
          <w:tcPr>
            <w:tcW w:w="99" w:type="pct"/>
            <w:tcBorders>
              <w:top w:val="nil"/>
              <w:left w:val="single" w:sz="8" w:space="0" w:color="auto"/>
              <w:bottom w:val="single" w:sz="8" w:space="0" w:color="auto"/>
              <w:right w:val="nil"/>
            </w:tcBorders>
            <w:shd w:val="clear" w:color="000000" w:fill="92D050"/>
            <w:noWrap/>
            <w:vAlign w:val="center"/>
            <w:hideMark/>
          </w:tcPr>
          <w:p w14:paraId="7EC84B4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64FCCA1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50E2CD52" w14:textId="77777777" w:rsidR="00841C57" w:rsidRDefault="00841C57">
            <w:pPr>
              <w:rPr>
                <w:rFonts w:ascii="Arial" w:hAnsi="Arial" w:cs="Arial"/>
                <w:color w:val="000000"/>
                <w:sz w:val="12"/>
                <w:szCs w:val="12"/>
              </w:rPr>
            </w:pPr>
            <w:r>
              <w:rPr>
                <w:rFonts w:ascii="Arial" w:hAnsi="Arial" w:cs="Arial"/>
                <w:color w:val="000000"/>
                <w:sz w:val="12"/>
                <w:szCs w:val="12"/>
              </w:rPr>
              <w:t>Penyelenggaraan Lembaga Kemasyarakatan</w:t>
            </w:r>
          </w:p>
        </w:tc>
        <w:tc>
          <w:tcPr>
            <w:tcW w:w="307" w:type="pct"/>
            <w:tcBorders>
              <w:top w:val="nil"/>
              <w:left w:val="nil"/>
              <w:bottom w:val="single" w:sz="8" w:space="0" w:color="auto"/>
              <w:right w:val="single" w:sz="8" w:space="0" w:color="auto"/>
            </w:tcBorders>
            <w:shd w:val="clear" w:color="000000" w:fill="92D050"/>
            <w:vAlign w:val="center"/>
            <w:hideMark/>
          </w:tcPr>
          <w:p w14:paraId="27EB9643"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bottom"/>
            <w:hideMark/>
          </w:tcPr>
          <w:p w14:paraId="13F049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(Aparatur yang melaksanakan pembinaan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04333B95" w14:textId="77777777" w:rsidR="00841C57" w:rsidRDefault="00841C57">
            <w:pPr>
              <w:jc w:val="center"/>
              <w:rPr>
                <w:rFonts w:ascii="Arial" w:hAnsi="Arial" w:cs="Arial"/>
                <w:color w:val="000000"/>
                <w:sz w:val="12"/>
                <w:szCs w:val="12"/>
              </w:rPr>
            </w:pPr>
            <w:r>
              <w:rPr>
                <w:rFonts w:ascii="Arial" w:hAnsi="Arial" w:cs="Arial"/>
                <w:color w:val="000000"/>
                <w:sz w:val="12"/>
                <w:szCs w:val="12"/>
              </w:rPr>
              <w:t>1 Lembaga</w:t>
            </w:r>
          </w:p>
        </w:tc>
        <w:tc>
          <w:tcPr>
            <w:tcW w:w="352" w:type="pct"/>
            <w:tcBorders>
              <w:top w:val="nil"/>
              <w:left w:val="nil"/>
              <w:bottom w:val="single" w:sz="8" w:space="0" w:color="auto"/>
              <w:right w:val="nil"/>
            </w:tcBorders>
            <w:shd w:val="clear" w:color="000000" w:fill="92D050"/>
            <w:noWrap/>
            <w:vAlign w:val="center"/>
            <w:hideMark/>
          </w:tcPr>
          <w:p w14:paraId="3C81718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bottom"/>
            <w:hideMark/>
          </w:tcPr>
          <w:p w14:paraId="4CEC72C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B7CF9F8"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ED956D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7.01.03.2.02.02</w:t>
            </w:r>
          </w:p>
        </w:tc>
        <w:tc>
          <w:tcPr>
            <w:tcW w:w="98" w:type="pct"/>
            <w:tcBorders>
              <w:top w:val="nil"/>
              <w:left w:val="nil"/>
              <w:bottom w:val="single" w:sz="8" w:space="0" w:color="auto"/>
              <w:right w:val="nil"/>
            </w:tcBorders>
            <w:shd w:val="clear" w:color="000000" w:fill="92D050"/>
            <w:noWrap/>
            <w:vAlign w:val="center"/>
            <w:hideMark/>
          </w:tcPr>
          <w:p w14:paraId="02E54B2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180D0D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5D982E2" w14:textId="77777777" w:rsidR="00841C57" w:rsidRDefault="00841C57">
            <w:pPr>
              <w:rPr>
                <w:rFonts w:ascii="Arial" w:hAnsi="Arial" w:cs="Arial"/>
                <w:color w:val="000000"/>
                <w:sz w:val="12"/>
                <w:szCs w:val="12"/>
              </w:rPr>
            </w:pPr>
            <w:r>
              <w:rPr>
                <w:rFonts w:ascii="Arial" w:hAnsi="Arial" w:cs="Arial"/>
                <w:color w:val="000000"/>
                <w:sz w:val="12"/>
                <w:szCs w:val="12"/>
              </w:rPr>
              <w:t>Penyediaan Sarana dan Prasarana Lembaga Kemasyarakatn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747EE55A"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433191F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Prasaranan Lembaga Kemasyarakatan yang disediakan (Kegiatan Kelurahan Sehat)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5FB8F29D" w14:textId="77777777"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27" w:type="pct"/>
            <w:tcBorders>
              <w:top w:val="nil"/>
              <w:left w:val="nil"/>
              <w:bottom w:val="single" w:sz="8" w:space="0" w:color="auto"/>
              <w:right w:val="nil"/>
            </w:tcBorders>
            <w:shd w:val="clear" w:color="000000" w:fill="92D050"/>
            <w:noWrap/>
            <w:vAlign w:val="center"/>
            <w:hideMark/>
          </w:tcPr>
          <w:p w14:paraId="55405AFC" w14:textId="77777777" w:rsidR="00841C57" w:rsidRDefault="00841C57">
            <w:pPr>
              <w:jc w:val="center"/>
              <w:rPr>
                <w:rFonts w:ascii="Arial" w:hAnsi="Arial" w:cs="Arial"/>
                <w:sz w:val="12"/>
                <w:szCs w:val="12"/>
              </w:rPr>
            </w:pPr>
            <w:r>
              <w:rPr>
                <w:rFonts w:ascii="Arial" w:hAnsi="Arial" w:cs="Arial"/>
                <w:sz w:val="12"/>
                <w:szCs w:val="12"/>
              </w:rPr>
              <w:t xml:space="preserve">            15.000.000 </w:t>
            </w:r>
          </w:p>
        </w:tc>
        <w:tc>
          <w:tcPr>
            <w:tcW w:w="99" w:type="pct"/>
            <w:tcBorders>
              <w:top w:val="nil"/>
              <w:left w:val="single" w:sz="8" w:space="0" w:color="auto"/>
              <w:bottom w:val="single" w:sz="8" w:space="0" w:color="auto"/>
              <w:right w:val="nil"/>
            </w:tcBorders>
            <w:shd w:val="clear" w:color="000000" w:fill="92D050"/>
            <w:noWrap/>
            <w:vAlign w:val="center"/>
            <w:hideMark/>
          </w:tcPr>
          <w:p w14:paraId="20EF493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6D9A5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36A50D92" w14:textId="77777777" w:rsidR="00841C57" w:rsidRDefault="00841C57">
            <w:pPr>
              <w:rPr>
                <w:rFonts w:ascii="Arial" w:hAnsi="Arial" w:cs="Arial"/>
                <w:color w:val="000000"/>
                <w:sz w:val="12"/>
                <w:szCs w:val="12"/>
              </w:rPr>
            </w:pPr>
            <w:r>
              <w:rPr>
                <w:rFonts w:ascii="Arial" w:hAnsi="Arial" w:cs="Arial"/>
                <w:color w:val="000000"/>
                <w:sz w:val="12"/>
                <w:szCs w:val="12"/>
              </w:rPr>
              <w:t>Penyediaan Sarana dan Prasarana Lembaga Kemasyarakatn</w:t>
            </w:r>
          </w:p>
        </w:tc>
        <w:tc>
          <w:tcPr>
            <w:tcW w:w="307" w:type="pct"/>
            <w:tcBorders>
              <w:top w:val="nil"/>
              <w:left w:val="nil"/>
              <w:bottom w:val="single" w:sz="8" w:space="0" w:color="auto"/>
              <w:right w:val="single" w:sz="8" w:space="0" w:color="auto"/>
            </w:tcBorders>
            <w:shd w:val="clear" w:color="000000" w:fill="92D050"/>
            <w:vAlign w:val="center"/>
            <w:hideMark/>
          </w:tcPr>
          <w:p w14:paraId="75066FE7"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12FFF74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Prasaranan Lembaga Kemasyarakatan yang disediakan (Kegiatan Kelurahan Sehat)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0BDB968" w14:textId="77777777"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52" w:type="pct"/>
            <w:tcBorders>
              <w:top w:val="nil"/>
              <w:left w:val="nil"/>
              <w:bottom w:val="single" w:sz="8" w:space="0" w:color="auto"/>
              <w:right w:val="nil"/>
            </w:tcBorders>
            <w:shd w:val="clear" w:color="000000" w:fill="92D050"/>
            <w:noWrap/>
            <w:vAlign w:val="center"/>
            <w:hideMark/>
          </w:tcPr>
          <w:p w14:paraId="097E8C1F" w14:textId="77777777"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56D243B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CA06CA7"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48E748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7.01.03.2.02.03</w:t>
            </w:r>
          </w:p>
        </w:tc>
        <w:tc>
          <w:tcPr>
            <w:tcW w:w="98" w:type="pct"/>
            <w:tcBorders>
              <w:top w:val="nil"/>
              <w:left w:val="nil"/>
              <w:bottom w:val="single" w:sz="8" w:space="0" w:color="auto"/>
              <w:right w:val="nil"/>
            </w:tcBorders>
            <w:shd w:val="clear" w:color="000000" w:fill="DDEBF7"/>
            <w:noWrap/>
            <w:vAlign w:val="center"/>
            <w:hideMark/>
          </w:tcPr>
          <w:p w14:paraId="4818A22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74108BF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39D6D44E" w14:textId="77777777" w:rsidR="00841C57" w:rsidRDefault="00841C57">
            <w:pPr>
              <w:rPr>
                <w:rFonts w:ascii="Arial" w:hAnsi="Arial" w:cs="Arial"/>
                <w:color w:val="000000"/>
                <w:sz w:val="12"/>
                <w:szCs w:val="12"/>
              </w:rPr>
            </w:pPr>
            <w:r>
              <w:rPr>
                <w:rFonts w:ascii="Arial" w:hAnsi="Arial" w:cs="Arial"/>
                <w:color w:val="000000"/>
                <w:sz w:val="12"/>
                <w:szCs w:val="12"/>
              </w:rPr>
              <w:t>Fasilitasi pengembangan usaha ekonomi masyarakat</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019B902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47F4E2A8" w14:textId="77777777" w:rsidR="00841C57" w:rsidRDefault="00841C57">
            <w:pPr>
              <w:rPr>
                <w:rFonts w:ascii="Arial" w:hAnsi="Arial" w:cs="Arial"/>
                <w:color w:val="000000"/>
                <w:sz w:val="12"/>
                <w:szCs w:val="12"/>
              </w:rPr>
            </w:pPr>
            <w:r>
              <w:rPr>
                <w:rFonts w:ascii="Arial" w:hAnsi="Arial" w:cs="Arial"/>
                <w:color w:val="000000"/>
                <w:sz w:val="12"/>
                <w:szCs w:val="12"/>
              </w:rPr>
              <w:t>Jumlah usaha ekonomi masyarakat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8A8285E" w14:textId="77777777" w:rsidR="00841C57" w:rsidRDefault="00841C57">
            <w:pPr>
              <w:jc w:val="center"/>
              <w:rPr>
                <w:rFonts w:ascii="Arial" w:hAnsi="Arial" w:cs="Arial"/>
                <w:color w:val="000000"/>
                <w:sz w:val="12"/>
                <w:szCs w:val="12"/>
              </w:rPr>
            </w:pPr>
            <w:r>
              <w:rPr>
                <w:rFonts w:ascii="Arial" w:hAnsi="Arial" w:cs="Arial"/>
                <w:color w:val="000000"/>
                <w:sz w:val="12"/>
                <w:szCs w:val="12"/>
              </w:rPr>
              <w:t>2 klp</w:t>
            </w:r>
          </w:p>
        </w:tc>
        <w:tc>
          <w:tcPr>
            <w:tcW w:w="327" w:type="pct"/>
            <w:tcBorders>
              <w:top w:val="nil"/>
              <w:left w:val="nil"/>
              <w:bottom w:val="single" w:sz="8" w:space="0" w:color="auto"/>
              <w:right w:val="nil"/>
            </w:tcBorders>
            <w:shd w:val="clear" w:color="000000" w:fill="DDEBF7"/>
            <w:noWrap/>
            <w:vAlign w:val="center"/>
            <w:hideMark/>
          </w:tcPr>
          <w:p w14:paraId="06215B3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5.000.000 </w:t>
            </w:r>
          </w:p>
        </w:tc>
        <w:tc>
          <w:tcPr>
            <w:tcW w:w="99" w:type="pct"/>
            <w:tcBorders>
              <w:top w:val="nil"/>
              <w:left w:val="single" w:sz="8" w:space="0" w:color="auto"/>
              <w:bottom w:val="single" w:sz="8" w:space="0" w:color="auto"/>
              <w:right w:val="nil"/>
            </w:tcBorders>
            <w:shd w:val="clear" w:color="000000" w:fill="DDEBF7"/>
            <w:noWrap/>
            <w:vAlign w:val="center"/>
            <w:hideMark/>
          </w:tcPr>
          <w:p w14:paraId="48B5283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68D5B58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69A0EDAD" w14:textId="77777777" w:rsidR="00841C57" w:rsidRDefault="00841C57">
            <w:pPr>
              <w:rPr>
                <w:rFonts w:ascii="Arial" w:hAnsi="Arial" w:cs="Arial"/>
                <w:color w:val="000000"/>
                <w:sz w:val="12"/>
                <w:szCs w:val="12"/>
              </w:rPr>
            </w:pPr>
            <w:r>
              <w:rPr>
                <w:rFonts w:ascii="Arial" w:hAnsi="Arial" w:cs="Arial"/>
                <w:color w:val="000000"/>
                <w:sz w:val="12"/>
                <w:szCs w:val="12"/>
              </w:rPr>
              <w:t>Fasilitasi pengembangan usaha ekonomi masyarakat</w:t>
            </w:r>
          </w:p>
        </w:tc>
        <w:tc>
          <w:tcPr>
            <w:tcW w:w="307" w:type="pct"/>
            <w:tcBorders>
              <w:top w:val="nil"/>
              <w:left w:val="nil"/>
              <w:bottom w:val="single" w:sz="8" w:space="0" w:color="auto"/>
              <w:right w:val="single" w:sz="8" w:space="0" w:color="auto"/>
            </w:tcBorders>
            <w:shd w:val="clear" w:color="000000" w:fill="DDEBF7"/>
            <w:vAlign w:val="center"/>
            <w:hideMark/>
          </w:tcPr>
          <w:p w14:paraId="5DCB018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50077A27" w14:textId="77777777" w:rsidR="00841C57" w:rsidRDefault="00841C57">
            <w:pPr>
              <w:rPr>
                <w:rFonts w:ascii="Arial" w:hAnsi="Arial" w:cs="Arial"/>
                <w:color w:val="000000"/>
                <w:sz w:val="12"/>
                <w:szCs w:val="12"/>
              </w:rPr>
            </w:pPr>
            <w:r>
              <w:rPr>
                <w:rFonts w:ascii="Arial" w:hAnsi="Arial" w:cs="Arial"/>
                <w:color w:val="000000"/>
                <w:sz w:val="12"/>
                <w:szCs w:val="12"/>
              </w:rPr>
              <w:t>Jumlah laporan usaha ekonomi masyarakat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9E614A4"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DEBF7"/>
            <w:noWrap/>
            <w:vAlign w:val="center"/>
            <w:hideMark/>
          </w:tcPr>
          <w:p w14:paraId="1AB2B5B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14:paraId="54F1002C"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61634279"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14:paraId="7175263F"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07.01.04</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36492816"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KOORDINASI KETENTRAMAN DAN KETERTIBAN UMUM</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2F93AEBB"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4FA31480"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Kasus Kriminalitas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3E5640CD"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FD966"/>
            <w:noWrap/>
            <w:vAlign w:val="center"/>
            <w:hideMark/>
          </w:tcPr>
          <w:p w14:paraId="0E00CB3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472.092.264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14:paraId="4F800505"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KOORDINASI KETENTRAMAN DAN KETERTIBAN UMUM</w:t>
            </w:r>
          </w:p>
        </w:tc>
        <w:tc>
          <w:tcPr>
            <w:tcW w:w="307" w:type="pct"/>
            <w:tcBorders>
              <w:top w:val="nil"/>
              <w:left w:val="nil"/>
              <w:bottom w:val="single" w:sz="8" w:space="0" w:color="auto"/>
              <w:right w:val="single" w:sz="8" w:space="0" w:color="auto"/>
            </w:tcBorders>
            <w:shd w:val="clear" w:color="000000" w:fill="FFD966"/>
            <w:vAlign w:val="center"/>
            <w:hideMark/>
          </w:tcPr>
          <w:p w14:paraId="7D4D721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1F1E13E7"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Kasus Kriminalitas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5FEE4607"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FD966"/>
            <w:noWrap/>
            <w:vAlign w:val="center"/>
            <w:hideMark/>
          </w:tcPr>
          <w:p w14:paraId="530174D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35.345.200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14:paraId="79EBAD46"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77AFBA0E" w14:textId="7777777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37FA197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w:t>
            </w:r>
          </w:p>
        </w:tc>
        <w:tc>
          <w:tcPr>
            <w:tcW w:w="98" w:type="pct"/>
            <w:tcBorders>
              <w:top w:val="nil"/>
              <w:left w:val="nil"/>
              <w:bottom w:val="single" w:sz="8" w:space="0" w:color="auto"/>
              <w:right w:val="nil"/>
            </w:tcBorders>
            <w:shd w:val="clear" w:color="000000" w:fill="F4B084"/>
            <w:vAlign w:val="center"/>
            <w:hideMark/>
          </w:tcPr>
          <w:p w14:paraId="10AFA73A"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DAF0A00" w14:textId="77777777" w:rsidR="00841C57" w:rsidRDefault="00841C57">
            <w:pPr>
              <w:rPr>
                <w:rFonts w:ascii="Arial" w:hAnsi="Arial" w:cs="Arial"/>
                <w:color w:val="000000"/>
                <w:sz w:val="12"/>
                <w:szCs w:val="12"/>
              </w:rPr>
            </w:pPr>
            <w:r>
              <w:rPr>
                <w:rFonts w:ascii="Arial" w:hAnsi="Arial" w:cs="Arial"/>
                <w:color w:val="000000"/>
                <w:sz w:val="12"/>
                <w:szCs w:val="12"/>
              </w:rPr>
              <w:t>Koordinasi Upaya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7F1F891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77DB81E2" w14:textId="77777777" w:rsidR="00841C57" w:rsidRDefault="00841C57">
            <w:pPr>
              <w:rPr>
                <w:rFonts w:ascii="Arial" w:hAnsi="Arial" w:cs="Arial"/>
                <w:color w:val="000000"/>
                <w:sz w:val="12"/>
                <w:szCs w:val="12"/>
              </w:rPr>
            </w:pPr>
            <w:r>
              <w:rPr>
                <w:rFonts w:ascii="Arial" w:hAnsi="Arial" w:cs="Arial"/>
                <w:color w:val="000000"/>
                <w:sz w:val="12"/>
                <w:szCs w:val="12"/>
              </w:rPr>
              <w:t xml:space="preserve">% Koordinasi Ketentraman dan Ketertiban Umum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B12BA68"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5885F2A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461.812.468 </w:t>
            </w:r>
          </w:p>
        </w:tc>
        <w:tc>
          <w:tcPr>
            <w:tcW w:w="99" w:type="pct"/>
            <w:tcBorders>
              <w:top w:val="nil"/>
              <w:left w:val="single" w:sz="8" w:space="0" w:color="auto"/>
              <w:bottom w:val="single" w:sz="8" w:space="0" w:color="auto"/>
              <w:right w:val="nil"/>
            </w:tcBorders>
            <w:shd w:val="clear" w:color="000000" w:fill="F4B084"/>
            <w:vAlign w:val="center"/>
            <w:hideMark/>
          </w:tcPr>
          <w:p w14:paraId="25BA1C4D"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6FDC7B94" w14:textId="77777777" w:rsidR="00841C57" w:rsidRDefault="00841C57">
            <w:pPr>
              <w:rPr>
                <w:rFonts w:ascii="Arial" w:hAnsi="Arial" w:cs="Arial"/>
                <w:color w:val="000000"/>
                <w:sz w:val="12"/>
                <w:szCs w:val="12"/>
              </w:rPr>
            </w:pPr>
            <w:r>
              <w:rPr>
                <w:rFonts w:ascii="Arial" w:hAnsi="Arial" w:cs="Arial"/>
                <w:color w:val="000000"/>
                <w:sz w:val="12"/>
                <w:szCs w:val="12"/>
              </w:rPr>
              <w:t>Koordinasi Upaya Penyelenggaraan Ketenteraman dan Ketertiban Umum</w:t>
            </w:r>
          </w:p>
        </w:tc>
        <w:tc>
          <w:tcPr>
            <w:tcW w:w="307" w:type="pct"/>
            <w:tcBorders>
              <w:top w:val="nil"/>
              <w:left w:val="nil"/>
              <w:bottom w:val="single" w:sz="8" w:space="0" w:color="auto"/>
              <w:right w:val="single" w:sz="8" w:space="0" w:color="auto"/>
            </w:tcBorders>
            <w:shd w:val="clear" w:color="000000" w:fill="F4B084"/>
            <w:vAlign w:val="center"/>
            <w:hideMark/>
          </w:tcPr>
          <w:p w14:paraId="787DD32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0E1A58B6" w14:textId="77777777" w:rsidR="00841C57" w:rsidRDefault="00841C57">
            <w:pPr>
              <w:rPr>
                <w:rFonts w:ascii="Arial" w:hAnsi="Arial" w:cs="Arial"/>
                <w:color w:val="000000"/>
                <w:sz w:val="12"/>
                <w:szCs w:val="12"/>
              </w:rPr>
            </w:pPr>
            <w:r>
              <w:rPr>
                <w:rFonts w:ascii="Arial" w:hAnsi="Arial" w:cs="Arial"/>
                <w:color w:val="000000"/>
                <w:sz w:val="12"/>
                <w:szCs w:val="12"/>
              </w:rPr>
              <w:t xml:space="preserve">% Koordinasi Ketentraman dan Ketertiban Umum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23C9F3FE"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14:paraId="15A221C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26.495.200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07F5B1B9"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BB980F4" w14:textId="77777777" w:rsidTr="0045140B">
        <w:trPr>
          <w:trHeight w:val="67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2B819F9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w:t>
            </w:r>
          </w:p>
        </w:tc>
        <w:tc>
          <w:tcPr>
            <w:tcW w:w="98" w:type="pct"/>
            <w:tcBorders>
              <w:top w:val="nil"/>
              <w:left w:val="nil"/>
              <w:bottom w:val="single" w:sz="8" w:space="0" w:color="auto"/>
              <w:right w:val="nil"/>
            </w:tcBorders>
            <w:shd w:val="clear" w:color="000000" w:fill="DCE6F1"/>
            <w:noWrap/>
            <w:vAlign w:val="center"/>
            <w:hideMark/>
          </w:tcPr>
          <w:p w14:paraId="26D49BC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56A04E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0F4AEE4F"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8A4FEC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CCDF279" w14:textId="77777777"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03DC0D4A"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14:paraId="2BF670C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21.279.796 </w:t>
            </w:r>
          </w:p>
        </w:tc>
        <w:tc>
          <w:tcPr>
            <w:tcW w:w="99" w:type="pct"/>
            <w:tcBorders>
              <w:top w:val="nil"/>
              <w:left w:val="single" w:sz="8" w:space="0" w:color="auto"/>
              <w:bottom w:val="single" w:sz="8" w:space="0" w:color="auto"/>
              <w:right w:val="nil"/>
            </w:tcBorders>
            <w:shd w:val="clear" w:color="000000" w:fill="DCE6F1"/>
            <w:noWrap/>
            <w:vAlign w:val="center"/>
            <w:hideMark/>
          </w:tcPr>
          <w:p w14:paraId="2851522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52CA073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B83FA1D"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DCE6F1"/>
            <w:vAlign w:val="center"/>
            <w:hideMark/>
          </w:tcPr>
          <w:p w14:paraId="011EED4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A825062" w14:textId="77777777"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45275EE"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14:paraId="3A82DE8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2.750.000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499F9F92"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420EFAD9"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694CD1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7.01.04.2.01.01</w:t>
            </w:r>
          </w:p>
        </w:tc>
        <w:tc>
          <w:tcPr>
            <w:tcW w:w="98" w:type="pct"/>
            <w:tcBorders>
              <w:top w:val="nil"/>
              <w:left w:val="nil"/>
              <w:bottom w:val="single" w:sz="8" w:space="0" w:color="auto"/>
              <w:right w:val="nil"/>
            </w:tcBorders>
            <w:shd w:val="clear" w:color="000000" w:fill="FFFF00"/>
            <w:noWrap/>
            <w:vAlign w:val="center"/>
            <w:hideMark/>
          </w:tcPr>
          <w:p w14:paraId="758D750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4ED0514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28CC1898"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38D8515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5DB55371" w14:textId="77777777"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104EF1EB"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14:paraId="3FA36C0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11.000.000 </w:t>
            </w:r>
          </w:p>
        </w:tc>
        <w:tc>
          <w:tcPr>
            <w:tcW w:w="99" w:type="pct"/>
            <w:tcBorders>
              <w:top w:val="nil"/>
              <w:left w:val="single" w:sz="8" w:space="0" w:color="auto"/>
              <w:bottom w:val="single" w:sz="8" w:space="0" w:color="auto"/>
              <w:right w:val="nil"/>
            </w:tcBorders>
            <w:shd w:val="clear" w:color="000000" w:fill="FFFF00"/>
            <w:noWrap/>
            <w:vAlign w:val="center"/>
            <w:hideMark/>
          </w:tcPr>
          <w:p w14:paraId="7B7365E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51A808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34C19AE1"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FFFF00"/>
            <w:vAlign w:val="center"/>
            <w:hideMark/>
          </w:tcPr>
          <w:p w14:paraId="025F696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215C6393" w14:textId="77777777"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064C43C"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14:paraId="64C92DB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14.400.000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14:paraId="14EC2332"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5C7FC939" w14:textId="77777777" w:rsidTr="0045140B">
        <w:trPr>
          <w:trHeight w:val="75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3BA2DD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7.01.04.2.01.01</w:t>
            </w:r>
          </w:p>
        </w:tc>
        <w:tc>
          <w:tcPr>
            <w:tcW w:w="98" w:type="pct"/>
            <w:tcBorders>
              <w:top w:val="nil"/>
              <w:left w:val="nil"/>
              <w:bottom w:val="single" w:sz="8" w:space="0" w:color="auto"/>
              <w:right w:val="nil"/>
            </w:tcBorders>
            <w:shd w:val="clear" w:color="000000" w:fill="92D050"/>
            <w:noWrap/>
            <w:vAlign w:val="center"/>
            <w:hideMark/>
          </w:tcPr>
          <w:p w14:paraId="287CCD1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56D408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1F46A742"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748B4718"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1E3365CC" w14:textId="77777777"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34D5032D"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14:paraId="6AE7946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14:paraId="5136644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2EB1DEA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78B82F04" w14:textId="77777777"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92D050"/>
            <w:vAlign w:val="center"/>
            <w:hideMark/>
          </w:tcPr>
          <w:p w14:paraId="4CF0B80B"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49D1671F" w14:textId="77777777" w:rsidR="00841C57" w:rsidRDefault="00841C57">
            <w:pPr>
              <w:rPr>
                <w:rFonts w:ascii="Arial" w:hAnsi="Arial" w:cs="Arial"/>
                <w:color w:val="000000"/>
                <w:sz w:val="12"/>
                <w:szCs w:val="12"/>
              </w:rPr>
            </w:pPr>
            <w:r>
              <w:rPr>
                <w:rFonts w:ascii="Arial" w:hAnsi="Arial" w:cs="Arial"/>
                <w:color w:val="000000"/>
                <w:sz w:val="12"/>
                <w:szCs w:val="12"/>
              </w:rPr>
              <w:t>Jumlah laporan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16DE409"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14:paraId="6FD1E39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9.345.200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62150C2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55C5A790"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D576B1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7.01.04.2.01.02</w:t>
            </w:r>
          </w:p>
        </w:tc>
        <w:tc>
          <w:tcPr>
            <w:tcW w:w="98" w:type="pct"/>
            <w:tcBorders>
              <w:top w:val="nil"/>
              <w:left w:val="nil"/>
              <w:bottom w:val="single" w:sz="8" w:space="0" w:color="auto"/>
              <w:right w:val="nil"/>
            </w:tcBorders>
            <w:shd w:val="clear" w:color="000000" w:fill="92D050"/>
            <w:noWrap/>
            <w:vAlign w:val="center"/>
            <w:hideMark/>
          </w:tcPr>
          <w:p w14:paraId="0DB54ED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F9D777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56FE3F97" w14:textId="77777777" w:rsidR="00841C57" w:rsidRDefault="00841C57">
            <w:pPr>
              <w:rPr>
                <w:rFonts w:ascii="Arial" w:hAnsi="Arial" w:cs="Arial"/>
                <w:color w:val="000000"/>
                <w:sz w:val="12"/>
                <w:szCs w:val="12"/>
              </w:rPr>
            </w:pPr>
            <w:r>
              <w:rPr>
                <w:rFonts w:ascii="Arial" w:hAnsi="Arial" w:cs="Arial"/>
                <w:color w:val="000000"/>
                <w:sz w:val="12"/>
                <w:szCs w:val="12"/>
              </w:rPr>
              <w:t>Harmonisasi Hubungan Dengan Tokoh Agama dan Tokoh Masyarakat</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72DA78D1"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4259D885" w14:textId="77777777" w:rsidR="00841C57" w:rsidRDefault="00841C57">
            <w:pPr>
              <w:rPr>
                <w:rFonts w:ascii="Arial" w:hAnsi="Arial" w:cs="Arial"/>
                <w:color w:val="000000"/>
                <w:sz w:val="12"/>
                <w:szCs w:val="12"/>
              </w:rPr>
            </w:pPr>
            <w:r>
              <w:rPr>
                <w:rFonts w:ascii="Arial" w:hAnsi="Arial" w:cs="Arial"/>
                <w:color w:val="000000"/>
                <w:sz w:val="12"/>
                <w:szCs w:val="12"/>
              </w:rPr>
              <w:t>Persentase  hubungan dengan Tokoh agama dan tokoh masyarakat yang di harmonisasikan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BD4440E" w14:textId="77777777" w:rsidR="00841C57" w:rsidRDefault="00841C57">
            <w:pPr>
              <w:jc w:val="center"/>
              <w:rPr>
                <w:rFonts w:ascii="Arial" w:hAnsi="Arial" w:cs="Arial"/>
                <w:sz w:val="12"/>
                <w:szCs w:val="12"/>
              </w:rPr>
            </w:pPr>
            <w:r>
              <w:rPr>
                <w:rFonts w:ascii="Arial" w:hAnsi="Arial" w:cs="Arial"/>
                <w:sz w:val="12"/>
                <w:szCs w:val="12"/>
              </w:rPr>
              <w:t>100%</w:t>
            </w:r>
          </w:p>
        </w:tc>
        <w:tc>
          <w:tcPr>
            <w:tcW w:w="327" w:type="pct"/>
            <w:tcBorders>
              <w:top w:val="nil"/>
              <w:left w:val="nil"/>
              <w:bottom w:val="single" w:sz="8" w:space="0" w:color="auto"/>
              <w:right w:val="nil"/>
            </w:tcBorders>
            <w:shd w:val="clear" w:color="000000" w:fill="92D050"/>
            <w:noWrap/>
            <w:vAlign w:val="center"/>
            <w:hideMark/>
          </w:tcPr>
          <w:p w14:paraId="6943897A" w14:textId="77777777" w:rsidR="00841C57" w:rsidRDefault="00841C57">
            <w:pPr>
              <w:jc w:val="center"/>
              <w:rPr>
                <w:rFonts w:ascii="Arial" w:hAnsi="Arial" w:cs="Arial"/>
                <w:sz w:val="12"/>
                <w:szCs w:val="12"/>
              </w:rPr>
            </w:pPr>
            <w:r>
              <w:rPr>
                <w:rFonts w:ascii="Arial" w:hAnsi="Arial" w:cs="Arial"/>
                <w:sz w:val="12"/>
                <w:szCs w:val="12"/>
              </w:rPr>
              <w:t xml:space="preserve">          429.532.672 </w:t>
            </w:r>
          </w:p>
        </w:tc>
        <w:tc>
          <w:tcPr>
            <w:tcW w:w="99" w:type="pct"/>
            <w:tcBorders>
              <w:top w:val="nil"/>
              <w:left w:val="single" w:sz="8" w:space="0" w:color="auto"/>
              <w:bottom w:val="single" w:sz="8" w:space="0" w:color="auto"/>
              <w:right w:val="nil"/>
            </w:tcBorders>
            <w:shd w:val="clear" w:color="000000" w:fill="92D050"/>
            <w:noWrap/>
            <w:vAlign w:val="center"/>
            <w:hideMark/>
          </w:tcPr>
          <w:p w14:paraId="5EFDF69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FEA06E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6018868A" w14:textId="77777777" w:rsidR="00841C57" w:rsidRDefault="00841C57">
            <w:pPr>
              <w:rPr>
                <w:rFonts w:ascii="Arial" w:hAnsi="Arial" w:cs="Arial"/>
                <w:color w:val="000000"/>
                <w:sz w:val="12"/>
                <w:szCs w:val="12"/>
              </w:rPr>
            </w:pPr>
            <w:r>
              <w:rPr>
                <w:rFonts w:ascii="Arial" w:hAnsi="Arial" w:cs="Arial"/>
                <w:color w:val="000000"/>
                <w:sz w:val="12"/>
                <w:szCs w:val="12"/>
              </w:rPr>
              <w:t>Harmonisasi Hubungan Dengan Tokoh Agama dan Tokoh Masyarakat</w:t>
            </w:r>
          </w:p>
        </w:tc>
        <w:tc>
          <w:tcPr>
            <w:tcW w:w="307" w:type="pct"/>
            <w:tcBorders>
              <w:top w:val="nil"/>
              <w:left w:val="nil"/>
              <w:bottom w:val="single" w:sz="8" w:space="0" w:color="auto"/>
              <w:right w:val="single" w:sz="8" w:space="0" w:color="auto"/>
            </w:tcBorders>
            <w:shd w:val="clear" w:color="000000" w:fill="92D050"/>
            <w:vAlign w:val="center"/>
            <w:hideMark/>
          </w:tcPr>
          <w:p w14:paraId="27EE512C"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7CACD42E" w14:textId="77777777" w:rsidR="00841C57" w:rsidRDefault="00841C57">
            <w:pPr>
              <w:rPr>
                <w:rFonts w:ascii="Arial" w:hAnsi="Arial" w:cs="Arial"/>
                <w:color w:val="000000"/>
                <w:sz w:val="12"/>
                <w:szCs w:val="12"/>
              </w:rPr>
            </w:pPr>
            <w:r>
              <w:rPr>
                <w:rFonts w:ascii="Arial" w:hAnsi="Arial" w:cs="Arial"/>
                <w:color w:val="000000"/>
                <w:sz w:val="12"/>
                <w:szCs w:val="12"/>
              </w:rPr>
              <w:t>Persentase  hubungan dengan Tokoh agama dan tokoh masyarakat yang di harmonisasikan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D54E8B1" w14:textId="77777777" w:rsidR="00841C57" w:rsidRDefault="00841C57">
            <w:pPr>
              <w:jc w:val="center"/>
              <w:rPr>
                <w:rFonts w:ascii="Arial" w:hAnsi="Arial" w:cs="Arial"/>
                <w:sz w:val="12"/>
                <w:szCs w:val="12"/>
              </w:rPr>
            </w:pPr>
            <w:r>
              <w:rPr>
                <w:rFonts w:ascii="Arial" w:hAnsi="Arial" w:cs="Arial"/>
                <w:sz w:val="12"/>
                <w:szCs w:val="12"/>
              </w:rPr>
              <w:t>100%</w:t>
            </w:r>
          </w:p>
        </w:tc>
        <w:tc>
          <w:tcPr>
            <w:tcW w:w="352" w:type="pct"/>
            <w:tcBorders>
              <w:top w:val="nil"/>
              <w:left w:val="nil"/>
              <w:bottom w:val="single" w:sz="8" w:space="0" w:color="auto"/>
              <w:right w:val="nil"/>
            </w:tcBorders>
            <w:shd w:val="clear" w:color="000000" w:fill="92D050"/>
            <w:noWrap/>
            <w:vAlign w:val="center"/>
            <w:hideMark/>
          </w:tcPr>
          <w:p w14:paraId="0D6F8B12" w14:textId="77777777"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0B36F0EF"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449EE30"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ABA15A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7.01.04.2.02.</w:t>
            </w:r>
          </w:p>
        </w:tc>
        <w:tc>
          <w:tcPr>
            <w:tcW w:w="98" w:type="pct"/>
            <w:tcBorders>
              <w:top w:val="nil"/>
              <w:left w:val="nil"/>
              <w:bottom w:val="single" w:sz="8" w:space="0" w:color="auto"/>
              <w:right w:val="nil"/>
            </w:tcBorders>
            <w:shd w:val="clear" w:color="000000" w:fill="F4B084"/>
            <w:vAlign w:val="center"/>
            <w:hideMark/>
          </w:tcPr>
          <w:p w14:paraId="6FDCA4EA"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7EAFA6A1" w14:textId="77777777" w:rsidR="00841C57" w:rsidRDefault="00841C57">
            <w:pPr>
              <w:rPr>
                <w:rFonts w:ascii="Arial" w:hAnsi="Arial" w:cs="Arial"/>
                <w:color w:val="000000"/>
                <w:sz w:val="12"/>
                <w:szCs w:val="12"/>
              </w:rPr>
            </w:pPr>
            <w:r>
              <w:rPr>
                <w:rFonts w:ascii="Arial" w:hAnsi="Arial" w:cs="Arial"/>
                <w:color w:val="000000"/>
                <w:sz w:val="12"/>
                <w:szCs w:val="12"/>
              </w:rPr>
              <w:t>Koordinasi Penerapan dan Penegakan Perda dan Perkada</w:t>
            </w:r>
          </w:p>
        </w:tc>
        <w:tc>
          <w:tcPr>
            <w:tcW w:w="307" w:type="pct"/>
            <w:tcBorders>
              <w:top w:val="nil"/>
              <w:left w:val="nil"/>
              <w:bottom w:val="single" w:sz="8" w:space="0" w:color="auto"/>
              <w:right w:val="single" w:sz="8" w:space="0" w:color="auto"/>
            </w:tcBorders>
            <w:shd w:val="clear" w:color="000000" w:fill="F4B084"/>
            <w:vAlign w:val="center"/>
            <w:hideMark/>
          </w:tcPr>
          <w:p w14:paraId="339877FC" w14:textId="77777777"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7B3FBE02" w14:textId="77777777" w:rsidR="00841C57" w:rsidRDefault="00841C57">
            <w:pPr>
              <w:rPr>
                <w:rFonts w:ascii="Arial" w:hAnsi="Arial" w:cs="Arial"/>
                <w:color w:val="000000"/>
                <w:sz w:val="12"/>
                <w:szCs w:val="12"/>
              </w:rPr>
            </w:pPr>
            <w:r>
              <w:rPr>
                <w:rFonts w:ascii="Arial" w:hAnsi="Arial" w:cs="Arial"/>
                <w:color w:val="000000"/>
                <w:sz w:val="12"/>
                <w:szCs w:val="12"/>
              </w:rPr>
              <w:t>% penerpan dan penegakan perda dan perkada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57694D29"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14:paraId="7DC1F03D" w14:textId="77777777" w:rsidR="00841C57" w:rsidRDefault="00841C57">
            <w:pPr>
              <w:jc w:val="center"/>
              <w:rPr>
                <w:rFonts w:ascii="Arial" w:hAnsi="Arial" w:cs="Arial"/>
                <w:sz w:val="12"/>
                <w:szCs w:val="12"/>
              </w:rPr>
            </w:pPr>
            <w:r>
              <w:rPr>
                <w:rFonts w:ascii="Arial" w:hAnsi="Arial" w:cs="Arial"/>
                <w:sz w:val="12"/>
                <w:szCs w:val="12"/>
              </w:rPr>
              <w:t xml:space="preserve">            10.279.796 </w:t>
            </w:r>
          </w:p>
        </w:tc>
        <w:tc>
          <w:tcPr>
            <w:tcW w:w="99" w:type="pct"/>
            <w:tcBorders>
              <w:top w:val="nil"/>
              <w:left w:val="single" w:sz="8" w:space="0" w:color="auto"/>
              <w:bottom w:val="single" w:sz="8" w:space="0" w:color="auto"/>
              <w:right w:val="nil"/>
            </w:tcBorders>
            <w:shd w:val="clear" w:color="000000" w:fill="F4B084"/>
            <w:vAlign w:val="center"/>
            <w:hideMark/>
          </w:tcPr>
          <w:p w14:paraId="142A45E8" w14:textId="77777777"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34C87E91" w14:textId="77777777" w:rsidR="00841C57" w:rsidRDefault="00841C57">
            <w:pPr>
              <w:rPr>
                <w:rFonts w:ascii="Arial" w:hAnsi="Arial" w:cs="Arial"/>
                <w:color w:val="000000"/>
                <w:sz w:val="12"/>
                <w:szCs w:val="12"/>
              </w:rPr>
            </w:pPr>
            <w:r>
              <w:rPr>
                <w:rFonts w:ascii="Arial" w:hAnsi="Arial" w:cs="Arial"/>
                <w:color w:val="000000"/>
                <w:sz w:val="12"/>
                <w:szCs w:val="12"/>
              </w:rPr>
              <w:t>Koordinasi Penerapan dan Penegakan Perda dan Perkada</w:t>
            </w:r>
          </w:p>
        </w:tc>
        <w:tc>
          <w:tcPr>
            <w:tcW w:w="307" w:type="pct"/>
            <w:tcBorders>
              <w:top w:val="nil"/>
              <w:left w:val="nil"/>
              <w:bottom w:val="single" w:sz="8" w:space="0" w:color="auto"/>
              <w:right w:val="single" w:sz="8" w:space="0" w:color="auto"/>
            </w:tcBorders>
            <w:shd w:val="clear" w:color="000000" w:fill="F4B084"/>
            <w:vAlign w:val="center"/>
            <w:hideMark/>
          </w:tcPr>
          <w:p w14:paraId="0AAC5DBE" w14:textId="77777777"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1194E611" w14:textId="77777777" w:rsidR="00841C57" w:rsidRDefault="00841C57">
            <w:pPr>
              <w:rPr>
                <w:rFonts w:ascii="Arial" w:hAnsi="Arial" w:cs="Arial"/>
                <w:color w:val="000000"/>
                <w:sz w:val="12"/>
                <w:szCs w:val="12"/>
              </w:rPr>
            </w:pPr>
            <w:r>
              <w:rPr>
                <w:rFonts w:ascii="Arial" w:hAnsi="Arial" w:cs="Arial"/>
                <w:color w:val="000000"/>
                <w:sz w:val="12"/>
                <w:szCs w:val="12"/>
              </w:rPr>
              <w:t>% penerpan dan penegakan perda dan perkada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184ADBD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14:paraId="0ADF98E7" w14:textId="77777777" w:rsidR="00841C57" w:rsidRDefault="00841C57">
            <w:pPr>
              <w:jc w:val="center"/>
              <w:rPr>
                <w:rFonts w:ascii="Arial" w:hAnsi="Arial" w:cs="Arial"/>
                <w:sz w:val="12"/>
                <w:szCs w:val="12"/>
              </w:rPr>
            </w:pPr>
            <w:r>
              <w:rPr>
                <w:rFonts w:ascii="Arial" w:hAnsi="Arial" w:cs="Arial"/>
                <w:sz w:val="12"/>
                <w:szCs w:val="12"/>
              </w:rPr>
              <w:t xml:space="preserve">                 8.850.000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14:paraId="3EF97D55"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1808406C" w14:textId="77777777" w:rsidTr="0045140B">
        <w:trPr>
          <w:trHeight w:val="99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34365C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7.01.04.2.02.01</w:t>
            </w:r>
          </w:p>
        </w:tc>
        <w:tc>
          <w:tcPr>
            <w:tcW w:w="98" w:type="pct"/>
            <w:tcBorders>
              <w:top w:val="nil"/>
              <w:left w:val="nil"/>
              <w:bottom w:val="single" w:sz="8" w:space="0" w:color="auto"/>
              <w:right w:val="nil"/>
            </w:tcBorders>
            <w:shd w:val="clear" w:color="000000" w:fill="FFFF00"/>
            <w:noWrap/>
            <w:vAlign w:val="center"/>
            <w:hideMark/>
          </w:tcPr>
          <w:p w14:paraId="6BA461E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C4DAAC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6A9C3FB8" w14:textId="77777777" w:rsidR="00841C57" w:rsidRDefault="00841C57">
            <w:pPr>
              <w:rPr>
                <w:rFonts w:ascii="Arial" w:hAnsi="Arial" w:cs="Arial"/>
                <w:color w:val="000000"/>
                <w:sz w:val="12"/>
                <w:szCs w:val="12"/>
              </w:rPr>
            </w:pPr>
            <w:r>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074569F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0CFFB0DB" w14:textId="77777777" w:rsidR="00841C57" w:rsidRDefault="00841C57">
            <w:pPr>
              <w:rPr>
                <w:rFonts w:ascii="Arial" w:hAnsi="Arial" w:cs="Arial"/>
                <w:color w:val="000000"/>
                <w:sz w:val="12"/>
                <w:szCs w:val="12"/>
              </w:rPr>
            </w:pPr>
            <w:r>
              <w:rPr>
                <w:rFonts w:ascii="Arial" w:hAnsi="Arial" w:cs="Arial"/>
                <w:color w:val="000000"/>
                <w:sz w:val="12"/>
                <w:szCs w:val="12"/>
              </w:rPr>
              <w:t>Jumlah Kegiatan penegakan Peraturan perundang-undangan yang dikoordinasikan (Penertiban ternak liar terlaksana sesuai perda dan berkurangnya persentase kasus illegal logging)</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48307FE6"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FFF00"/>
            <w:noWrap/>
            <w:vAlign w:val="center"/>
            <w:hideMark/>
          </w:tcPr>
          <w:p w14:paraId="07A7793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10.279.796 </w:t>
            </w:r>
          </w:p>
        </w:tc>
        <w:tc>
          <w:tcPr>
            <w:tcW w:w="99" w:type="pct"/>
            <w:tcBorders>
              <w:top w:val="nil"/>
              <w:left w:val="nil"/>
              <w:bottom w:val="single" w:sz="8" w:space="0" w:color="auto"/>
              <w:right w:val="nil"/>
            </w:tcBorders>
            <w:shd w:val="clear" w:color="000000" w:fill="FFFF00"/>
            <w:noWrap/>
            <w:vAlign w:val="center"/>
            <w:hideMark/>
          </w:tcPr>
          <w:p w14:paraId="3EE1101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B32FA2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4DB4768D" w14:textId="77777777" w:rsidR="00841C57" w:rsidRDefault="00841C57">
            <w:pPr>
              <w:rPr>
                <w:rFonts w:ascii="Arial" w:hAnsi="Arial" w:cs="Arial"/>
                <w:color w:val="000000"/>
                <w:sz w:val="12"/>
                <w:szCs w:val="12"/>
              </w:rPr>
            </w:pPr>
            <w:r>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307" w:type="pct"/>
            <w:tcBorders>
              <w:top w:val="nil"/>
              <w:left w:val="nil"/>
              <w:bottom w:val="single" w:sz="8" w:space="0" w:color="auto"/>
              <w:right w:val="single" w:sz="8" w:space="0" w:color="auto"/>
            </w:tcBorders>
            <w:shd w:val="clear" w:color="000000" w:fill="FFFF00"/>
            <w:vAlign w:val="center"/>
            <w:hideMark/>
          </w:tcPr>
          <w:p w14:paraId="1F34CFC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8139C85" w14:textId="77777777" w:rsidR="00841C57" w:rsidRDefault="00841C57">
            <w:pPr>
              <w:rPr>
                <w:rFonts w:ascii="Arial" w:hAnsi="Arial" w:cs="Arial"/>
                <w:color w:val="000000"/>
                <w:sz w:val="12"/>
                <w:szCs w:val="12"/>
              </w:rPr>
            </w:pPr>
            <w:r>
              <w:rPr>
                <w:rFonts w:ascii="Arial" w:hAnsi="Arial" w:cs="Arial"/>
                <w:color w:val="000000"/>
                <w:sz w:val="12"/>
                <w:szCs w:val="12"/>
              </w:rPr>
              <w:t>Jumlah laporan  penegakan Peraturan perundang-undangan yang dikoordinasikan (Penertiban ternak liar terlaksana sesuai perda dan berkurangnya persentase kasus illegal logging)</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33687FFF" w14:textId="77777777" w:rsidR="00841C57" w:rsidRDefault="00841C57">
            <w:pPr>
              <w:jc w:val="center"/>
              <w:rPr>
                <w:rFonts w:ascii="Arial" w:hAnsi="Arial" w:cs="Arial"/>
                <w:color w:val="000000"/>
                <w:sz w:val="12"/>
                <w:szCs w:val="12"/>
              </w:rPr>
            </w:pPr>
            <w:r>
              <w:rPr>
                <w:rFonts w:ascii="Arial" w:hAnsi="Arial" w:cs="Arial"/>
                <w:color w:val="000000"/>
                <w:sz w:val="12"/>
                <w:szCs w:val="12"/>
              </w:rPr>
              <w:t>2 lap</w:t>
            </w:r>
          </w:p>
        </w:tc>
        <w:tc>
          <w:tcPr>
            <w:tcW w:w="352" w:type="pct"/>
            <w:tcBorders>
              <w:top w:val="nil"/>
              <w:left w:val="nil"/>
              <w:bottom w:val="single" w:sz="8" w:space="0" w:color="auto"/>
              <w:right w:val="single" w:sz="8" w:space="0" w:color="auto"/>
            </w:tcBorders>
            <w:shd w:val="clear" w:color="000000" w:fill="FFFF00"/>
            <w:noWrap/>
            <w:vAlign w:val="center"/>
            <w:hideMark/>
          </w:tcPr>
          <w:p w14:paraId="4B031FC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8.850.000 </w:t>
            </w:r>
          </w:p>
        </w:tc>
        <w:tc>
          <w:tcPr>
            <w:tcW w:w="211" w:type="pct"/>
            <w:tcBorders>
              <w:top w:val="nil"/>
              <w:left w:val="nil"/>
              <w:bottom w:val="single" w:sz="8" w:space="0" w:color="auto"/>
              <w:right w:val="single" w:sz="8" w:space="0" w:color="auto"/>
            </w:tcBorders>
            <w:shd w:val="clear" w:color="000000" w:fill="FFFF00"/>
            <w:vAlign w:val="center"/>
            <w:hideMark/>
          </w:tcPr>
          <w:p w14:paraId="51E6A301"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4E0B2A92" w14:textId="7777777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14:paraId="0F9C27A9"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07.01.05</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74AA2940"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PENYELENGGARAAN URUSAN PEMERINTAHAN UMUM</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3EFD788E" w14:textId="77777777"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1D06C69D"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Konflik Sosial dan Keagamaan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27FE458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0,00</w:t>
            </w:r>
          </w:p>
        </w:tc>
        <w:tc>
          <w:tcPr>
            <w:tcW w:w="327" w:type="pct"/>
            <w:tcBorders>
              <w:top w:val="nil"/>
              <w:left w:val="nil"/>
              <w:bottom w:val="single" w:sz="8" w:space="0" w:color="auto"/>
              <w:right w:val="single" w:sz="8" w:space="0" w:color="auto"/>
            </w:tcBorders>
            <w:shd w:val="clear" w:color="000000" w:fill="FFD966"/>
            <w:noWrap/>
            <w:vAlign w:val="center"/>
            <w:hideMark/>
          </w:tcPr>
          <w:p w14:paraId="60BD6936"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74.479.285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14:paraId="5D7A266A"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PENYELENGGARAAN URUSAN PEMERINTAHAN UMUM</w:t>
            </w:r>
          </w:p>
        </w:tc>
        <w:tc>
          <w:tcPr>
            <w:tcW w:w="307" w:type="pct"/>
            <w:tcBorders>
              <w:top w:val="nil"/>
              <w:left w:val="nil"/>
              <w:bottom w:val="single" w:sz="8" w:space="0" w:color="auto"/>
              <w:right w:val="single" w:sz="8" w:space="0" w:color="auto"/>
            </w:tcBorders>
            <w:shd w:val="clear" w:color="000000" w:fill="FFD966"/>
            <w:vAlign w:val="center"/>
            <w:hideMark/>
          </w:tcPr>
          <w:p w14:paraId="32209CA1" w14:textId="77777777"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14:paraId="2825AA73"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Konflik Sosial dan Keagamaan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4808CF13"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0,00</w:t>
            </w:r>
          </w:p>
        </w:tc>
        <w:tc>
          <w:tcPr>
            <w:tcW w:w="352" w:type="pct"/>
            <w:tcBorders>
              <w:top w:val="nil"/>
              <w:left w:val="nil"/>
              <w:bottom w:val="single" w:sz="8" w:space="0" w:color="auto"/>
              <w:right w:val="single" w:sz="8" w:space="0" w:color="auto"/>
            </w:tcBorders>
            <w:shd w:val="clear" w:color="000000" w:fill="FFD966"/>
            <w:noWrap/>
            <w:vAlign w:val="center"/>
            <w:hideMark/>
          </w:tcPr>
          <w:p w14:paraId="14FCE8D1"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57.805.000 </w:t>
            </w:r>
          </w:p>
        </w:tc>
        <w:tc>
          <w:tcPr>
            <w:tcW w:w="211" w:type="pct"/>
            <w:tcBorders>
              <w:top w:val="nil"/>
              <w:left w:val="nil"/>
              <w:bottom w:val="single" w:sz="8" w:space="0" w:color="auto"/>
              <w:right w:val="single" w:sz="8" w:space="0" w:color="auto"/>
            </w:tcBorders>
            <w:shd w:val="clear" w:color="000000" w:fill="FFD966"/>
            <w:vAlign w:val="center"/>
            <w:hideMark/>
          </w:tcPr>
          <w:p w14:paraId="457C5665"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1EE26757"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1D6D00A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w:t>
            </w:r>
          </w:p>
        </w:tc>
        <w:tc>
          <w:tcPr>
            <w:tcW w:w="98" w:type="pct"/>
            <w:tcBorders>
              <w:top w:val="nil"/>
              <w:left w:val="nil"/>
              <w:bottom w:val="single" w:sz="8" w:space="0" w:color="auto"/>
              <w:right w:val="nil"/>
            </w:tcBorders>
            <w:shd w:val="clear" w:color="000000" w:fill="F4B084"/>
            <w:vAlign w:val="center"/>
            <w:hideMark/>
          </w:tcPr>
          <w:p w14:paraId="79BDCEF1"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01B8E512" w14:textId="77777777" w:rsidR="00841C57" w:rsidRDefault="00841C57">
            <w:pPr>
              <w:rPr>
                <w:rFonts w:ascii="Arial" w:hAnsi="Arial" w:cs="Arial"/>
                <w:color w:val="000000"/>
                <w:sz w:val="12"/>
                <w:szCs w:val="12"/>
              </w:rPr>
            </w:pPr>
            <w:r>
              <w:rPr>
                <w:rFonts w:ascii="Arial" w:hAnsi="Arial" w:cs="Arial"/>
                <w:color w:val="000000"/>
                <w:sz w:val="12"/>
                <w:szCs w:val="12"/>
              </w:rPr>
              <w:t>Penyelenggaraan Urusan Pemerintahan Umum sesuai Penugasan Kepala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2D389E3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701A39B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Urusan Pemerintahan Umum yang di selenggarakan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924DF86"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4B084"/>
            <w:noWrap/>
            <w:vAlign w:val="center"/>
            <w:hideMark/>
          </w:tcPr>
          <w:p w14:paraId="569FDA7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74.479.285 </w:t>
            </w:r>
          </w:p>
        </w:tc>
        <w:tc>
          <w:tcPr>
            <w:tcW w:w="99" w:type="pct"/>
            <w:tcBorders>
              <w:top w:val="nil"/>
              <w:left w:val="nil"/>
              <w:bottom w:val="single" w:sz="8" w:space="0" w:color="auto"/>
              <w:right w:val="nil"/>
            </w:tcBorders>
            <w:shd w:val="clear" w:color="000000" w:fill="F4B084"/>
            <w:vAlign w:val="center"/>
            <w:hideMark/>
          </w:tcPr>
          <w:p w14:paraId="4D8BF4D2"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0D3BF8FB" w14:textId="77777777" w:rsidR="00841C57" w:rsidRDefault="00841C57">
            <w:pPr>
              <w:rPr>
                <w:rFonts w:ascii="Arial" w:hAnsi="Arial" w:cs="Arial"/>
                <w:color w:val="000000"/>
                <w:sz w:val="12"/>
                <w:szCs w:val="12"/>
              </w:rPr>
            </w:pPr>
            <w:r>
              <w:rPr>
                <w:rFonts w:ascii="Arial" w:hAnsi="Arial" w:cs="Arial"/>
                <w:color w:val="000000"/>
                <w:sz w:val="12"/>
                <w:szCs w:val="12"/>
              </w:rPr>
              <w:t>Penyelenggaraan Urusan Pemerintahan Umum sesuai Penugasan Kepala Daerah</w:t>
            </w:r>
          </w:p>
        </w:tc>
        <w:tc>
          <w:tcPr>
            <w:tcW w:w="307" w:type="pct"/>
            <w:tcBorders>
              <w:top w:val="nil"/>
              <w:left w:val="nil"/>
              <w:bottom w:val="single" w:sz="8" w:space="0" w:color="auto"/>
              <w:right w:val="single" w:sz="8" w:space="0" w:color="auto"/>
            </w:tcBorders>
            <w:shd w:val="clear" w:color="000000" w:fill="F4B084"/>
            <w:vAlign w:val="center"/>
            <w:hideMark/>
          </w:tcPr>
          <w:p w14:paraId="50CB5CB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24B1E1A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Urusan Pemerintahan Umum yang di selenggarakan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5729B9F3"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52" w:type="pct"/>
            <w:tcBorders>
              <w:top w:val="nil"/>
              <w:left w:val="nil"/>
              <w:bottom w:val="single" w:sz="8" w:space="0" w:color="auto"/>
              <w:right w:val="single" w:sz="8" w:space="0" w:color="auto"/>
            </w:tcBorders>
            <w:shd w:val="clear" w:color="000000" w:fill="F4B084"/>
            <w:noWrap/>
            <w:vAlign w:val="center"/>
            <w:hideMark/>
          </w:tcPr>
          <w:p w14:paraId="76CF7EA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57.805.000 </w:t>
            </w:r>
          </w:p>
        </w:tc>
        <w:tc>
          <w:tcPr>
            <w:tcW w:w="211" w:type="pct"/>
            <w:tcBorders>
              <w:top w:val="nil"/>
              <w:left w:val="nil"/>
              <w:bottom w:val="single" w:sz="8" w:space="0" w:color="auto"/>
              <w:right w:val="single" w:sz="8" w:space="0" w:color="auto"/>
            </w:tcBorders>
            <w:shd w:val="clear" w:color="000000" w:fill="F4B084"/>
            <w:vAlign w:val="center"/>
            <w:hideMark/>
          </w:tcPr>
          <w:p w14:paraId="113AFC0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5A5EADB" w14:textId="77777777" w:rsidTr="0045140B">
        <w:trPr>
          <w:trHeight w:val="168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EA3383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7.01.05.2.01.01</w:t>
            </w:r>
          </w:p>
        </w:tc>
        <w:tc>
          <w:tcPr>
            <w:tcW w:w="98" w:type="pct"/>
            <w:tcBorders>
              <w:top w:val="nil"/>
              <w:left w:val="nil"/>
              <w:bottom w:val="single" w:sz="8" w:space="0" w:color="auto"/>
              <w:right w:val="nil"/>
            </w:tcBorders>
            <w:shd w:val="clear" w:color="000000" w:fill="DCE6F1"/>
            <w:noWrap/>
            <w:vAlign w:val="center"/>
            <w:hideMark/>
          </w:tcPr>
          <w:p w14:paraId="06AF838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65474E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4116A77A"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1D23C51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04BFD8A" w14:textId="77777777"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7E4A3ADF" w14:textId="77777777" w:rsidR="00841C57" w:rsidRDefault="00841C57">
            <w:pPr>
              <w:jc w:val="center"/>
              <w:rPr>
                <w:rFonts w:ascii="Arial" w:hAnsi="Arial" w:cs="Arial"/>
                <w:color w:val="000000"/>
                <w:sz w:val="12"/>
                <w:szCs w:val="12"/>
              </w:rPr>
            </w:pPr>
            <w:r>
              <w:rPr>
                <w:rFonts w:ascii="Arial" w:hAnsi="Arial" w:cs="Arial"/>
                <w:color w:val="000000"/>
                <w:sz w:val="12"/>
                <w:szCs w:val="12"/>
              </w:rPr>
              <w:t>250 0rang</w:t>
            </w:r>
          </w:p>
        </w:tc>
        <w:tc>
          <w:tcPr>
            <w:tcW w:w="327" w:type="pct"/>
            <w:tcBorders>
              <w:top w:val="nil"/>
              <w:left w:val="nil"/>
              <w:bottom w:val="single" w:sz="8" w:space="0" w:color="auto"/>
              <w:right w:val="single" w:sz="8" w:space="0" w:color="auto"/>
            </w:tcBorders>
            <w:shd w:val="clear" w:color="000000" w:fill="DCE6F1"/>
            <w:noWrap/>
            <w:vAlign w:val="center"/>
            <w:hideMark/>
          </w:tcPr>
          <w:p w14:paraId="00C16F8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26.199.489 </w:t>
            </w:r>
          </w:p>
        </w:tc>
        <w:tc>
          <w:tcPr>
            <w:tcW w:w="99" w:type="pct"/>
            <w:tcBorders>
              <w:top w:val="nil"/>
              <w:left w:val="nil"/>
              <w:bottom w:val="single" w:sz="8" w:space="0" w:color="auto"/>
              <w:right w:val="nil"/>
            </w:tcBorders>
            <w:shd w:val="clear" w:color="000000" w:fill="DCE6F1"/>
            <w:noWrap/>
            <w:vAlign w:val="center"/>
            <w:hideMark/>
          </w:tcPr>
          <w:p w14:paraId="17DF7EB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40CAD3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55EC714"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DCE6F1"/>
            <w:vAlign w:val="center"/>
            <w:hideMark/>
          </w:tcPr>
          <w:p w14:paraId="4008184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197C5EB" w14:textId="77777777"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06907A5A" w14:textId="77777777" w:rsidR="00841C57" w:rsidRDefault="00841C57">
            <w:pPr>
              <w:jc w:val="center"/>
              <w:rPr>
                <w:rFonts w:ascii="Arial" w:hAnsi="Arial" w:cs="Arial"/>
                <w:color w:val="000000"/>
                <w:sz w:val="12"/>
                <w:szCs w:val="12"/>
              </w:rPr>
            </w:pPr>
            <w:r>
              <w:rPr>
                <w:rFonts w:ascii="Arial" w:hAnsi="Arial" w:cs="Arial"/>
                <w:color w:val="000000"/>
                <w:sz w:val="12"/>
                <w:szCs w:val="12"/>
              </w:rPr>
              <w:t>250 0rang</w:t>
            </w:r>
          </w:p>
        </w:tc>
        <w:tc>
          <w:tcPr>
            <w:tcW w:w="352" w:type="pct"/>
            <w:tcBorders>
              <w:top w:val="nil"/>
              <w:left w:val="nil"/>
              <w:bottom w:val="single" w:sz="8" w:space="0" w:color="auto"/>
              <w:right w:val="single" w:sz="8" w:space="0" w:color="auto"/>
            </w:tcBorders>
            <w:shd w:val="clear" w:color="000000" w:fill="DCE6F1"/>
            <w:noWrap/>
            <w:vAlign w:val="center"/>
            <w:hideMark/>
          </w:tcPr>
          <w:p w14:paraId="6FB2881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23.000.000 </w:t>
            </w:r>
          </w:p>
        </w:tc>
        <w:tc>
          <w:tcPr>
            <w:tcW w:w="211" w:type="pct"/>
            <w:tcBorders>
              <w:top w:val="nil"/>
              <w:left w:val="nil"/>
              <w:bottom w:val="single" w:sz="8" w:space="0" w:color="auto"/>
              <w:right w:val="single" w:sz="8" w:space="0" w:color="auto"/>
            </w:tcBorders>
            <w:shd w:val="clear" w:color="000000" w:fill="DCE6F1"/>
            <w:vAlign w:val="center"/>
            <w:hideMark/>
          </w:tcPr>
          <w:p w14:paraId="2F1BB971"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69A38AB7" w14:textId="77777777" w:rsidTr="0045140B">
        <w:trPr>
          <w:trHeight w:val="172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92FC65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7.01.05.2.01.01</w:t>
            </w:r>
          </w:p>
        </w:tc>
        <w:tc>
          <w:tcPr>
            <w:tcW w:w="98" w:type="pct"/>
            <w:tcBorders>
              <w:top w:val="nil"/>
              <w:left w:val="nil"/>
              <w:bottom w:val="single" w:sz="8" w:space="0" w:color="auto"/>
              <w:right w:val="nil"/>
            </w:tcBorders>
            <w:shd w:val="clear" w:color="000000" w:fill="FFFF00"/>
            <w:noWrap/>
            <w:vAlign w:val="center"/>
            <w:hideMark/>
          </w:tcPr>
          <w:p w14:paraId="18D928A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DF9BD8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50E9A21D"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2DFD0ED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02F6C47" w14:textId="77777777"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1659CAA5"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single" w:sz="8" w:space="0" w:color="auto"/>
            </w:tcBorders>
            <w:shd w:val="clear" w:color="000000" w:fill="FFFF00"/>
            <w:noWrap/>
            <w:vAlign w:val="center"/>
            <w:hideMark/>
          </w:tcPr>
          <w:p w14:paraId="0DBFD02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5.445.123 </w:t>
            </w:r>
          </w:p>
        </w:tc>
        <w:tc>
          <w:tcPr>
            <w:tcW w:w="99" w:type="pct"/>
            <w:tcBorders>
              <w:top w:val="nil"/>
              <w:left w:val="nil"/>
              <w:bottom w:val="single" w:sz="8" w:space="0" w:color="auto"/>
              <w:right w:val="nil"/>
            </w:tcBorders>
            <w:shd w:val="clear" w:color="000000" w:fill="FFFF00"/>
            <w:noWrap/>
            <w:vAlign w:val="center"/>
            <w:hideMark/>
          </w:tcPr>
          <w:p w14:paraId="12A1CC4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42589C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0F2402B9"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FFFF00"/>
            <w:vAlign w:val="center"/>
            <w:hideMark/>
          </w:tcPr>
          <w:p w14:paraId="73891BB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6DFA2C20" w14:textId="77777777"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317BBB3E"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FFFF00"/>
            <w:noWrap/>
            <w:vAlign w:val="center"/>
            <w:hideMark/>
          </w:tcPr>
          <w:p w14:paraId="72CAF77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12.321.600 </w:t>
            </w:r>
          </w:p>
        </w:tc>
        <w:tc>
          <w:tcPr>
            <w:tcW w:w="211" w:type="pct"/>
            <w:tcBorders>
              <w:top w:val="nil"/>
              <w:left w:val="nil"/>
              <w:bottom w:val="single" w:sz="8" w:space="0" w:color="auto"/>
              <w:right w:val="single" w:sz="8" w:space="0" w:color="auto"/>
            </w:tcBorders>
            <w:shd w:val="clear" w:color="000000" w:fill="FFFF00"/>
            <w:vAlign w:val="center"/>
            <w:hideMark/>
          </w:tcPr>
          <w:p w14:paraId="6F855890"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224B3EB" w14:textId="77777777" w:rsidTr="0045140B">
        <w:trPr>
          <w:trHeight w:val="18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20D78C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7.01.05.2.01.01</w:t>
            </w:r>
          </w:p>
        </w:tc>
        <w:tc>
          <w:tcPr>
            <w:tcW w:w="98" w:type="pct"/>
            <w:tcBorders>
              <w:top w:val="nil"/>
              <w:left w:val="nil"/>
              <w:bottom w:val="single" w:sz="8" w:space="0" w:color="auto"/>
              <w:right w:val="nil"/>
            </w:tcBorders>
            <w:shd w:val="clear" w:color="000000" w:fill="92D050"/>
            <w:noWrap/>
            <w:vAlign w:val="center"/>
            <w:hideMark/>
          </w:tcPr>
          <w:p w14:paraId="19E0470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C10FF3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431B41CF"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07B88CD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4DFF4056" w14:textId="77777777"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5453FA3C"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single" w:sz="8" w:space="0" w:color="auto"/>
            </w:tcBorders>
            <w:shd w:val="clear" w:color="000000" w:fill="92D050"/>
            <w:noWrap/>
            <w:vAlign w:val="center"/>
            <w:hideMark/>
          </w:tcPr>
          <w:p w14:paraId="34B3A53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14:paraId="6AD60B8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084AD4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6CF967F8" w14:textId="77777777"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92D050"/>
            <w:vAlign w:val="center"/>
            <w:hideMark/>
          </w:tcPr>
          <w:p w14:paraId="37167EB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75091D5B" w14:textId="77777777"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79B82032"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92D050"/>
            <w:noWrap/>
            <w:vAlign w:val="center"/>
            <w:hideMark/>
          </w:tcPr>
          <w:p w14:paraId="27B80CF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92D050"/>
            <w:vAlign w:val="center"/>
            <w:hideMark/>
          </w:tcPr>
          <w:p w14:paraId="5AD6EBE6"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EDEB3BE"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516FE4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7.01.05.2.01.02</w:t>
            </w:r>
          </w:p>
        </w:tc>
        <w:tc>
          <w:tcPr>
            <w:tcW w:w="98" w:type="pct"/>
            <w:tcBorders>
              <w:top w:val="nil"/>
              <w:left w:val="nil"/>
              <w:bottom w:val="single" w:sz="8" w:space="0" w:color="auto"/>
              <w:right w:val="nil"/>
            </w:tcBorders>
            <w:shd w:val="clear" w:color="auto" w:fill="auto"/>
            <w:noWrap/>
            <w:vAlign w:val="center"/>
            <w:hideMark/>
          </w:tcPr>
          <w:p w14:paraId="6E260E0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4F5661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55AF6F3" w14:textId="77777777" w:rsidR="00841C57" w:rsidRDefault="00841C57">
            <w:pPr>
              <w:rPr>
                <w:rFonts w:ascii="Arial" w:hAnsi="Arial" w:cs="Arial"/>
                <w:color w:val="000000"/>
                <w:sz w:val="12"/>
                <w:szCs w:val="12"/>
              </w:rPr>
            </w:pPr>
            <w:r>
              <w:rPr>
                <w:rFonts w:ascii="Arial" w:hAnsi="Arial" w:cs="Arial"/>
                <w:color w:val="000000"/>
                <w:sz w:val="12"/>
                <w:szCs w:val="12"/>
              </w:rPr>
              <w:t>Fasilitasi, Koordinasi dan Pembinaan (Bimtek, Sosialisasi, Konsultasi) Wawasan Kebangsaan dan Ketahanan Nasional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DC0734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B139B6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koordinasi dan pembinaan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A3D76C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2302077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1FE4EDA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C7D9A2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98E8687" w14:textId="77777777" w:rsidR="00841C57" w:rsidRDefault="00841C57">
            <w:pPr>
              <w:rPr>
                <w:rFonts w:ascii="Arial" w:hAnsi="Arial" w:cs="Arial"/>
                <w:color w:val="000000"/>
                <w:sz w:val="12"/>
                <w:szCs w:val="12"/>
              </w:rPr>
            </w:pPr>
            <w:r>
              <w:rPr>
                <w:rFonts w:ascii="Arial" w:hAnsi="Arial" w:cs="Arial"/>
                <w:color w:val="000000"/>
                <w:sz w:val="12"/>
                <w:szCs w:val="12"/>
              </w:rPr>
              <w:t>Fasilitasi, Koordinasi dan Pembinaan (Bimtek, Sosialisasi, Konsultasi) Wawasan Kebangsaan dan Ketahanan Nasional</w:t>
            </w:r>
          </w:p>
        </w:tc>
        <w:tc>
          <w:tcPr>
            <w:tcW w:w="307" w:type="pct"/>
            <w:tcBorders>
              <w:top w:val="nil"/>
              <w:left w:val="nil"/>
              <w:bottom w:val="single" w:sz="8" w:space="0" w:color="auto"/>
              <w:right w:val="single" w:sz="8" w:space="0" w:color="auto"/>
            </w:tcBorders>
            <w:shd w:val="clear" w:color="auto" w:fill="auto"/>
            <w:vAlign w:val="center"/>
            <w:hideMark/>
          </w:tcPr>
          <w:p w14:paraId="1BCBDF2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773BD90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koordinasi dan pembinaan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E015B1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2510B69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D3A411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A6871E3"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10A24AF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7.01.05.2.01.03</w:t>
            </w:r>
          </w:p>
        </w:tc>
        <w:tc>
          <w:tcPr>
            <w:tcW w:w="98" w:type="pct"/>
            <w:tcBorders>
              <w:top w:val="nil"/>
              <w:left w:val="nil"/>
              <w:bottom w:val="single" w:sz="8" w:space="0" w:color="auto"/>
              <w:right w:val="nil"/>
            </w:tcBorders>
            <w:shd w:val="clear" w:color="auto" w:fill="auto"/>
            <w:noWrap/>
            <w:vAlign w:val="center"/>
            <w:hideMark/>
          </w:tcPr>
          <w:p w14:paraId="3D223EB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5CBF42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5C624C91" w14:textId="77777777" w:rsidR="00841C57" w:rsidRDefault="00841C57">
            <w:pPr>
              <w:rPr>
                <w:rFonts w:ascii="Arial" w:hAnsi="Arial" w:cs="Arial"/>
                <w:color w:val="000000"/>
                <w:sz w:val="12"/>
                <w:szCs w:val="12"/>
              </w:rPr>
            </w:pPr>
            <w:r>
              <w:rPr>
                <w:rFonts w:ascii="Arial" w:hAnsi="Arial" w:cs="Arial"/>
                <w:color w:val="000000"/>
                <w:sz w:val="12"/>
                <w:szCs w:val="12"/>
              </w:rPr>
              <w:t>Pembinaan Persatuan dan Kesatuan Bangsa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42202CB2"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675F703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Pembinaan Persatuan dan Kesatuan Bangsa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5361001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4B4D53D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0961EA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A227AF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27D4BD56" w14:textId="77777777" w:rsidR="00841C57" w:rsidRDefault="00841C57">
            <w:pPr>
              <w:rPr>
                <w:rFonts w:ascii="Arial" w:hAnsi="Arial" w:cs="Arial"/>
                <w:color w:val="000000"/>
                <w:sz w:val="12"/>
                <w:szCs w:val="12"/>
              </w:rPr>
            </w:pPr>
            <w:r>
              <w:rPr>
                <w:rFonts w:ascii="Arial" w:hAnsi="Arial" w:cs="Arial"/>
                <w:color w:val="000000"/>
                <w:sz w:val="12"/>
                <w:szCs w:val="12"/>
              </w:rPr>
              <w:t>Pembinaan Persatuan dan Kesatuan Bangsa</w:t>
            </w:r>
          </w:p>
        </w:tc>
        <w:tc>
          <w:tcPr>
            <w:tcW w:w="307" w:type="pct"/>
            <w:tcBorders>
              <w:top w:val="nil"/>
              <w:left w:val="nil"/>
              <w:bottom w:val="single" w:sz="8" w:space="0" w:color="auto"/>
              <w:right w:val="single" w:sz="8" w:space="0" w:color="auto"/>
            </w:tcBorders>
            <w:shd w:val="clear" w:color="auto" w:fill="auto"/>
            <w:vAlign w:val="center"/>
            <w:hideMark/>
          </w:tcPr>
          <w:p w14:paraId="2770510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1AE149A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Pembinaan Persatuan dan Kesatuan Bangsa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FD2F91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6BAA990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ABDB22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2A4D009" w14:textId="7777777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3E5E4A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DCE6F1"/>
            <w:noWrap/>
            <w:vAlign w:val="center"/>
            <w:hideMark/>
          </w:tcPr>
          <w:p w14:paraId="25810C8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2CA12D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7D41E213"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38AEB8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637AD1B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79CB54DB"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0883426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27.000.000 </w:t>
            </w:r>
          </w:p>
        </w:tc>
        <w:tc>
          <w:tcPr>
            <w:tcW w:w="99" w:type="pct"/>
            <w:tcBorders>
              <w:top w:val="nil"/>
              <w:left w:val="nil"/>
              <w:bottom w:val="single" w:sz="8" w:space="0" w:color="auto"/>
              <w:right w:val="nil"/>
            </w:tcBorders>
            <w:shd w:val="clear" w:color="000000" w:fill="DCE6F1"/>
            <w:noWrap/>
            <w:vAlign w:val="center"/>
            <w:hideMark/>
          </w:tcPr>
          <w:p w14:paraId="2E984CF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3CD021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0AD4D5FD"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DCE6F1"/>
            <w:vAlign w:val="center"/>
            <w:hideMark/>
          </w:tcPr>
          <w:p w14:paraId="22220AE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0F08F80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14:paraId="66207358" w14:textId="77777777" w:rsidR="00841C57" w:rsidRDefault="00841C57">
            <w:pPr>
              <w:jc w:val="center"/>
              <w:rPr>
                <w:rFonts w:ascii="Arial" w:hAnsi="Arial" w:cs="Arial"/>
                <w:color w:val="000000"/>
                <w:sz w:val="12"/>
                <w:szCs w:val="12"/>
              </w:rPr>
            </w:pPr>
            <w:r>
              <w:rPr>
                <w:rFonts w:ascii="Arial" w:hAnsi="Arial" w:cs="Arial"/>
                <w:color w:val="000000"/>
                <w:sz w:val="12"/>
                <w:szCs w:val="12"/>
              </w:rPr>
              <w:t>200 orang</w:t>
            </w:r>
          </w:p>
        </w:tc>
        <w:tc>
          <w:tcPr>
            <w:tcW w:w="352" w:type="pct"/>
            <w:tcBorders>
              <w:top w:val="nil"/>
              <w:left w:val="nil"/>
              <w:bottom w:val="single" w:sz="8" w:space="0" w:color="auto"/>
              <w:right w:val="single" w:sz="8" w:space="0" w:color="auto"/>
            </w:tcBorders>
            <w:shd w:val="clear" w:color="000000" w:fill="DCE6F1"/>
            <w:noWrap/>
            <w:vAlign w:val="center"/>
            <w:hideMark/>
          </w:tcPr>
          <w:p w14:paraId="05F5DD66"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14.000.000 </w:t>
            </w:r>
          </w:p>
        </w:tc>
        <w:tc>
          <w:tcPr>
            <w:tcW w:w="211" w:type="pct"/>
            <w:tcBorders>
              <w:top w:val="nil"/>
              <w:left w:val="nil"/>
              <w:bottom w:val="single" w:sz="8" w:space="0" w:color="auto"/>
              <w:right w:val="single" w:sz="8" w:space="0" w:color="auto"/>
            </w:tcBorders>
            <w:shd w:val="clear" w:color="000000" w:fill="DCE6F1"/>
            <w:vAlign w:val="center"/>
            <w:hideMark/>
          </w:tcPr>
          <w:p w14:paraId="443B512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23121EF" w14:textId="7777777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7CDA9B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FFFF00"/>
            <w:noWrap/>
            <w:vAlign w:val="center"/>
            <w:hideMark/>
          </w:tcPr>
          <w:p w14:paraId="27F466B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661430F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2FA89648"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719A145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3F0BDCD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452438FD"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FFFF00"/>
            <w:noWrap/>
            <w:vAlign w:val="center"/>
            <w:hideMark/>
          </w:tcPr>
          <w:p w14:paraId="19AB18A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5.194.775 </w:t>
            </w:r>
          </w:p>
        </w:tc>
        <w:tc>
          <w:tcPr>
            <w:tcW w:w="99" w:type="pct"/>
            <w:tcBorders>
              <w:top w:val="nil"/>
              <w:left w:val="nil"/>
              <w:bottom w:val="single" w:sz="8" w:space="0" w:color="auto"/>
              <w:right w:val="nil"/>
            </w:tcBorders>
            <w:shd w:val="clear" w:color="000000" w:fill="FFFF00"/>
            <w:noWrap/>
            <w:vAlign w:val="center"/>
            <w:hideMark/>
          </w:tcPr>
          <w:p w14:paraId="53DE8BB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BA3211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5C39EE09"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FFFF00"/>
            <w:vAlign w:val="center"/>
            <w:hideMark/>
          </w:tcPr>
          <w:p w14:paraId="356DB85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D44EE9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6881F7A9"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FFFF00"/>
            <w:noWrap/>
            <w:vAlign w:val="center"/>
            <w:hideMark/>
          </w:tcPr>
          <w:p w14:paraId="5D07024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8.483.400 </w:t>
            </w:r>
          </w:p>
        </w:tc>
        <w:tc>
          <w:tcPr>
            <w:tcW w:w="211" w:type="pct"/>
            <w:tcBorders>
              <w:top w:val="nil"/>
              <w:left w:val="nil"/>
              <w:bottom w:val="single" w:sz="8" w:space="0" w:color="auto"/>
              <w:right w:val="single" w:sz="8" w:space="0" w:color="auto"/>
            </w:tcBorders>
            <w:shd w:val="clear" w:color="000000" w:fill="FFFF00"/>
            <w:vAlign w:val="center"/>
            <w:hideMark/>
          </w:tcPr>
          <w:p w14:paraId="70F06A7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637C0DA" w14:textId="7777777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1EFAB6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92D050"/>
            <w:noWrap/>
            <w:vAlign w:val="center"/>
            <w:hideMark/>
          </w:tcPr>
          <w:p w14:paraId="228FAFF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7D5E61E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28DDFC0F"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671BA716"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2AE5D67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4E60E35A"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92D050"/>
            <w:noWrap/>
            <w:vAlign w:val="center"/>
            <w:hideMark/>
          </w:tcPr>
          <w:p w14:paraId="75FECAE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10.639.898 </w:t>
            </w:r>
          </w:p>
        </w:tc>
        <w:tc>
          <w:tcPr>
            <w:tcW w:w="99" w:type="pct"/>
            <w:tcBorders>
              <w:top w:val="nil"/>
              <w:left w:val="nil"/>
              <w:bottom w:val="single" w:sz="8" w:space="0" w:color="auto"/>
              <w:right w:val="nil"/>
            </w:tcBorders>
            <w:shd w:val="clear" w:color="000000" w:fill="92D050"/>
            <w:noWrap/>
            <w:vAlign w:val="center"/>
            <w:hideMark/>
          </w:tcPr>
          <w:p w14:paraId="4ABB36F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0B38985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1539300D" w14:textId="77777777"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92D050"/>
            <w:vAlign w:val="center"/>
            <w:hideMark/>
          </w:tcPr>
          <w:p w14:paraId="4DF53285"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52A0035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5FABFC96" w14:textId="77777777"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92D050"/>
            <w:noWrap/>
            <w:vAlign w:val="center"/>
            <w:hideMark/>
          </w:tcPr>
          <w:p w14:paraId="6405EF3D" w14:textId="77777777" w:rsidR="00841C57" w:rsidRDefault="00841C57">
            <w:pPr>
              <w:jc w:val="right"/>
              <w:rPr>
                <w:rFonts w:ascii="Arial" w:hAnsi="Arial" w:cs="Arial"/>
                <w:sz w:val="12"/>
                <w:szCs w:val="12"/>
              </w:rPr>
            </w:pPr>
            <w:r>
              <w:rPr>
                <w:rFonts w:ascii="Arial" w:hAnsi="Arial" w:cs="Arial"/>
                <w:sz w:val="12"/>
                <w:szCs w:val="12"/>
              </w:rPr>
              <w:t>0</w:t>
            </w:r>
          </w:p>
        </w:tc>
        <w:tc>
          <w:tcPr>
            <w:tcW w:w="211" w:type="pct"/>
            <w:tcBorders>
              <w:top w:val="nil"/>
              <w:left w:val="nil"/>
              <w:bottom w:val="single" w:sz="8" w:space="0" w:color="auto"/>
              <w:right w:val="single" w:sz="8" w:space="0" w:color="auto"/>
            </w:tcBorders>
            <w:shd w:val="clear" w:color="000000" w:fill="92D050"/>
            <w:vAlign w:val="center"/>
            <w:hideMark/>
          </w:tcPr>
          <w:p w14:paraId="52B7F4D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47E50FD" w14:textId="7777777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3EE5D9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7.01.05.2.01.05</w:t>
            </w:r>
          </w:p>
        </w:tc>
        <w:tc>
          <w:tcPr>
            <w:tcW w:w="98" w:type="pct"/>
            <w:tcBorders>
              <w:top w:val="nil"/>
              <w:left w:val="nil"/>
              <w:bottom w:val="single" w:sz="8" w:space="0" w:color="auto"/>
              <w:right w:val="nil"/>
            </w:tcBorders>
            <w:shd w:val="clear" w:color="auto" w:fill="auto"/>
            <w:noWrap/>
            <w:vAlign w:val="center"/>
            <w:hideMark/>
          </w:tcPr>
          <w:p w14:paraId="7A8A119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DD1F1F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A3BC954" w14:textId="77777777" w:rsidR="00841C57" w:rsidRDefault="00841C57">
            <w:pPr>
              <w:rPr>
                <w:rFonts w:ascii="Arial" w:hAnsi="Arial" w:cs="Arial"/>
                <w:color w:val="000000"/>
                <w:sz w:val="12"/>
                <w:szCs w:val="12"/>
              </w:rPr>
            </w:pPr>
            <w:r>
              <w:rPr>
                <w:rFonts w:ascii="Arial" w:hAnsi="Arial" w:cs="Arial"/>
                <w:color w:val="000000"/>
                <w:sz w:val="12"/>
                <w:szCs w:val="12"/>
              </w:rPr>
              <w:t>Penanganan Konflik Sosial sesuai Ketentuan Peraturan Perundang-Undangan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02A74B0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14:paraId="66F5DEC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konflik yang ditangani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1712C1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6DB5B2D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6E99DFC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02BCC2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4B441124" w14:textId="77777777" w:rsidR="00841C57" w:rsidRDefault="00841C57">
            <w:pPr>
              <w:rPr>
                <w:rFonts w:ascii="Arial" w:hAnsi="Arial" w:cs="Arial"/>
                <w:color w:val="000000"/>
                <w:sz w:val="12"/>
                <w:szCs w:val="12"/>
              </w:rPr>
            </w:pPr>
            <w:r>
              <w:rPr>
                <w:rFonts w:ascii="Arial" w:hAnsi="Arial" w:cs="Arial"/>
                <w:color w:val="000000"/>
                <w:sz w:val="12"/>
                <w:szCs w:val="12"/>
              </w:rPr>
              <w:t>Penanganan Konflik Sosial sesuai Ketentuan Peraturan Perundang-Undangan</w:t>
            </w:r>
          </w:p>
        </w:tc>
        <w:tc>
          <w:tcPr>
            <w:tcW w:w="307" w:type="pct"/>
            <w:tcBorders>
              <w:top w:val="nil"/>
              <w:left w:val="nil"/>
              <w:bottom w:val="single" w:sz="8" w:space="0" w:color="auto"/>
              <w:right w:val="single" w:sz="8" w:space="0" w:color="auto"/>
            </w:tcBorders>
            <w:shd w:val="clear" w:color="auto" w:fill="auto"/>
            <w:vAlign w:val="center"/>
            <w:hideMark/>
          </w:tcPr>
          <w:p w14:paraId="0D528087"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14:paraId="3119647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konflik yang ditangani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630875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7EC416F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14:paraId="43B1510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92CA6C2"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CF5AC6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7.01.05.2.01.06</w:t>
            </w:r>
          </w:p>
        </w:tc>
        <w:tc>
          <w:tcPr>
            <w:tcW w:w="98" w:type="pct"/>
            <w:tcBorders>
              <w:top w:val="nil"/>
              <w:left w:val="nil"/>
              <w:bottom w:val="single" w:sz="8" w:space="0" w:color="auto"/>
              <w:right w:val="nil"/>
            </w:tcBorders>
            <w:shd w:val="clear" w:color="auto" w:fill="auto"/>
            <w:noWrap/>
            <w:vAlign w:val="center"/>
            <w:hideMark/>
          </w:tcPr>
          <w:p w14:paraId="77E4225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605661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82AC3D9" w14:textId="77777777" w:rsidR="00841C57" w:rsidRDefault="00841C57">
            <w:pPr>
              <w:rPr>
                <w:rFonts w:ascii="Arial" w:hAnsi="Arial" w:cs="Arial"/>
                <w:color w:val="000000"/>
                <w:sz w:val="12"/>
                <w:szCs w:val="12"/>
              </w:rPr>
            </w:pPr>
            <w:r>
              <w:rPr>
                <w:rFonts w:ascii="Arial" w:hAnsi="Arial" w:cs="Arial"/>
                <w:color w:val="000000"/>
                <w:sz w:val="12"/>
                <w:szCs w:val="12"/>
              </w:rPr>
              <w:t>Pengembangan Kehidupan Demokrasi Berdasarkan Pancasila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3BA80B7D"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38CD81F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pengembangan kehidupan demokrasi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EFFCC7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765445C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1A06AF6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0D82D0E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6E956F15" w14:textId="77777777" w:rsidR="00841C57" w:rsidRDefault="00841C57">
            <w:pPr>
              <w:rPr>
                <w:rFonts w:ascii="Arial" w:hAnsi="Arial" w:cs="Arial"/>
                <w:color w:val="000000"/>
                <w:sz w:val="12"/>
                <w:szCs w:val="12"/>
              </w:rPr>
            </w:pPr>
            <w:r>
              <w:rPr>
                <w:rFonts w:ascii="Arial" w:hAnsi="Arial" w:cs="Arial"/>
                <w:color w:val="000000"/>
                <w:sz w:val="12"/>
                <w:szCs w:val="12"/>
              </w:rPr>
              <w:t>Pengembangan Kehidupan Demokrasi Berdasarkan Pancasila</w:t>
            </w:r>
          </w:p>
        </w:tc>
        <w:tc>
          <w:tcPr>
            <w:tcW w:w="307" w:type="pct"/>
            <w:tcBorders>
              <w:top w:val="nil"/>
              <w:left w:val="nil"/>
              <w:bottom w:val="single" w:sz="8" w:space="0" w:color="auto"/>
              <w:right w:val="single" w:sz="8" w:space="0" w:color="auto"/>
            </w:tcBorders>
            <w:shd w:val="clear" w:color="auto" w:fill="auto"/>
            <w:vAlign w:val="center"/>
            <w:hideMark/>
          </w:tcPr>
          <w:p w14:paraId="75D35CCE"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14:paraId="489C457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pengembangan kehidupan demokrasi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E22D9F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0A101DB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274FBDA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B46D4DF" w14:textId="7777777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106458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7.01.05.2.01.07</w:t>
            </w:r>
          </w:p>
        </w:tc>
        <w:tc>
          <w:tcPr>
            <w:tcW w:w="98" w:type="pct"/>
            <w:tcBorders>
              <w:top w:val="nil"/>
              <w:left w:val="nil"/>
              <w:bottom w:val="single" w:sz="8" w:space="0" w:color="auto"/>
              <w:right w:val="nil"/>
            </w:tcBorders>
            <w:shd w:val="clear" w:color="auto" w:fill="auto"/>
            <w:noWrap/>
            <w:vAlign w:val="center"/>
            <w:hideMark/>
          </w:tcPr>
          <w:p w14:paraId="68A733B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1772F1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0455B111" w14:textId="77777777" w:rsidR="00841C57" w:rsidRDefault="00841C57">
            <w:pPr>
              <w:rPr>
                <w:rFonts w:ascii="Arial" w:hAnsi="Arial" w:cs="Arial"/>
                <w:color w:val="000000"/>
                <w:sz w:val="12"/>
                <w:szCs w:val="12"/>
              </w:rPr>
            </w:pPr>
            <w:r>
              <w:rPr>
                <w:rFonts w:ascii="Arial" w:hAnsi="Arial" w:cs="Arial"/>
                <w:color w:val="000000"/>
                <w:sz w:val="12"/>
                <w:szCs w:val="12"/>
              </w:rPr>
              <w:t>Pelaksanaan Semua Urusan Pemerintahan yang Bukan Merupakan Kewenangan Daerah dan Tidak Dilaksanakan oleh Instansi Vertikal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66767F7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14:paraId="6B04CB1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31F07A3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718E4F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B8322F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70E139F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0B79A9A7" w14:textId="77777777" w:rsidR="00841C57" w:rsidRDefault="00841C57">
            <w:pPr>
              <w:rPr>
                <w:rFonts w:ascii="Arial" w:hAnsi="Arial" w:cs="Arial"/>
                <w:color w:val="000000"/>
                <w:sz w:val="12"/>
                <w:szCs w:val="12"/>
              </w:rPr>
            </w:pPr>
            <w:r>
              <w:rPr>
                <w:rFonts w:ascii="Arial" w:hAnsi="Arial" w:cs="Arial"/>
                <w:color w:val="000000"/>
                <w:sz w:val="12"/>
                <w:szCs w:val="12"/>
              </w:rPr>
              <w:t>Pelaksanaan Semua Urusan Pemerintahan yang Bukan Merupakan Kewenangan Daerah dan Tidak Dilaksanakan oleh Instansi Vertikal</w:t>
            </w:r>
          </w:p>
        </w:tc>
        <w:tc>
          <w:tcPr>
            <w:tcW w:w="307" w:type="pct"/>
            <w:tcBorders>
              <w:top w:val="nil"/>
              <w:left w:val="nil"/>
              <w:bottom w:val="single" w:sz="8" w:space="0" w:color="auto"/>
              <w:right w:val="single" w:sz="8" w:space="0" w:color="auto"/>
            </w:tcBorders>
            <w:shd w:val="clear" w:color="auto" w:fill="auto"/>
            <w:vAlign w:val="center"/>
            <w:hideMark/>
          </w:tcPr>
          <w:p w14:paraId="556E14F4"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14:paraId="7B26B1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67C10C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309D23D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14:paraId="1774149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2F1212E4" w14:textId="7777777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47615E0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7.01.05.2.01.08</w:t>
            </w:r>
          </w:p>
        </w:tc>
        <w:tc>
          <w:tcPr>
            <w:tcW w:w="98" w:type="pct"/>
            <w:tcBorders>
              <w:top w:val="nil"/>
              <w:left w:val="nil"/>
              <w:bottom w:val="single" w:sz="8" w:space="0" w:color="auto"/>
              <w:right w:val="nil"/>
            </w:tcBorders>
            <w:shd w:val="clear" w:color="000000" w:fill="DCE6F1"/>
            <w:noWrap/>
            <w:vAlign w:val="center"/>
            <w:hideMark/>
          </w:tcPr>
          <w:p w14:paraId="7D62204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87CC11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2508A13E" w14:textId="77777777" w:rsidR="00841C57" w:rsidRDefault="00841C57">
            <w:pPr>
              <w:rPr>
                <w:rFonts w:ascii="Arial" w:hAnsi="Arial" w:cs="Arial"/>
                <w:color w:val="000000"/>
                <w:sz w:val="12"/>
                <w:szCs w:val="12"/>
              </w:rPr>
            </w:pPr>
            <w:r>
              <w:rPr>
                <w:rFonts w:ascii="Arial" w:hAnsi="Arial" w:cs="Arial"/>
                <w:color w:val="000000"/>
                <w:sz w:val="12"/>
                <w:szCs w:val="12"/>
              </w:rPr>
              <w:t>Pelaksanaan Tugas Forum Koordinasi Pimpinan di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571E941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4B247559" w14:textId="77777777" w:rsidR="00841C57" w:rsidRDefault="00841C57">
            <w:pPr>
              <w:rPr>
                <w:rFonts w:ascii="Arial" w:hAnsi="Arial" w:cs="Arial"/>
                <w:color w:val="000000"/>
                <w:sz w:val="12"/>
                <w:szCs w:val="12"/>
              </w:rPr>
            </w:pPr>
            <w:r>
              <w:rPr>
                <w:rFonts w:ascii="Arial" w:hAnsi="Arial" w:cs="Arial"/>
                <w:color w:val="000000"/>
                <w:sz w:val="12"/>
                <w:szCs w:val="12"/>
              </w:rPr>
              <w:t>Jumlah   Forum koordinasi pimpinan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0B6B1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DCE6F1"/>
            <w:noWrap/>
            <w:vAlign w:val="center"/>
            <w:hideMark/>
          </w:tcPr>
          <w:p w14:paraId="0BBA968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DCE6F1"/>
            <w:noWrap/>
            <w:vAlign w:val="center"/>
            <w:hideMark/>
          </w:tcPr>
          <w:p w14:paraId="102D8E5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EB961A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68E47EFD" w14:textId="77777777" w:rsidR="00841C57" w:rsidRDefault="00841C57">
            <w:pPr>
              <w:rPr>
                <w:rFonts w:ascii="Arial" w:hAnsi="Arial" w:cs="Arial"/>
                <w:color w:val="000000"/>
                <w:sz w:val="12"/>
                <w:szCs w:val="12"/>
              </w:rPr>
            </w:pPr>
            <w:r>
              <w:rPr>
                <w:rFonts w:ascii="Arial" w:hAnsi="Arial" w:cs="Arial"/>
                <w:color w:val="000000"/>
                <w:sz w:val="12"/>
                <w:szCs w:val="12"/>
              </w:rPr>
              <w:t>Pelaksanaan Tugas Forum Koordinasi Pimpinan di Kecamatan</w:t>
            </w:r>
          </w:p>
        </w:tc>
        <w:tc>
          <w:tcPr>
            <w:tcW w:w="307" w:type="pct"/>
            <w:tcBorders>
              <w:top w:val="nil"/>
              <w:left w:val="nil"/>
              <w:bottom w:val="single" w:sz="8" w:space="0" w:color="auto"/>
              <w:right w:val="single" w:sz="8" w:space="0" w:color="auto"/>
            </w:tcBorders>
            <w:shd w:val="clear" w:color="000000" w:fill="DCE6F1"/>
            <w:vAlign w:val="center"/>
            <w:hideMark/>
          </w:tcPr>
          <w:p w14:paraId="20E88DA6"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148ED5B3" w14:textId="77777777" w:rsidR="00841C57" w:rsidRDefault="00841C57">
            <w:pPr>
              <w:rPr>
                <w:rFonts w:ascii="Arial" w:hAnsi="Arial" w:cs="Arial"/>
                <w:color w:val="000000"/>
                <w:sz w:val="12"/>
                <w:szCs w:val="12"/>
              </w:rPr>
            </w:pPr>
            <w:r>
              <w:rPr>
                <w:rFonts w:ascii="Arial" w:hAnsi="Arial" w:cs="Arial"/>
                <w:color w:val="000000"/>
                <w:sz w:val="12"/>
                <w:szCs w:val="12"/>
              </w:rPr>
              <w:t>Jumlah   Forum koordinasi pimpinan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6A8F6F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14:paraId="5B1636E5"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14:paraId="7E44C3A2"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0FFB77F2" w14:textId="77777777" w:rsidTr="0045140B">
        <w:trPr>
          <w:trHeight w:val="315"/>
        </w:trPr>
        <w:tc>
          <w:tcPr>
            <w:tcW w:w="338" w:type="pct"/>
            <w:tcBorders>
              <w:top w:val="nil"/>
              <w:left w:val="single" w:sz="8" w:space="0" w:color="auto"/>
              <w:bottom w:val="nil"/>
              <w:right w:val="single" w:sz="8" w:space="0" w:color="auto"/>
            </w:tcBorders>
            <w:shd w:val="clear" w:color="auto" w:fill="auto"/>
            <w:noWrap/>
            <w:vAlign w:val="bottom"/>
            <w:hideMark/>
          </w:tcPr>
          <w:p w14:paraId="636B842D"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nil"/>
              <w:left w:val="nil"/>
              <w:bottom w:val="single" w:sz="8" w:space="0" w:color="auto"/>
              <w:right w:val="nil"/>
            </w:tcBorders>
            <w:shd w:val="clear" w:color="auto" w:fill="auto"/>
            <w:noWrap/>
            <w:vAlign w:val="center"/>
            <w:hideMark/>
          </w:tcPr>
          <w:p w14:paraId="2EBA99E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7AEE77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14:paraId="1BF1C08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474CDA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14:paraId="3002066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58BCD15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14:paraId="5EB7153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14:paraId="30B51A4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2EBDB39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14:paraId="3EA0731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nil"/>
              <w:bottom w:val="single" w:sz="8" w:space="0" w:color="auto"/>
              <w:right w:val="single" w:sz="8" w:space="0" w:color="auto"/>
            </w:tcBorders>
            <w:shd w:val="clear" w:color="auto" w:fill="auto"/>
            <w:vAlign w:val="center"/>
            <w:hideMark/>
          </w:tcPr>
          <w:p w14:paraId="2C6CFAA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14:paraId="6BD8875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CCD416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14:paraId="19526E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14:paraId="0A55932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14:paraId="1E614349" w14:textId="77777777" w:rsidTr="0045140B">
        <w:trPr>
          <w:trHeight w:val="525"/>
        </w:trPr>
        <w:tc>
          <w:tcPr>
            <w:tcW w:w="338" w:type="pct"/>
            <w:tcBorders>
              <w:top w:val="single" w:sz="8" w:space="0" w:color="auto"/>
              <w:left w:val="single" w:sz="8" w:space="0" w:color="auto"/>
              <w:bottom w:val="single" w:sz="8" w:space="0" w:color="auto"/>
              <w:right w:val="single" w:sz="8" w:space="0" w:color="auto"/>
            </w:tcBorders>
            <w:shd w:val="clear" w:color="000000" w:fill="FFE699"/>
            <w:vAlign w:val="center"/>
            <w:hideMark/>
          </w:tcPr>
          <w:p w14:paraId="3D352F8B" w14:textId="77777777"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07.01.06</w:t>
            </w:r>
          </w:p>
        </w:tc>
        <w:tc>
          <w:tcPr>
            <w:tcW w:w="779" w:type="pct"/>
            <w:gridSpan w:val="3"/>
            <w:tcBorders>
              <w:top w:val="single" w:sz="8" w:space="0" w:color="auto"/>
              <w:left w:val="nil"/>
              <w:bottom w:val="single" w:sz="8" w:space="0" w:color="auto"/>
              <w:right w:val="nil"/>
            </w:tcBorders>
            <w:shd w:val="clear" w:color="000000" w:fill="FFD966"/>
            <w:vAlign w:val="center"/>
            <w:hideMark/>
          </w:tcPr>
          <w:p w14:paraId="3C6DBCEA"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PEMBINAAN DAN PENGAWASAN PEMERINTAHAN DESA</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14:paraId="58F5398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14:paraId="52AD6FD9"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program pemerintahan desa yang mendukung program pemerintah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62A8B651"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55</w:t>
            </w:r>
          </w:p>
        </w:tc>
        <w:tc>
          <w:tcPr>
            <w:tcW w:w="327" w:type="pct"/>
            <w:tcBorders>
              <w:top w:val="nil"/>
              <w:left w:val="nil"/>
              <w:bottom w:val="single" w:sz="8" w:space="0" w:color="auto"/>
              <w:right w:val="nil"/>
            </w:tcBorders>
            <w:shd w:val="clear" w:color="000000" w:fill="FFD966"/>
            <w:noWrap/>
            <w:vAlign w:val="center"/>
            <w:hideMark/>
          </w:tcPr>
          <w:p w14:paraId="7D671D2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154.916.911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14:paraId="77D5AE24" w14:textId="77777777" w:rsidR="00841C57" w:rsidRDefault="00841C57">
            <w:pPr>
              <w:rPr>
                <w:rFonts w:ascii="Arial" w:hAnsi="Arial" w:cs="Arial"/>
                <w:b/>
                <w:bCs/>
                <w:color w:val="000000"/>
                <w:sz w:val="12"/>
                <w:szCs w:val="12"/>
              </w:rPr>
            </w:pPr>
            <w:r>
              <w:rPr>
                <w:rFonts w:ascii="Arial" w:hAnsi="Arial" w:cs="Arial"/>
                <w:b/>
                <w:bCs/>
                <w:color w:val="000000"/>
                <w:sz w:val="12"/>
                <w:szCs w:val="12"/>
              </w:rPr>
              <w:t>PROGRAM PEMBINAAN DAN PENGAWASAN PEMERINTAHAN DESA</w:t>
            </w:r>
          </w:p>
        </w:tc>
        <w:tc>
          <w:tcPr>
            <w:tcW w:w="307" w:type="pct"/>
            <w:tcBorders>
              <w:top w:val="nil"/>
              <w:left w:val="nil"/>
              <w:bottom w:val="single" w:sz="8" w:space="0" w:color="auto"/>
              <w:right w:val="single" w:sz="8" w:space="0" w:color="auto"/>
            </w:tcBorders>
            <w:shd w:val="clear" w:color="000000" w:fill="FFD966"/>
            <w:vAlign w:val="center"/>
            <w:hideMark/>
          </w:tcPr>
          <w:p w14:paraId="5B86809B"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14:paraId="520098F1"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program pemerintahan desa yang mendukung program pemerintah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14:paraId="7BF83F32"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55</w:t>
            </w:r>
          </w:p>
        </w:tc>
        <w:tc>
          <w:tcPr>
            <w:tcW w:w="352" w:type="pct"/>
            <w:tcBorders>
              <w:top w:val="nil"/>
              <w:left w:val="nil"/>
              <w:bottom w:val="single" w:sz="8" w:space="0" w:color="auto"/>
              <w:right w:val="nil"/>
            </w:tcBorders>
            <w:shd w:val="clear" w:color="000000" w:fill="FFD966"/>
            <w:noWrap/>
            <w:vAlign w:val="center"/>
            <w:hideMark/>
          </w:tcPr>
          <w:p w14:paraId="7D9D65B5" w14:textId="77777777"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154.360.420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14:paraId="1A53DD66" w14:textId="77777777"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14:paraId="0BD7BCFC"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14:paraId="145F07F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w:t>
            </w:r>
          </w:p>
        </w:tc>
        <w:tc>
          <w:tcPr>
            <w:tcW w:w="98" w:type="pct"/>
            <w:tcBorders>
              <w:top w:val="nil"/>
              <w:left w:val="nil"/>
              <w:bottom w:val="single" w:sz="8" w:space="0" w:color="auto"/>
              <w:right w:val="nil"/>
            </w:tcBorders>
            <w:shd w:val="clear" w:color="000000" w:fill="F4B084"/>
            <w:vAlign w:val="center"/>
            <w:hideMark/>
          </w:tcPr>
          <w:p w14:paraId="1CC123F0"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14:paraId="388C712D" w14:textId="77777777" w:rsidR="00841C57" w:rsidRDefault="00841C57">
            <w:pPr>
              <w:rPr>
                <w:rFonts w:ascii="Arial" w:hAnsi="Arial" w:cs="Arial"/>
                <w:color w:val="000000"/>
                <w:sz w:val="12"/>
                <w:szCs w:val="12"/>
              </w:rPr>
            </w:pPr>
            <w:r>
              <w:rPr>
                <w:rFonts w:ascii="Arial" w:hAnsi="Arial" w:cs="Arial"/>
                <w:color w:val="000000"/>
                <w:sz w:val="12"/>
                <w:szCs w:val="12"/>
              </w:rPr>
              <w:t>Fasilitasi, Rekomendasi dan Koordinasi Pembinaan dan Pengawasan Pemerintahan Desa</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14:paraId="7EDE8DA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3AED5CB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pembinaan dan Pengawasan yagn difasiitasi, direkomendasi,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3F0ACDE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14:paraId="1C8995D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154.916.911 </w:t>
            </w:r>
          </w:p>
        </w:tc>
        <w:tc>
          <w:tcPr>
            <w:tcW w:w="99" w:type="pct"/>
            <w:tcBorders>
              <w:top w:val="nil"/>
              <w:left w:val="nil"/>
              <w:bottom w:val="single" w:sz="8" w:space="0" w:color="auto"/>
              <w:right w:val="nil"/>
            </w:tcBorders>
            <w:shd w:val="clear" w:color="000000" w:fill="F4B084"/>
            <w:vAlign w:val="center"/>
            <w:hideMark/>
          </w:tcPr>
          <w:p w14:paraId="65475105" w14:textId="77777777"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14:paraId="7BFC11D1" w14:textId="77777777" w:rsidR="00841C57" w:rsidRDefault="00841C57">
            <w:pPr>
              <w:rPr>
                <w:rFonts w:ascii="Arial" w:hAnsi="Arial" w:cs="Arial"/>
                <w:color w:val="000000"/>
                <w:sz w:val="12"/>
                <w:szCs w:val="12"/>
              </w:rPr>
            </w:pPr>
            <w:r>
              <w:rPr>
                <w:rFonts w:ascii="Arial" w:hAnsi="Arial" w:cs="Arial"/>
                <w:color w:val="000000"/>
                <w:sz w:val="12"/>
                <w:szCs w:val="12"/>
              </w:rPr>
              <w:t>Fasilitasi, Rekomendasi dan Koordinasi Pembinaan dan Pengawasan Pemerintahan Desa</w:t>
            </w:r>
          </w:p>
        </w:tc>
        <w:tc>
          <w:tcPr>
            <w:tcW w:w="307" w:type="pct"/>
            <w:tcBorders>
              <w:top w:val="nil"/>
              <w:left w:val="nil"/>
              <w:bottom w:val="single" w:sz="8" w:space="0" w:color="auto"/>
              <w:right w:val="single" w:sz="8" w:space="0" w:color="auto"/>
            </w:tcBorders>
            <w:shd w:val="clear" w:color="000000" w:fill="F4B084"/>
            <w:vAlign w:val="center"/>
            <w:hideMark/>
          </w:tcPr>
          <w:p w14:paraId="1044797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14:paraId="2DF3709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pembinaan dan Pengawasan yagn difasiitasi, direkomendasi,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14:paraId="6F322AF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F4B084"/>
            <w:noWrap/>
            <w:vAlign w:val="center"/>
            <w:hideMark/>
          </w:tcPr>
          <w:p w14:paraId="72A719B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154.360.420 </w:t>
            </w:r>
          </w:p>
        </w:tc>
        <w:tc>
          <w:tcPr>
            <w:tcW w:w="211" w:type="pct"/>
            <w:tcBorders>
              <w:top w:val="nil"/>
              <w:left w:val="nil"/>
              <w:bottom w:val="single" w:sz="8" w:space="0" w:color="auto"/>
              <w:right w:val="single" w:sz="8" w:space="0" w:color="auto"/>
            </w:tcBorders>
            <w:shd w:val="clear" w:color="000000" w:fill="F4B084"/>
            <w:vAlign w:val="center"/>
            <w:hideMark/>
          </w:tcPr>
          <w:p w14:paraId="0F92BFE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F64E583"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E79C36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7.01.06.2.01.01</w:t>
            </w:r>
          </w:p>
        </w:tc>
        <w:tc>
          <w:tcPr>
            <w:tcW w:w="98" w:type="pct"/>
            <w:tcBorders>
              <w:top w:val="nil"/>
              <w:left w:val="nil"/>
              <w:bottom w:val="single" w:sz="8" w:space="0" w:color="auto"/>
              <w:right w:val="nil"/>
            </w:tcBorders>
            <w:shd w:val="clear" w:color="auto" w:fill="auto"/>
            <w:noWrap/>
            <w:vAlign w:val="center"/>
            <w:hideMark/>
          </w:tcPr>
          <w:p w14:paraId="5049EE34"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F442C1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355D2B9A"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Peraturan Desa dan Peraturan Kepala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525E8F5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10AD884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Peraturan Desa dan Peraturan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6C528BF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35D0AA6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2126B87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58089A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0F2D70E9"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Peraturan Desa dan Peraturan Kepala Desa</w:t>
            </w:r>
          </w:p>
        </w:tc>
        <w:tc>
          <w:tcPr>
            <w:tcW w:w="307" w:type="pct"/>
            <w:tcBorders>
              <w:top w:val="nil"/>
              <w:left w:val="nil"/>
              <w:bottom w:val="single" w:sz="8" w:space="0" w:color="auto"/>
              <w:right w:val="single" w:sz="8" w:space="0" w:color="auto"/>
            </w:tcBorders>
            <w:shd w:val="clear" w:color="auto" w:fill="auto"/>
            <w:vAlign w:val="center"/>
            <w:hideMark/>
          </w:tcPr>
          <w:p w14:paraId="5D5158A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14C41AB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Peraturan Desa dan Peraturan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24118C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566126C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681A2E0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11DA2A6"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CC5AF0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7.01.06.2.01.02</w:t>
            </w:r>
          </w:p>
        </w:tc>
        <w:tc>
          <w:tcPr>
            <w:tcW w:w="98" w:type="pct"/>
            <w:tcBorders>
              <w:top w:val="nil"/>
              <w:left w:val="nil"/>
              <w:bottom w:val="single" w:sz="8" w:space="0" w:color="auto"/>
              <w:right w:val="nil"/>
            </w:tcBorders>
            <w:shd w:val="clear" w:color="000000" w:fill="DCE6F1"/>
            <w:noWrap/>
            <w:vAlign w:val="center"/>
            <w:hideMark/>
          </w:tcPr>
          <w:p w14:paraId="76D9651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D089F7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1EDB60CB" w14:textId="77777777" w:rsidR="00841C57" w:rsidRDefault="00841C57">
            <w:pPr>
              <w:rPr>
                <w:rFonts w:ascii="Arial" w:hAnsi="Arial" w:cs="Arial"/>
                <w:color w:val="000000"/>
                <w:sz w:val="12"/>
                <w:szCs w:val="12"/>
              </w:rPr>
            </w:pPr>
            <w:r>
              <w:rPr>
                <w:rFonts w:ascii="Arial" w:hAnsi="Arial" w:cs="Arial"/>
                <w:color w:val="000000"/>
                <w:sz w:val="12"/>
                <w:szCs w:val="12"/>
              </w:rPr>
              <w:t>Fasilitasi Administrasi Tata Pemerintahan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611D122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334F3EA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tata pemerintahan desa/kel yang difasilitasi (Lomba desa/kel)</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0223ABF8"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2D89030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16.415.294 </w:t>
            </w:r>
          </w:p>
        </w:tc>
        <w:tc>
          <w:tcPr>
            <w:tcW w:w="99" w:type="pct"/>
            <w:tcBorders>
              <w:top w:val="nil"/>
              <w:left w:val="nil"/>
              <w:bottom w:val="single" w:sz="8" w:space="0" w:color="auto"/>
              <w:right w:val="nil"/>
            </w:tcBorders>
            <w:shd w:val="clear" w:color="000000" w:fill="DCE6F1"/>
            <w:noWrap/>
            <w:vAlign w:val="center"/>
            <w:hideMark/>
          </w:tcPr>
          <w:p w14:paraId="7C45739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F704F1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6297A456" w14:textId="77777777" w:rsidR="00841C57" w:rsidRDefault="00841C57">
            <w:pPr>
              <w:rPr>
                <w:rFonts w:ascii="Arial" w:hAnsi="Arial" w:cs="Arial"/>
                <w:color w:val="000000"/>
                <w:sz w:val="12"/>
                <w:szCs w:val="12"/>
              </w:rPr>
            </w:pPr>
            <w:r>
              <w:rPr>
                <w:rFonts w:ascii="Arial" w:hAnsi="Arial" w:cs="Arial"/>
                <w:color w:val="000000"/>
                <w:sz w:val="12"/>
                <w:szCs w:val="12"/>
              </w:rPr>
              <w:t>Fasilitasi Administrasi Tata Pemerintahan Desa</w:t>
            </w:r>
          </w:p>
        </w:tc>
        <w:tc>
          <w:tcPr>
            <w:tcW w:w="307" w:type="pct"/>
            <w:tcBorders>
              <w:top w:val="nil"/>
              <w:left w:val="nil"/>
              <w:bottom w:val="single" w:sz="8" w:space="0" w:color="auto"/>
              <w:right w:val="single" w:sz="8" w:space="0" w:color="auto"/>
            </w:tcBorders>
            <w:shd w:val="clear" w:color="000000" w:fill="DCE6F1"/>
            <w:vAlign w:val="center"/>
            <w:hideMark/>
          </w:tcPr>
          <w:p w14:paraId="6E8855C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F507C2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tata pemerintahan desa/kel yang difasilitasi (Lomba desa/kel)</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DB7C68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14:paraId="1E48D5B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14:paraId="6B3C3DD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1D6BBD8" w14:textId="7777777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14:paraId="68F574A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7.01.06.2.01.03</w:t>
            </w:r>
          </w:p>
        </w:tc>
        <w:tc>
          <w:tcPr>
            <w:tcW w:w="98" w:type="pct"/>
            <w:tcBorders>
              <w:top w:val="nil"/>
              <w:left w:val="nil"/>
              <w:bottom w:val="single" w:sz="8" w:space="0" w:color="auto"/>
              <w:right w:val="nil"/>
            </w:tcBorders>
            <w:shd w:val="clear" w:color="000000" w:fill="DCE6F1"/>
            <w:noWrap/>
            <w:vAlign w:val="center"/>
            <w:hideMark/>
          </w:tcPr>
          <w:p w14:paraId="2B89D76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21A804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2DB93F60" w14:textId="77777777" w:rsidR="00841C57" w:rsidRDefault="00841C57">
            <w:pPr>
              <w:rPr>
                <w:rFonts w:ascii="Arial" w:hAnsi="Arial" w:cs="Arial"/>
                <w:color w:val="000000"/>
                <w:sz w:val="12"/>
                <w:szCs w:val="12"/>
              </w:rPr>
            </w:pPr>
            <w:r>
              <w:rPr>
                <w:rFonts w:ascii="Arial" w:hAnsi="Arial" w:cs="Arial"/>
                <w:color w:val="000000"/>
                <w:sz w:val="12"/>
                <w:szCs w:val="12"/>
              </w:rPr>
              <w:t>Fasilitasi Pengelolaan Keuangan Desa dan Pendayagunaan Aset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36C11633" w14:textId="77777777" w:rsidR="00841C57" w:rsidRDefault="00841C57">
            <w:pPr>
              <w:jc w:val="right"/>
              <w:rPr>
                <w:rFonts w:ascii="Arial" w:hAnsi="Arial" w:cs="Arial"/>
                <w:sz w:val="12"/>
                <w:szCs w:val="12"/>
              </w:rPr>
            </w:pPr>
            <w:r>
              <w:rPr>
                <w:rFonts w:ascii="Arial" w:hAnsi="Arial" w:cs="Arial"/>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287D719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pengelolaan keuangan dan aset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F7B0671"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14:paraId="5DB3086C" w14:textId="77777777" w:rsidR="00841C57" w:rsidRDefault="00841C57">
            <w:pPr>
              <w:jc w:val="right"/>
              <w:rPr>
                <w:rFonts w:ascii="Arial" w:hAnsi="Arial" w:cs="Arial"/>
                <w:sz w:val="12"/>
                <w:szCs w:val="12"/>
              </w:rPr>
            </w:pPr>
            <w:r>
              <w:rPr>
                <w:rFonts w:ascii="Arial" w:hAnsi="Arial" w:cs="Arial"/>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14:paraId="3856FC5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C1A642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1B81E765" w14:textId="77777777" w:rsidR="00841C57" w:rsidRDefault="00841C57">
            <w:pPr>
              <w:rPr>
                <w:rFonts w:ascii="Arial" w:hAnsi="Arial" w:cs="Arial"/>
                <w:color w:val="000000"/>
                <w:sz w:val="12"/>
                <w:szCs w:val="12"/>
              </w:rPr>
            </w:pPr>
            <w:r>
              <w:rPr>
                <w:rFonts w:ascii="Arial" w:hAnsi="Arial" w:cs="Arial"/>
                <w:color w:val="000000"/>
                <w:sz w:val="12"/>
                <w:szCs w:val="12"/>
              </w:rPr>
              <w:t>Fasilitasi Pengelolaan Keuangan Desa dan Pendayagunaan Aset Desa</w:t>
            </w:r>
          </w:p>
        </w:tc>
        <w:tc>
          <w:tcPr>
            <w:tcW w:w="307" w:type="pct"/>
            <w:tcBorders>
              <w:top w:val="nil"/>
              <w:left w:val="nil"/>
              <w:bottom w:val="single" w:sz="8" w:space="0" w:color="auto"/>
              <w:right w:val="single" w:sz="8" w:space="0" w:color="auto"/>
            </w:tcBorders>
            <w:shd w:val="clear" w:color="000000" w:fill="DCE6F1"/>
            <w:vAlign w:val="center"/>
            <w:hideMark/>
          </w:tcPr>
          <w:p w14:paraId="6196C776" w14:textId="77777777" w:rsidR="00841C57" w:rsidRDefault="00841C57">
            <w:pPr>
              <w:jc w:val="right"/>
              <w:rPr>
                <w:rFonts w:ascii="Arial" w:hAnsi="Arial" w:cs="Arial"/>
                <w:sz w:val="12"/>
                <w:szCs w:val="12"/>
              </w:rPr>
            </w:pPr>
            <w:r>
              <w:rPr>
                <w:rFonts w:ascii="Arial" w:hAnsi="Arial" w:cs="Arial"/>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706ED56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pengelolaan keuangan dan aset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6FEB57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DCE6F1"/>
            <w:noWrap/>
            <w:vAlign w:val="center"/>
            <w:hideMark/>
          </w:tcPr>
          <w:p w14:paraId="5483EA8C" w14:textId="77777777" w:rsidR="00841C57" w:rsidRDefault="00841C57">
            <w:pPr>
              <w:jc w:val="right"/>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63C9DAA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0340D2C"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5F1329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7.01.06.2.01.04</w:t>
            </w:r>
          </w:p>
        </w:tc>
        <w:tc>
          <w:tcPr>
            <w:tcW w:w="98" w:type="pct"/>
            <w:tcBorders>
              <w:top w:val="nil"/>
              <w:left w:val="nil"/>
              <w:bottom w:val="single" w:sz="8" w:space="0" w:color="auto"/>
              <w:right w:val="nil"/>
            </w:tcBorders>
            <w:shd w:val="clear" w:color="000000" w:fill="DDEBF7"/>
            <w:noWrap/>
            <w:vAlign w:val="center"/>
            <w:hideMark/>
          </w:tcPr>
          <w:p w14:paraId="012FDFD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24AB326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56B906C3" w14:textId="77777777" w:rsidR="00841C57" w:rsidRDefault="00841C57">
            <w:pPr>
              <w:rPr>
                <w:rFonts w:ascii="Arial" w:hAnsi="Arial" w:cs="Arial"/>
                <w:color w:val="000000"/>
                <w:sz w:val="12"/>
                <w:szCs w:val="12"/>
              </w:rPr>
            </w:pPr>
            <w:r>
              <w:rPr>
                <w:rFonts w:ascii="Arial" w:hAnsi="Arial" w:cs="Arial"/>
                <w:color w:val="000000"/>
                <w:sz w:val="12"/>
                <w:szCs w:val="12"/>
              </w:rPr>
              <w:t>Fasilitasi Penerapan  dan  Penegakan  Peraturan Perundang-Undangan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1345436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6338102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penerapan dan penegakan perundang-undangan yang difasiitasi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78CF7490"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DEBF7"/>
            <w:noWrap/>
            <w:vAlign w:val="center"/>
            <w:hideMark/>
          </w:tcPr>
          <w:p w14:paraId="49B7A97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DEBF7"/>
            <w:noWrap/>
            <w:vAlign w:val="center"/>
            <w:hideMark/>
          </w:tcPr>
          <w:p w14:paraId="25ECABC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03867C3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5958D134" w14:textId="77777777" w:rsidR="00841C57" w:rsidRDefault="00841C57">
            <w:pPr>
              <w:rPr>
                <w:rFonts w:ascii="Arial" w:hAnsi="Arial" w:cs="Arial"/>
                <w:color w:val="000000"/>
                <w:sz w:val="12"/>
                <w:szCs w:val="12"/>
              </w:rPr>
            </w:pPr>
            <w:r>
              <w:rPr>
                <w:rFonts w:ascii="Arial" w:hAnsi="Arial" w:cs="Arial"/>
                <w:color w:val="000000"/>
                <w:sz w:val="12"/>
                <w:szCs w:val="12"/>
              </w:rPr>
              <w:t>Fasilitasi Penerapan  dan  Penegakan  Peraturan Perundang-Undangan</w:t>
            </w:r>
          </w:p>
        </w:tc>
        <w:tc>
          <w:tcPr>
            <w:tcW w:w="307" w:type="pct"/>
            <w:tcBorders>
              <w:top w:val="nil"/>
              <w:left w:val="nil"/>
              <w:bottom w:val="single" w:sz="8" w:space="0" w:color="auto"/>
              <w:right w:val="single" w:sz="8" w:space="0" w:color="auto"/>
            </w:tcBorders>
            <w:shd w:val="clear" w:color="000000" w:fill="DDEBF7"/>
            <w:vAlign w:val="center"/>
            <w:hideMark/>
          </w:tcPr>
          <w:p w14:paraId="3F5E95B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2AA1DDC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penerapan dan penegakan perundang-undangan yang difasiitasi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1EC4F3E8" w14:textId="77777777"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single" w:sz="8" w:space="0" w:color="auto"/>
            </w:tcBorders>
            <w:shd w:val="clear" w:color="000000" w:fill="DDEBF7"/>
            <w:noWrap/>
            <w:vAlign w:val="center"/>
            <w:hideMark/>
          </w:tcPr>
          <w:p w14:paraId="04CDC70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3.500.000 </w:t>
            </w:r>
          </w:p>
        </w:tc>
        <w:tc>
          <w:tcPr>
            <w:tcW w:w="211" w:type="pct"/>
            <w:tcBorders>
              <w:top w:val="nil"/>
              <w:left w:val="nil"/>
              <w:bottom w:val="single" w:sz="8" w:space="0" w:color="auto"/>
              <w:right w:val="single" w:sz="8" w:space="0" w:color="auto"/>
            </w:tcBorders>
            <w:shd w:val="clear" w:color="000000" w:fill="DDEBF7"/>
            <w:vAlign w:val="center"/>
            <w:hideMark/>
          </w:tcPr>
          <w:p w14:paraId="65581BE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53A340D"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7E9FBB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7.01.06.2.01.05</w:t>
            </w:r>
          </w:p>
        </w:tc>
        <w:tc>
          <w:tcPr>
            <w:tcW w:w="98" w:type="pct"/>
            <w:tcBorders>
              <w:top w:val="nil"/>
              <w:left w:val="nil"/>
              <w:bottom w:val="single" w:sz="8" w:space="0" w:color="auto"/>
              <w:right w:val="nil"/>
            </w:tcBorders>
            <w:shd w:val="clear" w:color="auto" w:fill="auto"/>
            <w:noWrap/>
            <w:vAlign w:val="center"/>
            <w:hideMark/>
          </w:tcPr>
          <w:p w14:paraId="1669A3A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DB8D4B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66C4C159"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Kepala Desa dan Perangkat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53A69F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4CFF30F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7507766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3A576B5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46BD115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5E4E12D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74348CDA"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Kepala Desa dan Perangkat Desa</w:t>
            </w:r>
          </w:p>
        </w:tc>
        <w:tc>
          <w:tcPr>
            <w:tcW w:w="307" w:type="pct"/>
            <w:tcBorders>
              <w:top w:val="nil"/>
              <w:left w:val="nil"/>
              <w:bottom w:val="single" w:sz="8" w:space="0" w:color="auto"/>
              <w:right w:val="single" w:sz="8" w:space="0" w:color="auto"/>
            </w:tcBorders>
            <w:shd w:val="clear" w:color="auto" w:fill="auto"/>
            <w:vAlign w:val="center"/>
            <w:hideMark/>
          </w:tcPr>
          <w:p w14:paraId="1F0C787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3C771F7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40FED9B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0BF3383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CC1788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F2ECAE5" w14:textId="7777777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54EBC27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7.01.06.2.01.06</w:t>
            </w:r>
          </w:p>
        </w:tc>
        <w:tc>
          <w:tcPr>
            <w:tcW w:w="98" w:type="pct"/>
            <w:tcBorders>
              <w:top w:val="nil"/>
              <w:left w:val="nil"/>
              <w:bottom w:val="single" w:sz="8" w:space="0" w:color="auto"/>
              <w:right w:val="nil"/>
            </w:tcBorders>
            <w:shd w:val="clear" w:color="000000" w:fill="DDEBF7"/>
            <w:noWrap/>
            <w:vAlign w:val="center"/>
            <w:hideMark/>
          </w:tcPr>
          <w:p w14:paraId="7390573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036F198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5833E2CE"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Pemilihan Kepala Desa</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5990D59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245F237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pemilihan kepala desa yang difasilaitasi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70E0D17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DDEBF7"/>
            <w:noWrap/>
            <w:vAlign w:val="center"/>
            <w:hideMark/>
          </w:tcPr>
          <w:p w14:paraId="7BCFB8E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DDEBF7"/>
            <w:noWrap/>
            <w:vAlign w:val="center"/>
            <w:hideMark/>
          </w:tcPr>
          <w:p w14:paraId="6AF4B86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49531C7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1477BB01"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Pemilihan Kepala Desa</w:t>
            </w:r>
          </w:p>
        </w:tc>
        <w:tc>
          <w:tcPr>
            <w:tcW w:w="307" w:type="pct"/>
            <w:tcBorders>
              <w:top w:val="nil"/>
              <w:left w:val="nil"/>
              <w:bottom w:val="single" w:sz="8" w:space="0" w:color="auto"/>
              <w:right w:val="single" w:sz="8" w:space="0" w:color="auto"/>
            </w:tcBorders>
            <w:shd w:val="clear" w:color="000000" w:fill="DDEBF7"/>
            <w:vAlign w:val="center"/>
            <w:hideMark/>
          </w:tcPr>
          <w:p w14:paraId="504DCA9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5360CEC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pemilihan kepala desa yang difasilaitasi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43EA7C2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DEBF7"/>
            <w:noWrap/>
            <w:vAlign w:val="center"/>
            <w:hideMark/>
          </w:tcPr>
          <w:p w14:paraId="15AA547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DEBF7"/>
            <w:vAlign w:val="center"/>
            <w:hideMark/>
          </w:tcPr>
          <w:p w14:paraId="427720B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CB95C8C" w14:textId="77777777" w:rsidTr="0045140B">
        <w:trPr>
          <w:trHeight w:val="555"/>
        </w:trPr>
        <w:tc>
          <w:tcPr>
            <w:tcW w:w="338" w:type="pct"/>
            <w:tcBorders>
              <w:top w:val="nil"/>
              <w:left w:val="single" w:sz="8" w:space="0" w:color="auto"/>
              <w:bottom w:val="nil"/>
              <w:right w:val="single" w:sz="8" w:space="0" w:color="auto"/>
            </w:tcBorders>
            <w:shd w:val="clear" w:color="auto" w:fill="auto"/>
            <w:vAlign w:val="center"/>
            <w:hideMark/>
          </w:tcPr>
          <w:p w14:paraId="712A98C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7.01.06.2.01.07</w:t>
            </w:r>
          </w:p>
        </w:tc>
        <w:tc>
          <w:tcPr>
            <w:tcW w:w="98" w:type="pct"/>
            <w:tcBorders>
              <w:top w:val="nil"/>
              <w:left w:val="nil"/>
              <w:bottom w:val="single" w:sz="8" w:space="0" w:color="auto"/>
              <w:right w:val="nil"/>
            </w:tcBorders>
            <w:shd w:val="clear" w:color="000000" w:fill="DCE6F1"/>
            <w:noWrap/>
            <w:vAlign w:val="center"/>
            <w:hideMark/>
          </w:tcPr>
          <w:p w14:paraId="0A34894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C83211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D984C75"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dan Fungsi Badan Permusyawaratan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06BA290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EC5BE0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pelaksanaan tugas dan fungsi BPD yagn difaslitasi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7316DD83"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4F3CF0C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14:paraId="6FEE3525"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079BC6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793CE3D3"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dan Fungsi Badan Permusyawaratan Desa</w:t>
            </w:r>
          </w:p>
        </w:tc>
        <w:tc>
          <w:tcPr>
            <w:tcW w:w="307" w:type="pct"/>
            <w:tcBorders>
              <w:top w:val="nil"/>
              <w:left w:val="nil"/>
              <w:bottom w:val="single" w:sz="8" w:space="0" w:color="auto"/>
              <w:right w:val="single" w:sz="8" w:space="0" w:color="auto"/>
            </w:tcBorders>
            <w:shd w:val="clear" w:color="000000" w:fill="DCE6F1"/>
            <w:vAlign w:val="center"/>
            <w:hideMark/>
          </w:tcPr>
          <w:p w14:paraId="2FFD08E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94AFAC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pelaksanaan tugas dan fungsi BPD yagn difaslitasi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C82957A"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DEBF7"/>
            <w:noWrap/>
            <w:vAlign w:val="center"/>
            <w:hideMark/>
          </w:tcPr>
          <w:p w14:paraId="68AD619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14:paraId="5E85592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0D908410" w14:textId="7777777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E202F9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7.01.06.2.01.08</w:t>
            </w:r>
          </w:p>
        </w:tc>
        <w:tc>
          <w:tcPr>
            <w:tcW w:w="98" w:type="pct"/>
            <w:tcBorders>
              <w:top w:val="nil"/>
              <w:left w:val="nil"/>
              <w:bottom w:val="single" w:sz="8" w:space="0" w:color="auto"/>
              <w:right w:val="nil"/>
            </w:tcBorders>
            <w:shd w:val="clear" w:color="auto" w:fill="auto"/>
            <w:noWrap/>
            <w:vAlign w:val="center"/>
            <w:hideMark/>
          </w:tcPr>
          <w:p w14:paraId="23CF823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6AC2315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36EBE8DE" w14:textId="77777777" w:rsidR="00841C57" w:rsidRDefault="00841C57">
            <w:pPr>
              <w:rPr>
                <w:rFonts w:ascii="Arial" w:hAnsi="Arial" w:cs="Arial"/>
                <w:color w:val="000000"/>
                <w:sz w:val="12"/>
                <w:szCs w:val="12"/>
              </w:rPr>
            </w:pPr>
            <w:r>
              <w:rPr>
                <w:rFonts w:ascii="Arial" w:hAnsi="Arial" w:cs="Arial"/>
                <w:color w:val="000000"/>
                <w:sz w:val="12"/>
                <w:szCs w:val="12"/>
              </w:rPr>
              <w:t>Rekomendasi Pengangkatan dan Pemberhentian Perangkat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135155B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3251B80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Pengangkatan dan pemberhentian perangkat desa yagn direkomendasikan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040EA68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4116B69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1F68D31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137717B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5AD477DA" w14:textId="77777777" w:rsidR="00841C57" w:rsidRDefault="00841C57">
            <w:pPr>
              <w:rPr>
                <w:rFonts w:ascii="Arial" w:hAnsi="Arial" w:cs="Arial"/>
                <w:color w:val="000000"/>
                <w:sz w:val="12"/>
                <w:szCs w:val="12"/>
              </w:rPr>
            </w:pPr>
            <w:r>
              <w:rPr>
                <w:rFonts w:ascii="Arial" w:hAnsi="Arial" w:cs="Arial"/>
                <w:color w:val="000000"/>
                <w:sz w:val="12"/>
                <w:szCs w:val="12"/>
              </w:rPr>
              <w:t>Rekomendasi Pengangkatan dan Pemberhentian Perangkat Desa</w:t>
            </w:r>
          </w:p>
        </w:tc>
        <w:tc>
          <w:tcPr>
            <w:tcW w:w="307" w:type="pct"/>
            <w:tcBorders>
              <w:top w:val="nil"/>
              <w:left w:val="nil"/>
              <w:bottom w:val="single" w:sz="8" w:space="0" w:color="auto"/>
              <w:right w:val="single" w:sz="8" w:space="0" w:color="auto"/>
            </w:tcBorders>
            <w:shd w:val="clear" w:color="auto" w:fill="auto"/>
            <w:vAlign w:val="center"/>
            <w:hideMark/>
          </w:tcPr>
          <w:p w14:paraId="2406D9E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35E19E5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Pengangkatan dan pemberhentian perangkat desa yagn direkomendasikan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B83AD3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759919B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D7CF35A"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4A637AF" w14:textId="77777777" w:rsidTr="0045140B">
        <w:trPr>
          <w:trHeight w:val="1065"/>
        </w:trPr>
        <w:tc>
          <w:tcPr>
            <w:tcW w:w="338" w:type="pct"/>
            <w:tcBorders>
              <w:top w:val="nil"/>
              <w:left w:val="single" w:sz="8" w:space="0" w:color="auto"/>
              <w:bottom w:val="nil"/>
              <w:right w:val="single" w:sz="8" w:space="0" w:color="auto"/>
            </w:tcBorders>
            <w:shd w:val="clear" w:color="auto" w:fill="auto"/>
            <w:vAlign w:val="center"/>
            <w:hideMark/>
          </w:tcPr>
          <w:p w14:paraId="7C270E6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7.01.06.2.01.09</w:t>
            </w:r>
          </w:p>
        </w:tc>
        <w:tc>
          <w:tcPr>
            <w:tcW w:w="98" w:type="pct"/>
            <w:tcBorders>
              <w:top w:val="nil"/>
              <w:left w:val="nil"/>
              <w:bottom w:val="single" w:sz="8" w:space="0" w:color="auto"/>
              <w:right w:val="nil"/>
            </w:tcBorders>
            <w:shd w:val="clear" w:color="000000" w:fill="DCE6F1"/>
            <w:noWrap/>
            <w:vAlign w:val="center"/>
            <w:hideMark/>
          </w:tcPr>
          <w:p w14:paraId="0160BF9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7A3D26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2CBE0F5" w14:textId="77777777" w:rsidR="00841C57" w:rsidRDefault="00841C57">
            <w:pPr>
              <w:rPr>
                <w:rFonts w:ascii="Arial" w:hAnsi="Arial" w:cs="Arial"/>
                <w:color w:val="000000"/>
                <w:sz w:val="12"/>
                <w:szCs w:val="12"/>
              </w:rPr>
            </w:pPr>
            <w:r>
              <w:rPr>
                <w:rFonts w:ascii="Arial" w:hAnsi="Arial" w:cs="Arial"/>
                <w:color w:val="000000"/>
                <w:sz w:val="12"/>
                <w:szCs w:val="12"/>
              </w:rPr>
              <w:t>Fasilitasi Sinkronisasi Perencanaan Pembangunan Daerah dengan Pembangunan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282021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096826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Perencanaan pembangunan Daerah dengan Pembanguna Desa yang disingkronkan (Fasilitasi dan Monitoring PBB)</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79154151"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3F77BE7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14:paraId="6FD2560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733C693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6F9C84CB" w14:textId="77777777" w:rsidR="00841C57" w:rsidRDefault="00841C57">
            <w:pPr>
              <w:rPr>
                <w:rFonts w:ascii="Arial" w:hAnsi="Arial" w:cs="Arial"/>
                <w:color w:val="000000"/>
                <w:sz w:val="12"/>
                <w:szCs w:val="12"/>
              </w:rPr>
            </w:pPr>
            <w:r>
              <w:rPr>
                <w:rFonts w:ascii="Arial" w:hAnsi="Arial" w:cs="Arial"/>
                <w:color w:val="000000"/>
                <w:sz w:val="12"/>
                <w:szCs w:val="12"/>
              </w:rPr>
              <w:t>Fasilitasi Sinkronisasi Perencanaan Pembangunan Daerah dengan Pembangunan Desa</w:t>
            </w:r>
          </w:p>
        </w:tc>
        <w:tc>
          <w:tcPr>
            <w:tcW w:w="307" w:type="pct"/>
            <w:tcBorders>
              <w:top w:val="nil"/>
              <w:left w:val="nil"/>
              <w:bottom w:val="single" w:sz="8" w:space="0" w:color="auto"/>
              <w:right w:val="single" w:sz="8" w:space="0" w:color="auto"/>
            </w:tcBorders>
            <w:shd w:val="clear" w:color="000000" w:fill="DCE6F1"/>
            <w:vAlign w:val="center"/>
            <w:hideMark/>
          </w:tcPr>
          <w:p w14:paraId="629F53A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559543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pembangunan Daerah dengan Pembanguna Desa yang disingkronkan (Fasilitasi dan Monitoring PBB)</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F015379"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10EBFBF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3.500.000 </w:t>
            </w:r>
          </w:p>
        </w:tc>
        <w:tc>
          <w:tcPr>
            <w:tcW w:w="211" w:type="pct"/>
            <w:tcBorders>
              <w:top w:val="nil"/>
              <w:left w:val="nil"/>
              <w:bottom w:val="single" w:sz="8" w:space="0" w:color="auto"/>
              <w:right w:val="single" w:sz="8" w:space="0" w:color="auto"/>
            </w:tcBorders>
            <w:shd w:val="clear" w:color="000000" w:fill="DCE6F1"/>
            <w:vAlign w:val="center"/>
            <w:hideMark/>
          </w:tcPr>
          <w:p w14:paraId="482EC0C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F343BF9" w14:textId="7777777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7B3008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7.01.06.2.01.10</w:t>
            </w:r>
          </w:p>
        </w:tc>
        <w:tc>
          <w:tcPr>
            <w:tcW w:w="98" w:type="pct"/>
            <w:tcBorders>
              <w:top w:val="nil"/>
              <w:left w:val="nil"/>
              <w:bottom w:val="single" w:sz="8" w:space="0" w:color="auto"/>
              <w:right w:val="nil"/>
            </w:tcBorders>
            <w:shd w:val="clear" w:color="000000" w:fill="DCE6F1"/>
            <w:noWrap/>
            <w:vAlign w:val="center"/>
            <w:hideMark/>
          </w:tcPr>
          <w:p w14:paraId="6929021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5429A5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47275E29" w14:textId="77777777" w:rsidR="00841C57" w:rsidRDefault="00841C57">
            <w:pPr>
              <w:rPr>
                <w:rFonts w:ascii="Arial" w:hAnsi="Arial" w:cs="Arial"/>
                <w:color w:val="000000"/>
                <w:sz w:val="12"/>
                <w:szCs w:val="12"/>
              </w:rPr>
            </w:pPr>
            <w:r>
              <w:rPr>
                <w:rFonts w:ascii="Arial" w:hAnsi="Arial" w:cs="Arial"/>
                <w:color w:val="000000"/>
                <w:sz w:val="12"/>
                <w:szCs w:val="12"/>
              </w:rPr>
              <w:t>Fasilitasi Penetapan Lokasi Pembangunan Kawasan Perdesaan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4C5415F9"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50DBCB7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pembangunan kawasan perdesaan yang difasilitsi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B18B406"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1DBF1B5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14:paraId="4788347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4F528A7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2C97802E" w14:textId="77777777" w:rsidR="00841C57" w:rsidRDefault="00841C57">
            <w:pPr>
              <w:rPr>
                <w:rFonts w:ascii="Arial" w:hAnsi="Arial" w:cs="Arial"/>
                <w:color w:val="000000"/>
                <w:sz w:val="12"/>
                <w:szCs w:val="12"/>
              </w:rPr>
            </w:pPr>
            <w:r>
              <w:rPr>
                <w:rFonts w:ascii="Arial" w:hAnsi="Arial" w:cs="Arial"/>
                <w:color w:val="000000"/>
                <w:sz w:val="12"/>
                <w:szCs w:val="12"/>
              </w:rPr>
              <w:t>Fasilitasi Penetapan Lokasi Pembangunan Kawasan Perdesaan</w:t>
            </w:r>
          </w:p>
        </w:tc>
        <w:tc>
          <w:tcPr>
            <w:tcW w:w="307" w:type="pct"/>
            <w:tcBorders>
              <w:top w:val="nil"/>
              <w:left w:val="nil"/>
              <w:bottom w:val="single" w:sz="8" w:space="0" w:color="auto"/>
              <w:right w:val="single" w:sz="8" w:space="0" w:color="auto"/>
            </w:tcBorders>
            <w:shd w:val="clear" w:color="000000" w:fill="DCE6F1"/>
            <w:vAlign w:val="center"/>
            <w:hideMark/>
          </w:tcPr>
          <w:p w14:paraId="4B1D22FA" w14:textId="77777777"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14:paraId="37D3A87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pembangunan kawasan perdesaan yang difasilitsi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DF38AD1"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14:paraId="132151BD"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14:paraId="0049830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18458B6" w14:textId="7777777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31ED7B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7.01.06.2.01.11</w:t>
            </w:r>
          </w:p>
        </w:tc>
        <w:tc>
          <w:tcPr>
            <w:tcW w:w="98" w:type="pct"/>
            <w:tcBorders>
              <w:top w:val="nil"/>
              <w:left w:val="nil"/>
              <w:bottom w:val="single" w:sz="8" w:space="0" w:color="auto"/>
              <w:right w:val="nil"/>
            </w:tcBorders>
            <w:shd w:val="clear" w:color="000000" w:fill="DCE6F1"/>
            <w:noWrap/>
            <w:vAlign w:val="center"/>
            <w:hideMark/>
          </w:tcPr>
          <w:p w14:paraId="7E9B4CA7"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26D8A4A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603213A7" w14:textId="77777777"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7C28DE3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46E190B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penyelenggaraan ketenteraman dan ketertiban umum yang difasiitasi (Sosialisasi)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67980E4"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0E527E7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4.000.000 </w:t>
            </w:r>
          </w:p>
        </w:tc>
        <w:tc>
          <w:tcPr>
            <w:tcW w:w="99" w:type="pct"/>
            <w:tcBorders>
              <w:top w:val="nil"/>
              <w:left w:val="nil"/>
              <w:bottom w:val="single" w:sz="8" w:space="0" w:color="auto"/>
              <w:right w:val="nil"/>
            </w:tcBorders>
            <w:shd w:val="clear" w:color="000000" w:fill="DCE6F1"/>
            <w:noWrap/>
            <w:vAlign w:val="center"/>
            <w:hideMark/>
          </w:tcPr>
          <w:p w14:paraId="0DC9D08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1251A13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60A26A1C" w14:textId="77777777"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nil"/>
              <w:bottom w:val="single" w:sz="8" w:space="0" w:color="auto"/>
              <w:right w:val="single" w:sz="8" w:space="0" w:color="auto"/>
            </w:tcBorders>
            <w:shd w:val="clear" w:color="000000" w:fill="DCE6F1"/>
            <w:vAlign w:val="center"/>
            <w:hideMark/>
          </w:tcPr>
          <w:p w14:paraId="51CD97AD"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5740AA1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penyelenggaraan ketenteraman dan ketertiban umum yang difasiitasi (Sosialisasi)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66C9A01F"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6010C3D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3.200.000 </w:t>
            </w:r>
          </w:p>
        </w:tc>
        <w:tc>
          <w:tcPr>
            <w:tcW w:w="211" w:type="pct"/>
            <w:tcBorders>
              <w:top w:val="nil"/>
              <w:left w:val="nil"/>
              <w:bottom w:val="single" w:sz="8" w:space="0" w:color="auto"/>
              <w:right w:val="single" w:sz="8" w:space="0" w:color="auto"/>
            </w:tcBorders>
            <w:shd w:val="clear" w:color="000000" w:fill="DCE6F1"/>
            <w:vAlign w:val="center"/>
            <w:hideMark/>
          </w:tcPr>
          <w:p w14:paraId="7E34FAB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484B8B3" w14:textId="77777777" w:rsidTr="0045140B">
        <w:trPr>
          <w:trHeight w:val="510"/>
        </w:trPr>
        <w:tc>
          <w:tcPr>
            <w:tcW w:w="338" w:type="pct"/>
            <w:tcBorders>
              <w:top w:val="nil"/>
              <w:left w:val="single" w:sz="8" w:space="0" w:color="auto"/>
              <w:bottom w:val="nil"/>
              <w:right w:val="single" w:sz="8" w:space="0" w:color="auto"/>
            </w:tcBorders>
            <w:shd w:val="clear" w:color="auto" w:fill="auto"/>
            <w:vAlign w:val="center"/>
            <w:hideMark/>
          </w:tcPr>
          <w:p w14:paraId="5D4C2A8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7.01.06.2.01.11</w:t>
            </w:r>
          </w:p>
        </w:tc>
        <w:tc>
          <w:tcPr>
            <w:tcW w:w="98" w:type="pct"/>
            <w:tcBorders>
              <w:top w:val="nil"/>
              <w:left w:val="nil"/>
              <w:bottom w:val="single" w:sz="8" w:space="0" w:color="auto"/>
              <w:right w:val="nil"/>
            </w:tcBorders>
            <w:shd w:val="clear" w:color="000000" w:fill="92D050"/>
            <w:noWrap/>
            <w:vAlign w:val="center"/>
            <w:hideMark/>
          </w:tcPr>
          <w:p w14:paraId="4E08C39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144D21F"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083DCDAD" w14:textId="77777777"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4608143A"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3EFCDF9E" w14:textId="77777777" w:rsidR="00841C57" w:rsidRDefault="00841C57">
            <w:pPr>
              <w:rPr>
                <w:rFonts w:ascii="Arial" w:hAnsi="Arial" w:cs="Arial"/>
                <w:color w:val="000000"/>
                <w:sz w:val="12"/>
                <w:szCs w:val="12"/>
              </w:rPr>
            </w:pPr>
            <w:r>
              <w:rPr>
                <w:rFonts w:ascii="Arial" w:hAnsi="Arial" w:cs="Arial"/>
                <w:color w:val="000000"/>
                <w:sz w:val="12"/>
                <w:szCs w:val="12"/>
              </w:rPr>
              <w:t xml:space="preserve">Jumlah  kegiatan penyelenggaraan ketenteraman dan ketertiban umum yang difasiitasi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061B957B" w14:textId="77777777"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92D050"/>
            <w:noWrap/>
            <w:vAlign w:val="center"/>
            <w:hideMark/>
          </w:tcPr>
          <w:p w14:paraId="6B42446E" w14:textId="77777777" w:rsidR="00841C57" w:rsidRDefault="00841C57">
            <w:pPr>
              <w:jc w:val="center"/>
              <w:rPr>
                <w:rFonts w:ascii="Arial" w:hAnsi="Arial" w:cs="Arial"/>
                <w:sz w:val="12"/>
                <w:szCs w:val="12"/>
              </w:rPr>
            </w:pPr>
            <w:r>
              <w:rPr>
                <w:rFonts w:ascii="Arial" w:hAnsi="Arial" w:cs="Arial"/>
                <w:sz w:val="12"/>
                <w:szCs w:val="12"/>
              </w:rPr>
              <w:t xml:space="preserve">            10.214.302 </w:t>
            </w:r>
          </w:p>
        </w:tc>
        <w:tc>
          <w:tcPr>
            <w:tcW w:w="99" w:type="pct"/>
            <w:tcBorders>
              <w:top w:val="nil"/>
              <w:left w:val="single" w:sz="8" w:space="0" w:color="auto"/>
              <w:bottom w:val="single" w:sz="8" w:space="0" w:color="auto"/>
              <w:right w:val="nil"/>
            </w:tcBorders>
            <w:shd w:val="clear" w:color="000000" w:fill="92D050"/>
            <w:noWrap/>
            <w:vAlign w:val="center"/>
            <w:hideMark/>
          </w:tcPr>
          <w:p w14:paraId="68482B5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33B4954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31CFC6B8" w14:textId="77777777"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nil"/>
              <w:bottom w:val="single" w:sz="8" w:space="0" w:color="auto"/>
              <w:right w:val="single" w:sz="8" w:space="0" w:color="auto"/>
            </w:tcBorders>
            <w:shd w:val="clear" w:color="000000" w:fill="92D050"/>
            <w:vAlign w:val="center"/>
            <w:hideMark/>
          </w:tcPr>
          <w:p w14:paraId="0B075956" w14:textId="77777777"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14:paraId="33FAFF93" w14:textId="77777777" w:rsidR="00841C57" w:rsidRDefault="00841C57">
            <w:pPr>
              <w:rPr>
                <w:rFonts w:ascii="Arial" w:hAnsi="Arial" w:cs="Arial"/>
                <w:color w:val="000000"/>
                <w:sz w:val="12"/>
                <w:szCs w:val="12"/>
              </w:rPr>
            </w:pPr>
            <w:r>
              <w:rPr>
                <w:rFonts w:ascii="Arial" w:hAnsi="Arial" w:cs="Arial"/>
                <w:color w:val="000000"/>
                <w:sz w:val="12"/>
                <w:szCs w:val="12"/>
              </w:rPr>
              <w:t xml:space="preserve">Jumlah  dokumen  penyelenggaraan ketenteraman dan ketertiban umum yang difasiitasi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14:paraId="3F2B813F"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92D050"/>
            <w:noWrap/>
            <w:vAlign w:val="center"/>
            <w:hideMark/>
          </w:tcPr>
          <w:p w14:paraId="030A155F" w14:textId="77777777" w:rsidR="00841C57" w:rsidRDefault="00841C57">
            <w:pPr>
              <w:jc w:val="center"/>
              <w:rPr>
                <w:rFonts w:ascii="Arial" w:hAnsi="Arial" w:cs="Arial"/>
                <w:sz w:val="12"/>
                <w:szCs w:val="12"/>
              </w:rPr>
            </w:pPr>
            <w:r>
              <w:rPr>
                <w:rFonts w:ascii="Arial" w:hAnsi="Arial" w:cs="Arial"/>
                <w:sz w:val="12"/>
                <w:szCs w:val="12"/>
              </w:rPr>
              <w:t xml:space="preserve">               35.964.500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14:paraId="34E29BEE"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7681D9B7" w14:textId="77777777" w:rsidTr="0045140B">
        <w:trPr>
          <w:trHeight w:val="85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2AEA78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DDEBF7"/>
            <w:noWrap/>
            <w:vAlign w:val="center"/>
            <w:hideMark/>
          </w:tcPr>
          <w:p w14:paraId="215EEE9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51F4084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19EF259A"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06823E3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4D98AEF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w:t>
            </w:r>
          </w:p>
        </w:tc>
        <w:tc>
          <w:tcPr>
            <w:tcW w:w="220" w:type="pct"/>
            <w:tcBorders>
              <w:top w:val="nil"/>
              <w:left w:val="single" w:sz="8" w:space="0" w:color="auto"/>
              <w:bottom w:val="single" w:sz="8" w:space="0" w:color="auto"/>
              <w:right w:val="single" w:sz="8" w:space="0" w:color="auto"/>
            </w:tcBorders>
            <w:shd w:val="clear" w:color="000000" w:fill="DDEBF7"/>
            <w:vAlign w:val="center"/>
            <w:hideMark/>
          </w:tcPr>
          <w:p w14:paraId="757C6F40" w14:textId="77777777" w:rsidR="00841C57" w:rsidRDefault="00841C57">
            <w:pPr>
              <w:jc w:val="center"/>
              <w:rPr>
                <w:rFonts w:ascii="Arial" w:hAnsi="Arial" w:cs="Arial"/>
                <w:color w:val="000000"/>
                <w:sz w:val="12"/>
                <w:szCs w:val="12"/>
              </w:rPr>
            </w:pPr>
            <w:r>
              <w:rPr>
                <w:rFonts w:ascii="Arial" w:hAnsi="Arial" w:cs="Arial"/>
                <w:color w:val="000000"/>
                <w:sz w:val="12"/>
                <w:szCs w:val="12"/>
              </w:rPr>
              <w:t>9 Lembaga</w:t>
            </w:r>
          </w:p>
        </w:tc>
        <w:tc>
          <w:tcPr>
            <w:tcW w:w="327" w:type="pct"/>
            <w:tcBorders>
              <w:top w:val="nil"/>
              <w:left w:val="nil"/>
              <w:bottom w:val="single" w:sz="8" w:space="0" w:color="auto"/>
              <w:right w:val="single" w:sz="8" w:space="0" w:color="auto"/>
            </w:tcBorders>
            <w:shd w:val="clear" w:color="000000" w:fill="DCE6F1"/>
            <w:noWrap/>
            <w:vAlign w:val="center"/>
            <w:hideMark/>
          </w:tcPr>
          <w:p w14:paraId="41C4D553"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13.000.000 </w:t>
            </w:r>
          </w:p>
        </w:tc>
        <w:tc>
          <w:tcPr>
            <w:tcW w:w="99" w:type="pct"/>
            <w:tcBorders>
              <w:top w:val="nil"/>
              <w:left w:val="nil"/>
              <w:bottom w:val="single" w:sz="8" w:space="0" w:color="auto"/>
              <w:right w:val="nil"/>
            </w:tcBorders>
            <w:shd w:val="clear" w:color="000000" w:fill="DDEBF7"/>
            <w:noWrap/>
            <w:vAlign w:val="center"/>
            <w:hideMark/>
          </w:tcPr>
          <w:p w14:paraId="37389A5C"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118680A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70028093"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DCE6F1"/>
            <w:vAlign w:val="center"/>
            <w:hideMark/>
          </w:tcPr>
          <w:p w14:paraId="2B0B758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71A9564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DDEBF7"/>
            <w:vAlign w:val="center"/>
            <w:hideMark/>
          </w:tcPr>
          <w:p w14:paraId="086084AB"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79CE4CB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211" w:type="pct"/>
            <w:tcBorders>
              <w:top w:val="nil"/>
              <w:left w:val="nil"/>
              <w:bottom w:val="single" w:sz="8" w:space="0" w:color="auto"/>
              <w:right w:val="single" w:sz="8" w:space="0" w:color="auto"/>
            </w:tcBorders>
            <w:shd w:val="clear" w:color="000000" w:fill="DDEBF7"/>
            <w:vAlign w:val="center"/>
            <w:hideMark/>
          </w:tcPr>
          <w:p w14:paraId="7A610175"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7C7FB09"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6E8A373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FFFF00"/>
            <w:noWrap/>
            <w:vAlign w:val="center"/>
            <w:hideMark/>
          </w:tcPr>
          <w:p w14:paraId="47743A6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0F24987"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79FBA964"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469E4A0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189D8C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(PKK dan LPM)</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604D86DB" w14:textId="77777777" w:rsidR="00841C57" w:rsidRDefault="00841C57">
            <w:pPr>
              <w:jc w:val="center"/>
              <w:rPr>
                <w:rFonts w:ascii="Arial" w:hAnsi="Arial" w:cs="Arial"/>
                <w:color w:val="000000"/>
                <w:sz w:val="12"/>
                <w:szCs w:val="12"/>
              </w:rPr>
            </w:pPr>
            <w:r>
              <w:rPr>
                <w:rFonts w:ascii="Arial" w:hAnsi="Arial" w:cs="Arial"/>
                <w:color w:val="000000"/>
                <w:sz w:val="12"/>
                <w:szCs w:val="12"/>
              </w:rPr>
              <w:t>2 Lembaga</w:t>
            </w:r>
          </w:p>
        </w:tc>
        <w:tc>
          <w:tcPr>
            <w:tcW w:w="327" w:type="pct"/>
            <w:tcBorders>
              <w:top w:val="nil"/>
              <w:left w:val="nil"/>
              <w:bottom w:val="single" w:sz="8" w:space="0" w:color="auto"/>
              <w:right w:val="single" w:sz="8" w:space="0" w:color="auto"/>
            </w:tcBorders>
            <w:shd w:val="clear" w:color="000000" w:fill="FFFF00"/>
            <w:noWrap/>
            <w:vAlign w:val="center"/>
            <w:hideMark/>
          </w:tcPr>
          <w:p w14:paraId="193B6D7B" w14:textId="77777777" w:rsidR="00841C57" w:rsidRDefault="00841C57">
            <w:pPr>
              <w:rPr>
                <w:rFonts w:ascii="Arial" w:hAnsi="Arial" w:cs="Arial"/>
                <w:color w:val="000000"/>
                <w:sz w:val="12"/>
                <w:szCs w:val="12"/>
              </w:rPr>
            </w:pPr>
            <w:r>
              <w:rPr>
                <w:rFonts w:ascii="Arial" w:hAnsi="Arial" w:cs="Arial"/>
                <w:color w:val="000000"/>
                <w:sz w:val="12"/>
                <w:szCs w:val="12"/>
              </w:rPr>
              <w:t xml:space="preserve">            39.127.500 </w:t>
            </w:r>
          </w:p>
        </w:tc>
        <w:tc>
          <w:tcPr>
            <w:tcW w:w="99" w:type="pct"/>
            <w:tcBorders>
              <w:top w:val="nil"/>
              <w:left w:val="nil"/>
              <w:bottom w:val="single" w:sz="8" w:space="0" w:color="auto"/>
              <w:right w:val="nil"/>
            </w:tcBorders>
            <w:shd w:val="clear" w:color="000000" w:fill="FFFF00"/>
            <w:noWrap/>
            <w:vAlign w:val="center"/>
            <w:hideMark/>
          </w:tcPr>
          <w:p w14:paraId="17E3CD1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193EE6A9"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1D23A0F0"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FFFF00"/>
            <w:vAlign w:val="center"/>
            <w:hideMark/>
          </w:tcPr>
          <w:p w14:paraId="7AE1CBD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4356AB5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14:paraId="6EF8CCC0"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FFFF00"/>
            <w:noWrap/>
            <w:vAlign w:val="center"/>
            <w:hideMark/>
          </w:tcPr>
          <w:p w14:paraId="59D3C3E8" w14:textId="77777777" w:rsidR="00841C57" w:rsidRDefault="00841C57">
            <w:pPr>
              <w:rPr>
                <w:rFonts w:ascii="Arial" w:hAnsi="Arial" w:cs="Arial"/>
                <w:color w:val="000000"/>
                <w:sz w:val="12"/>
                <w:szCs w:val="12"/>
              </w:rPr>
            </w:pPr>
            <w:r>
              <w:rPr>
                <w:rFonts w:ascii="Arial" w:hAnsi="Arial" w:cs="Arial"/>
                <w:color w:val="000000"/>
                <w:sz w:val="12"/>
                <w:szCs w:val="12"/>
              </w:rPr>
              <w:t xml:space="preserve">               63.476.520 </w:t>
            </w:r>
          </w:p>
        </w:tc>
        <w:tc>
          <w:tcPr>
            <w:tcW w:w="211" w:type="pct"/>
            <w:tcBorders>
              <w:top w:val="nil"/>
              <w:left w:val="nil"/>
              <w:bottom w:val="single" w:sz="8" w:space="0" w:color="auto"/>
              <w:right w:val="single" w:sz="8" w:space="0" w:color="auto"/>
            </w:tcBorders>
            <w:shd w:val="clear" w:color="000000" w:fill="FFFF00"/>
            <w:vAlign w:val="center"/>
            <w:hideMark/>
          </w:tcPr>
          <w:p w14:paraId="2C0F735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57342E80" w14:textId="7777777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7DF677D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92D050"/>
            <w:noWrap/>
            <w:vAlign w:val="center"/>
            <w:hideMark/>
          </w:tcPr>
          <w:p w14:paraId="73603856"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4D5E352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14:paraId="3229E106"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14:paraId="0BAA847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27A78DB0"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(PKK dan LPM)</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61F359F9" w14:textId="77777777"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14:paraId="4FCF98C5"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14:paraId="6A24AC4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14:paraId="1BF33E60"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14:paraId="5DAC9D06" w14:textId="77777777"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92D050"/>
            <w:vAlign w:val="center"/>
            <w:hideMark/>
          </w:tcPr>
          <w:p w14:paraId="4210D934"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14:paraId="1B697A8E"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14:paraId="388F6B2F"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92D050"/>
            <w:noWrap/>
            <w:vAlign w:val="center"/>
            <w:hideMark/>
          </w:tcPr>
          <w:p w14:paraId="710FBC7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92D050"/>
            <w:vAlign w:val="center"/>
            <w:hideMark/>
          </w:tcPr>
          <w:p w14:paraId="03BF267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4519A804" w14:textId="7777777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14:paraId="07E8BAF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7.01.06.2.01.13</w:t>
            </w:r>
          </w:p>
        </w:tc>
        <w:tc>
          <w:tcPr>
            <w:tcW w:w="98" w:type="pct"/>
            <w:tcBorders>
              <w:top w:val="nil"/>
              <w:left w:val="nil"/>
              <w:bottom w:val="single" w:sz="8" w:space="0" w:color="auto"/>
              <w:right w:val="nil"/>
            </w:tcBorders>
            <w:shd w:val="clear" w:color="000000" w:fill="DCE6F1"/>
            <w:noWrap/>
            <w:vAlign w:val="center"/>
            <w:hideMark/>
          </w:tcPr>
          <w:p w14:paraId="0659871A"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3A09D1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3B7D22D"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Perencanaan Pembangunan Partisipatif</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E06D91F"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57C44CC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Perencanaan Pembangunan Partisipatif yang difasilitasi (Musrenbang)</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20C187CB"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3B833E01"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16.000.000 </w:t>
            </w:r>
          </w:p>
        </w:tc>
        <w:tc>
          <w:tcPr>
            <w:tcW w:w="99" w:type="pct"/>
            <w:tcBorders>
              <w:top w:val="nil"/>
              <w:left w:val="nil"/>
              <w:bottom w:val="single" w:sz="8" w:space="0" w:color="auto"/>
              <w:right w:val="nil"/>
            </w:tcBorders>
            <w:shd w:val="clear" w:color="000000" w:fill="DCE6F1"/>
            <w:noWrap/>
            <w:vAlign w:val="center"/>
            <w:hideMark/>
          </w:tcPr>
          <w:p w14:paraId="34EE7C3D"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C20FBC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58674C3E"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Perencanaan Pembangunan Partisipatif</w:t>
            </w:r>
          </w:p>
        </w:tc>
        <w:tc>
          <w:tcPr>
            <w:tcW w:w="307" w:type="pct"/>
            <w:tcBorders>
              <w:top w:val="nil"/>
              <w:left w:val="nil"/>
              <w:bottom w:val="single" w:sz="8" w:space="0" w:color="auto"/>
              <w:right w:val="single" w:sz="8" w:space="0" w:color="auto"/>
            </w:tcBorders>
            <w:shd w:val="clear" w:color="000000" w:fill="DCE6F1"/>
            <w:vAlign w:val="center"/>
            <w:hideMark/>
          </w:tcPr>
          <w:p w14:paraId="0DE4CFA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1DFEE71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Perencanaan Pembangunan Partisipatif yang difasilitasi (Musrenbang)</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6F3A096"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5B648EC8"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9.000.000 </w:t>
            </w:r>
          </w:p>
        </w:tc>
        <w:tc>
          <w:tcPr>
            <w:tcW w:w="211" w:type="pct"/>
            <w:tcBorders>
              <w:top w:val="nil"/>
              <w:left w:val="nil"/>
              <w:bottom w:val="single" w:sz="8" w:space="0" w:color="auto"/>
              <w:right w:val="single" w:sz="8" w:space="0" w:color="auto"/>
            </w:tcBorders>
            <w:shd w:val="clear" w:color="000000" w:fill="DCE6F1"/>
            <w:vAlign w:val="center"/>
            <w:hideMark/>
          </w:tcPr>
          <w:p w14:paraId="3BC664E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6A5BA99" w14:textId="77777777" w:rsidTr="0045140B">
        <w:trPr>
          <w:trHeight w:val="54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44F80D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7.01.06.2.01.14</w:t>
            </w:r>
          </w:p>
        </w:tc>
        <w:tc>
          <w:tcPr>
            <w:tcW w:w="98" w:type="pct"/>
            <w:tcBorders>
              <w:top w:val="nil"/>
              <w:left w:val="nil"/>
              <w:bottom w:val="single" w:sz="8" w:space="0" w:color="auto"/>
              <w:right w:val="nil"/>
            </w:tcBorders>
            <w:shd w:val="clear" w:color="auto" w:fill="auto"/>
            <w:noWrap/>
            <w:vAlign w:val="center"/>
            <w:hideMark/>
          </w:tcPr>
          <w:p w14:paraId="790E745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3A9255AC"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14:paraId="1AED6B26" w14:textId="77777777" w:rsidR="00841C57" w:rsidRDefault="00841C57">
            <w:pPr>
              <w:rPr>
                <w:rFonts w:ascii="Arial" w:hAnsi="Arial" w:cs="Arial"/>
                <w:color w:val="000000"/>
                <w:sz w:val="12"/>
                <w:szCs w:val="12"/>
              </w:rPr>
            </w:pPr>
            <w:r>
              <w:rPr>
                <w:rFonts w:ascii="Arial" w:hAnsi="Arial" w:cs="Arial"/>
                <w:color w:val="000000"/>
                <w:sz w:val="12"/>
                <w:szCs w:val="12"/>
              </w:rPr>
              <w:t>Fasilitasi Kerja Sama Antardesa dan Kerja Sama Desa Dengan Pihak Ketiga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14:paraId="2134451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6D4BEE6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kerjasama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1505DE3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14:paraId="1D2A433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14:paraId="79624689"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14:paraId="4A38EBA2"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14:paraId="04B4750E" w14:textId="77777777" w:rsidR="00841C57" w:rsidRDefault="00841C57">
            <w:pPr>
              <w:rPr>
                <w:rFonts w:ascii="Arial" w:hAnsi="Arial" w:cs="Arial"/>
                <w:color w:val="000000"/>
                <w:sz w:val="12"/>
                <w:szCs w:val="12"/>
              </w:rPr>
            </w:pPr>
            <w:r>
              <w:rPr>
                <w:rFonts w:ascii="Arial" w:hAnsi="Arial" w:cs="Arial"/>
                <w:color w:val="000000"/>
                <w:sz w:val="12"/>
                <w:szCs w:val="12"/>
              </w:rPr>
              <w:t>Fasilitasi Kerja Sama Antardesa dan Kerja Sama Desa Dengan Pihak Ketiga</w:t>
            </w:r>
          </w:p>
        </w:tc>
        <w:tc>
          <w:tcPr>
            <w:tcW w:w="307" w:type="pct"/>
            <w:tcBorders>
              <w:top w:val="nil"/>
              <w:left w:val="nil"/>
              <w:bottom w:val="single" w:sz="8" w:space="0" w:color="auto"/>
              <w:right w:val="single" w:sz="8" w:space="0" w:color="auto"/>
            </w:tcBorders>
            <w:shd w:val="clear" w:color="auto" w:fill="auto"/>
            <w:vAlign w:val="center"/>
            <w:hideMark/>
          </w:tcPr>
          <w:p w14:paraId="19FB4D57"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58D2BF5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kerjasama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14:paraId="28048544"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14:paraId="50794ECE"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58D10B2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7F1738E" w14:textId="7777777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14:paraId="7EF45AD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7.01.06.2.01.15</w:t>
            </w:r>
          </w:p>
        </w:tc>
        <w:tc>
          <w:tcPr>
            <w:tcW w:w="98" w:type="pct"/>
            <w:tcBorders>
              <w:top w:val="nil"/>
              <w:left w:val="nil"/>
              <w:bottom w:val="single" w:sz="8" w:space="0" w:color="auto"/>
              <w:right w:val="nil"/>
            </w:tcBorders>
            <w:shd w:val="clear" w:color="000000" w:fill="DCE6F1"/>
            <w:noWrap/>
            <w:vAlign w:val="center"/>
            <w:hideMark/>
          </w:tcPr>
          <w:p w14:paraId="7F4DF372"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C815AA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39802E82" w14:textId="77777777" w:rsidR="00841C57" w:rsidRDefault="00841C57">
            <w:pPr>
              <w:rPr>
                <w:rFonts w:ascii="Arial" w:hAnsi="Arial" w:cs="Arial"/>
                <w:color w:val="000000"/>
                <w:sz w:val="12"/>
                <w:szCs w:val="12"/>
              </w:rPr>
            </w:pPr>
            <w:r>
              <w:rPr>
                <w:rFonts w:ascii="Arial" w:hAnsi="Arial" w:cs="Arial"/>
                <w:color w:val="000000"/>
                <w:sz w:val="12"/>
                <w:szCs w:val="12"/>
              </w:rPr>
              <w:t>Fasilitasi Penataan, Pemanfaatan, dan Pendayagunaan Ruang Desa Serta Penetapan dan Penegasan Batas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058509B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5BD29F2D"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Penataan, Pemanfaatan, dan Pendayagunaan Ruang Desa Serta Penetapan dan Penegasan Batas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3A315831"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single" w:sz="8" w:space="0" w:color="auto"/>
            </w:tcBorders>
            <w:shd w:val="clear" w:color="000000" w:fill="DCE6F1"/>
            <w:noWrap/>
            <w:vAlign w:val="center"/>
            <w:hideMark/>
          </w:tcPr>
          <w:p w14:paraId="12111749"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14:paraId="34B709F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6D04FB6D"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732E6A1F" w14:textId="77777777" w:rsidR="00841C57" w:rsidRDefault="00841C57">
            <w:pPr>
              <w:rPr>
                <w:rFonts w:ascii="Arial" w:hAnsi="Arial" w:cs="Arial"/>
                <w:color w:val="000000"/>
                <w:sz w:val="12"/>
                <w:szCs w:val="12"/>
              </w:rPr>
            </w:pPr>
            <w:r>
              <w:rPr>
                <w:rFonts w:ascii="Arial" w:hAnsi="Arial" w:cs="Arial"/>
                <w:color w:val="000000"/>
                <w:sz w:val="12"/>
                <w:szCs w:val="12"/>
              </w:rPr>
              <w:t>Fasilitasi Penataan, Pemanfaatan, dan Pendayagunaan Ruang Desa Serta Penetapan dan Penegasan Batas Desa</w:t>
            </w:r>
          </w:p>
        </w:tc>
        <w:tc>
          <w:tcPr>
            <w:tcW w:w="307" w:type="pct"/>
            <w:tcBorders>
              <w:top w:val="nil"/>
              <w:left w:val="nil"/>
              <w:bottom w:val="single" w:sz="8" w:space="0" w:color="auto"/>
              <w:right w:val="single" w:sz="8" w:space="0" w:color="auto"/>
            </w:tcBorders>
            <w:shd w:val="clear" w:color="000000" w:fill="DCE6F1"/>
            <w:vAlign w:val="center"/>
            <w:hideMark/>
          </w:tcPr>
          <w:p w14:paraId="56AA2C4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5970C9B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Penataan, Pemanfaatan, dan Pendayagunaan Ruang Desa Serta Penetapan dan Penegasan Batas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56F6BD2E"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52C46FCB"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14:paraId="55018FA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3425212E" w14:textId="77777777" w:rsidTr="0045140B">
        <w:trPr>
          <w:trHeight w:val="85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4EADFA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7.01.06.2.01.16</w:t>
            </w:r>
          </w:p>
        </w:tc>
        <w:tc>
          <w:tcPr>
            <w:tcW w:w="98" w:type="pct"/>
            <w:tcBorders>
              <w:top w:val="nil"/>
              <w:left w:val="nil"/>
              <w:bottom w:val="single" w:sz="8" w:space="0" w:color="auto"/>
              <w:right w:val="nil"/>
            </w:tcBorders>
            <w:shd w:val="clear" w:color="000000" w:fill="DDEBF7"/>
            <w:noWrap/>
            <w:vAlign w:val="center"/>
            <w:hideMark/>
          </w:tcPr>
          <w:p w14:paraId="01931E68"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04021E4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14:paraId="604F4601"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Program dan Pelaksanaan Pemberdayaan Masyarakat Desa dan Kelurahan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14:paraId="5C3D880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3F97A80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Program dan Pelaksanaan Pemberdayaan Masyarakat Desa yang difasilitasi (Asistensi dan Pembinaan APBDes)</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38167661"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DDEBF7"/>
            <w:noWrap/>
            <w:vAlign w:val="center"/>
            <w:hideMark/>
          </w:tcPr>
          <w:p w14:paraId="50C82C8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13.000.000 </w:t>
            </w:r>
          </w:p>
        </w:tc>
        <w:tc>
          <w:tcPr>
            <w:tcW w:w="99" w:type="pct"/>
            <w:tcBorders>
              <w:top w:val="nil"/>
              <w:left w:val="nil"/>
              <w:bottom w:val="single" w:sz="8" w:space="0" w:color="auto"/>
              <w:right w:val="nil"/>
            </w:tcBorders>
            <w:shd w:val="clear" w:color="000000" w:fill="DDEBF7"/>
            <w:noWrap/>
            <w:vAlign w:val="center"/>
            <w:hideMark/>
          </w:tcPr>
          <w:p w14:paraId="2A61D160"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14:paraId="05AA138A"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14:paraId="68BC496E" w14:textId="77777777" w:rsidR="00841C57" w:rsidRDefault="00841C57">
            <w:pPr>
              <w:rPr>
                <w:rFonts w:ascii="Arial" w:hAnsi="Arial" w:cs="Arial"/>
                <w:color w:val="000000"/>
                <w:sz w:val="12"/>
                <w:szCs w:val="12"/>
              </w:rPr>
            </w:pPr>
            <w:r>
              <w:rPr>
                <w:rFonts w:ascii="Arial" w:hAnsi="Arial" w:cs="Arial"/>
                <w:color w:val="000000"/>
                <w:sz w:val="12"/>
                <w:szCs w:val="12"/>
              </w:rPr>
              <w:t>Fasilitasi Penyusunan Program dan Pelaksanaan Pemberdayaan Masyarakat Desa dan Kelurahan</w:t>
            </w:r>
          </w:p>
        </w:tc>
        <w:tc>
          <w:tcPr>
            <w:tcW w:w="307" w:type="pct"/>
            <w:tcBorders>
              <w:top w:val="nil"/>
              <w:left w:val="nil"/>
              <w:bottom w:val="single" w:sz="8" w:space="0" w:color="auto"/>
              <w:right w:val="single" w:sz="8" w:space="0" w:color="auto"/>
            </w:tcBorders>
            <w:shd w:val="clear" w:color="000000" w:fill="DDEBF7"/>
            <w:vAlign w:val="center"/>
            <w:hideMark/>
          </w:tcPr>
          <w:p w14:paraId="1A59F8E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14:paraId="08AF4829"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Program dan Pelaksanaan Pemberdayaan Masyarakat Desa yang difasilitasi (Asistensi dan Pembinaan APBDes)</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14:paraId="476FF8E1"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DEBF7"/>
            <w:noWrap/>
            <w:vAlign w:val="center"/>
            <w:hideMark/>
          </w:tcPr>
          <w:p w14:paraId="2DAB9B1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5.000.000 </w:t>
            </w:r>
          </w:p>
        </w:tc>
        <w:tc>
          <w:tcPr>
            <w:tcW w:w="211" w:type="pct"/>
            <w:tcBorders>
              <w:top w:val="nil"/>
              <w:left w:val="nil"/>
              <w:bottom w:val="single" w:sz="8" w:space="0" w:color="auto"/>
              <w:right w:val="single" w:sz="8" w:space="0" w:color="auto"/>
            </w:tcBorders>
            <w:shd w:val="clear" w:color="000000" w:fill="DDEBF7"/>
            <w:vAlign w:val="center"/>
            <w:hideMark/>
          </w:tcPr>
          <w:p w14:paraId="2B6A9D66"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1B86946F" w14:textId="7777777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14:paraId="0F76B45C"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7.01.06.2.01.17</w:t>
            </w:r>
          </w:p>
        </w:tc>
        <w:tc>
          <w:tcPr>
            <w:tcW w:w="98" w:type="pct"/>
            <w:tcBorders>
              <w:top w:val="nil"/>
              <w:left w:val="nil"/>
              <w:bottom w:val="single" w:sz="8" w:space="0" w:color="auto"/>
              <w:right w:val="nil"/>
            </w:tcBorders>
            <w:shd w:val="clear" w:color="000000" w:fill="FFFFFF"/>
            <w:noWrap/>
            <w:vAlign w:val="center"/>
            <w:hideMark/>
          </w:tcPr>
          <w:p w14:paraId="57F1EE4F"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77503213"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vAlign w:val="center"/>
            <w:hideMark/>
          </w:tcPr>
          <w:p w14:paraId="5A9DF9E3" w14:textId="77777777" w:rsidR="00841C57" w:rsidRDefault="00841C57">
            <w:pPr>
              <w:rPr>
                <w:rFonts w:ascii="Arial" w:hAnsi="Arial" w:cs="Arial"/>
                <w:color w:val="000000"/>
                <w:sz w:val="12"/>
                <w:szCs w:val="12"/>
              </w:rPr>
            </w:pPr>
            <w:r>
              <w:rPr>
                <w:rFonts w:ascii="Arial" w:hAnsi="Arial" w:cs="Arial"/>
                <w:color w:val="000000"/>
                <w:sz w:val="12"/>
                <w:szCs w:val="12"/>
              </w:rPr>
              <w:t>Koordinasi Pendampingan Desa di Wilayahnya</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14:paraId="7988646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00800B87"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Pendampingan Desa yang dikoorinasikan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4B46DA5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14:paraId="7832FA18"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14:paraId="56B162C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14:paraId="6E265FA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14:paraId="513065D4" w14:textId="77777777" w:rsidR="00841C57" w:rsidRDefault="00841C57">
            <w:pPr>
              <w:rPr>
                <w:rFonts w:ascii="Arial" w:hAnsi="Arial" w:cs="Arial"/>
                <w:color w:val="000000"/>
                <w:sz w:val="12"/>
                <w:szCs w:val="12"/>
              </w:rPr>
            </w:pPr>
            <w:r>
              <w:rPr>
                <w:rFonts w:ascii="Arial" w:hAnsi="Arial" w:cs="Arial"/>
                <w:color w:val="000000"/>
                <w:sz w:val="12"/>
                <w:szCs w:val="12"/>
              </w:rPr>
              <w:t>Koordinasi Pendampingan Desa di Wilayahnya</w:t>
            </w:r>
          </w:p>
        </w:tc>
        <w:tc>
          <w:tcPr>
            <w:tcW w:w="307" w:type="pct"/>
            <w:tcBorders>
              <w:top w:val="nil"/>
              <w:left w:val="nil"/>
              <w:bottom w:val="single" w:sz="8" w:space="0" w:color="auto"/>
              <w:right w:val="single" w:sz="8" w:space="0" w:color="auto"/>
            </w:tcBorders>
            <w:shd w:val="clear" w:color="000000" w:fill="FFFFFF"/>
            <w:vAlign w:val="center"/>
            <w:hideMark/>
          </w:tcPr>
          <w:p w14:paraId="48BF600A"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14:paraId="70D43A4B"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Pendampingan Desa yang dikoorinasikan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14:paraId="18CD4736"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FFFFFF"/>
            <w:noWrap/>
            <w:vAlign w:val="center"/>
            <w:hideMark/>
          </w:tcPr>
          <w:p w14:paraId="16318EC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14:paraId="063E3512"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79EFD153" w14:textId="77777777" w:rsidTr="0045140B">
        <w:trPr>
          <w:trHeight w:val="82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4F93633"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7.01.06.2.01.18</w:t>
            </w:r>
          </w:p>
        </w:tc>
        <w:tc>
          <w:tcPr>
            <w:tcW w:w="98" w:type="pct"/>
            <w:tcBorders>
              <w:top w:val="nil"/>
              <w:left w:val="nil"/>
              <w:bottom w:val="single" w:sz="8" w:space="0" w:color="auto"/>
              <w:right w:val="nil"/>
            </w:tcBorders>
            <w:shd w:val="clear" w:color="000000" w:fill="DCE6F1"/>
            <w:noWrap/>
            <w:vAlign w:val="center"/>
            <w:hideMark/>
          </w:tcPr>
          <w:p w14:paraId="37A10E21"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38A7EC6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14:paraId="1D24A174" w14:textId="77777777"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14:paraId="2152B2EA" w14:textId="77777777" w:rsidR="00841C57" w:rsidRDefault="00841C57">
            <w:pPr>
              <w:jc w:val="right"/>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7CA67154"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kegiatan pengawasan pembangunan kawasan pedesaan/kelurahan yang dikoordinasikan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185697CF" w14:textId="77777777"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14:paraId="4D0A9014" w14:textId="77777777" w:rsidR="00841C57" w:rsidRDefault="00841C57">
            <w:pPr>
              <w:jc w:val="right"/>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DCE6F1"/>
            <w:noWrap/>
            <w:vAlign w:val="center"/>
            <w:hideMark/>
          </w:tcPr>
          <w:p w14:paraId="29462BBB"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14:paraId="04085DF5"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14:paraId="50093C3F" w14:textId="77777777"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nil"/>
              <w:bottom w:val="single" w:sz="8" w:space="0" w:color="auto"/>
              <w:right w:val="single" w:sz="8" w:space="0" w:color="auto"/>
            </w:tcBorders>
            <w:shd w:val="clear" w:color="000000" w:fill="DCE6F1"/>
            <w:vAlign w:val="center"/>
            <w:hideMark/>
          </w:tcPr>
          <w:p w14:paraId="0D59183A" w14:textId="77777777" w:rsidR="00841C57" w:rsidRDefault="00841C57">
            <w:pPr>
              <w:jc w:val="right"/>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14:paraId="2E032CA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dokumentasi pengawasan pembangunan kawasan pedesaan/kelurahan yang dikoordinasikan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14:paraId="4AD4FCBA" w14:textId="77777777"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14:paraId="67F04149" w14:textId="77777777" w:rsidR="00841C57" w:rsidRDefault="00841C57">
            <w:pPr>
              <w:jc w:val="right"/>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14:paraId="070585EF"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14:paraId="63ED6F90" w14:textId="77777777" w:rsidTr="0045140B">
        <w:trPr>
          <w:trHeight w:val="73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003E6381"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7.01.06.2.01.18</w:t>
            </w:r>
          </w:p>
        </w:tc>
        <w:tc>
          <w:tcPr>
            <w:tcW w:w="98" w:type="pct"/>
            <w:tcBorders>
              <w:top w:val="nil"/>
              <w:left w:val="nil"/>
              <w:bottom w:val="single" w:sz="8" w:space="0" w:color="auto"/>
              <w:right w:val="nil"/>
            </w:tcBorders>
            <w:shd w:val="clear" w:color="000000" w:fill="FFFF00"/>
            <w:noWrap/>
            <w:vAlign w:val="center"/>
            <w:hideMark/>
          </w:tcPr>
          <w:p w14:paraId="747BF333"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522DD33B"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14:paraId="430D4F48" w14:textId="77777777"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14:paraId="70A7569E"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5EB2E6F4" w14:textId="77777777" w:rsidR="00841C57" w:rsidRDefault="00841C57">
            <w:pPr>
              <w:rPr>
                <w:rFonts w:ascii="Arial" w:hAnsi="Arial" w:cs="Arial"/>
                <w:color w:val="000000"/>
                <w:sz w:val="12"/>
                <w:szCs w:val="12"/>
              </w:rPr>
            </w:pPr>
            <w:r>
              <w:rPr>
                <w:rFonts w:ascii="Arial" w:hAnsi="Arial" w:cs="Arial"/>
                <w:color w:val="000000"/>
                <w:sz w:val="12"/>
                <w:szCs w:val="12"/>
              </w:rPr>
              <w:t>Jumlah Kegiatan  Pengawasan pembangunan kawasan pedesaan/kelurahan yang dikoordinasikan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10530CB7" w14:textId="77777777"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FFF00"/>
            <w:noWrap/>
            <w:vAlign w:val="center"/>
            <w:hideMark/>
          </w:tcPr>
          <w:p w14:paraId="5D1B7570"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32.159.815 </w:t>
            </w:r>
          </w:p>
        </w:tc>
        <w:tc>
          <w:tcPr>
            <w:tcW w:w="99" w:type="pct"/>
            <w:tcBorders>
              <w:top w:val="nil"/>
              <w:left w:val="nil"/>
              <w:bottom w:val="single" w:sz="8" w:space="0" w:color="auto"/>
              <w:right w:val="nil"/>
            </w:tcBorders>
            <w:shd w:val="clear" w:color="000000" w:fill="FFFF00"/>
            <w:noWrap/>
            <w:vAlign w:val="center"/>
            <w:hideMark/>
          </w:tcPr>
          <w:p w14:paraId="017522EE" w14:textId="77777777"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14:paraId="05C9C4C1" w14:textId="77777777"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14:paraId="288DCDBF" w14:textId="77777777"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nil"/>
              <w:bottom w:val="single" w:sz="8" w:space="0" w:color="auto"/>
              <w:right w:val="single" w:sz="8" w:space="0" w:color="auto"/>
            </w:tcBorders>
            <w:shd w:val="clear" w:color="000000" w:fill="FFFF00"/>
            <w:vAlign w:val="center"/>
            <w:hideMark/>
          </w:tcPr>
          <w:p w14:paraId="631AEF1C"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14:paraId="1B53F41B" w14:textId="77777777" w:rsidR="00841C57" w:rsidRDefault="00841C57">
            <w:pPr>
              <w:rPr>
                <w:rFonts w:ascii="Arial" w:hAnsi="Arial" w:cs="Arial"/>
                <w:color w:val="000000"/>
                <w:sz w:val="12"/>
                <w:szCs w:val="12"/>
              </w:rPr>
            </w:pPr>
            <w:r>
              <w:rPr>
                <w:rFonts w:ascii="Arial" w:hAnsi="Arial" w:cs="Arial"/>
                <w:color w:val="000000"/>
                <w:sz w:val="12"/>
                <w:szCs w:val="12"/>
              </w:rPr>
              <w:t>Jumlah dokumentasi  Pengawasan pembangunan kawasan pedesaan/kelurahan yang dikoordinasikan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14:paraId="7EC87364" w14:textId="77777777"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single" w:sz="8" w:space="0" w:color="auto"/>
            </w:tcBorders>
            <w:shd w:val="clear" w:color="000000" w:fill="FFFF00"/>
            <w:noWrap/>
            <w:vAlign w:val="center"/>
            <w:hideMark/>
          </w:tcPr>
          <w:p w14:paraId="6AFFBD62" w14:textId="77777777" w:rsidR="00841C57" w:rsidRDefault="00841C57">
            <w:pPr>
              <w:jc w:val="center"/>
              <w:rPr>
                <w:rFonts w:ascii="Arial" w:hAnsi="Arial" w:cs="Arial"/>
                <w:color w:val="000000"/>
                <w:sz w:val="12"/>
                <w:szCs w:val="12"/>
              </w:rPr>
            </w:pPr>
            <w:r>
              <w:rPr>
                <w:rFonts w:ascii="Arial" w:hAnsi="Arial" w:cs="Arial"/>
                <w:color w:val="000000"/>
                <w:sz w:val="12"/>
                <w:szCs w:val="12"/>
              </w:rPr>
              <w:t xml:space="preserve">               27.719.400 </w:t>
            </w:r>
          </w:p>
        </w:tc>
        <w:tc>
          <w:tcPr>
            <w:tcW w:w="211" w:type="pct"/>
            <w:tcBorders>
              <w:top w:val="nil"/>
              <w:left w:val="nil"/>
              <w:bottom w:val="single" w:sz="8" w:space="0" w:color="auto"/>
              <w:right w:val="single" w:sz="8" w:space="0" w:color="auto"/>
            </w:tcBorders>
            <w:shd w:val="clear" w:color="000000" w:fill="FFFF00"/>
            <w:vAlign w:val="center"/>
            <w:hideMark/>
          </w:tcPr>
          <w:p w14:paraId="701154C1" w14:textId="77777777" w:rsidR="00841C57" w:rsidRDefault="00841C57">
            <w:pPr>
              <w:rPr>
                <w:rFonts w:ascii="Arial" w:hAnsi="Arial" w:cs="Arial"/>
                <w:color w:val="000000"/>
                <w:sz w:val="12"/>
                <w:szCs w:val="12"/>
              </w:rPr>
            </w:pPr>
            <w:r>
              <w:rPr>
                <w:rFonts w:ascii="Arial" w:hAnsi="Arial" w:cs="Arial"/>
                <w:color w:val="000000"/>
                <w:sz w:val="12"/>
                <w:szCs w:val="12"/>
              </w:rPr>
              <w:t> </w:t>
            </w:r>
          </w:p>
        </w:tc>
      </w:tr>
      <w:tr w:rsidR="00841C57" w14:paraId="3E78435D" w14:textId="7777777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14:paraId="26DDE678" w14:textId="77777777"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c>
          <w:tcPr>
            <w:tcW w:w="98" w:type="pct"/>
            <w:tcBorders>
              <w:top w:val="nil"/>
              <w:left w:val="nil"/>
              <w:bottom w:val="single" w:sz="8" w:space="0" w:color="auto"/>
              <w:right w:val="nil"/>
            </w:tcBorders>
            <w:shd w:val="clear" w:color="auto" w:fill="auto"/>
            <w:noWrap/>
            <w:hideMark/>
          </w:tcPr>
          <w:p w14:paraId="29DF4670"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nil"/>
              <w:left w:val="nil"/>
              <w:bottom w:val="single" w:sz="8" w:space="0" w:color="auto"/>
              <w:right w:val="nil"/>
            </w:tcBorders>
            <w:shd w:val="clear" w:color="auto" w:fill="auto"/>
            <w:noWrap/>
            <w:vAlign w:val="center"/>
            <w:hideMark/>
          </w:tcPr>
          <w:p w14:paraId="759DFD0B"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89" w:type="pct"/>
            <w:tcBorders>
              <w:top w:val="nil"/>
              <w:left w:val="nil"/>
              <w:bottom w:val="single" w:sz="8" w:space="0" w:color="auto"/>
              <w:right w:val="nil"/>
            </w:tcBorders>
            <w:shd w:val="clear" w:color="auto" w:fill="auto"/>
            <w:noWrap/>
            <w:vAlign w:val="center"/>
            <w:hideMark/>
          </w:tcPr>
          <w:p w14:paraId="49017E57"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07" w:type="pct"/>
            <w:tcBorders>
              <w:top w:val="nil"/>
              <w:left w:val="single" w:sz="8" w:space="0" w:color="auto"/>
              <w:bottom w:val="single" w:sz="8" w:space="0" w:color="auto"/>
              <w:right w:val="single" w:sz="8" w:space="0" w:color="auto"/>
            </w:tcBorders>
            <w:shd w:val="clear" w:color="auto" w:fill="auto"/>
            <w:vAlign w:val="bottom"/>
            <w:hideMark/>
          </w:tcPr>
          <w:p w14:paraId="5958A672"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79" w:type="pct"/>
            <w:tcBorders>
              <w:top w:val="nil"/>
              <w:left w:val="nil"/>
              <w:bottom w:val="single" w:sz="8" w:space="0" w:color="auto"/>
              <w:right w:val="nil"/>
            </w:tcBorders>
            <w:shd w:val="clear" w:color="auto" w:fill="auto"/>
            <w:noWrap/>
            <w:vAlign w:val="center"/>
            <w:hideMark/>
          </w:tcPr>
          <w:p w14:paraId="38F65142"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20" w:type="pct"/>
            <w:tcBorders>
              <w:top w:val="nil"/>
              <w:left w:val="single" w:sz="8" w:space="0" w:color="auto"/>
              <w:bottom w:val="single" w:sz="8" w:space="0" w:color="auto"/>
              <w:right w:val="single" w:sz="8" w:space="0" w:color="auto"/>
            </w:tcBorders>
            <w:shd w:val="clear" w:color="auto" w:fill="auto"/>
            <w:noWrap/>
            <w:vAlign w:val="bottom"/>
            <w:hideMark/>
          </w:tcPr>
          <w:p w14:paraId="5C9835C1"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27" w:type="pct"/>
            <w:tcBorders>
              <w:top w:val="nil"/>
              <w:left w:val="nil"/>
              <w:bottom w:val="single" w:sz="8" w:space="0" w:color="auto"/>
              <w:right w:val="single" w:sz="8" w:space="0" w:color="auto"/>
            </w:tcBorders>
            <w:shd w:val="clear" w:color="auto" w:fill="auto"/>
            <w:noWrap/>
            <w:vAlign w:val="bottom"/>
            <w:hideMark/>
          </w:tcPr>
          <w:p w14:paraId="565312B7" w14:textId="77777777" w:rsidR="00841C57" w:rsidRDefault="00841C57">
            <w:pPr>
              <w:rPr>
                <w:rFonts w:ascii="Calibri" w:hAnsi="Calibri" w:cs="Calibri"/>
                <w:b/>
                <w:bCs/>
                <w:color w:val="000000"/>
                <w:sz w:val="12"/>
                <w:szCs w:val="12"/>
              </w:rPr>
            </w:pPr>
            <w:r>
              <w:rPr>
                <w:rFonts w:ascii="Calibri" w:hAnsi="Calibri" w:cs="Calibri"/>
                <w:b/>
                <w:bCs/>
                <w:color w:val="000000"/>
                <w:sz w:val="12"/>
                <w:szCs w:val="12"/>
              </w:rPr>
              <w:t xml:space="preserve">       7.106.911.239 </w:t>
            </w:r>
          </w:p>
        </w:tc>
        <w:tc>
          <w:tcPr>
            <w:tcW w:w="99" w:type="pct"/>
            <w:tcBorders>
              <w:top w:val="nil"/>
              <w:left w:val="nil"/>
              <w:bottom w:val="single" w:sz="8" w:space="0" w:color="auto"/>
              <w:right w:val="nil"/>
            </w:tcBorders>
            <w:shd w:val="clear" w:color="auto" w:fill="auto"/>
            <w:noWrap/>
            <w:hideMark/>
          </w:tcPr>
          <w:p w14:paraId="4C01DC02"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nil"/>
              <w:left w:val="nil"/>
              <w:bottom w:val="single" w:sz="8" w:space="0" w:color="auto"/>
              <w:right w:val="nil"/>
            </w:tcBorders>
            <w:shd w:val="clear" w:color="auto" w:fill="auto"/>
            <w:noWrap/>
            <w:vAlign w:val="center"/>
            <w:hideMark/>
          </w:tcPr>
          <w:p w14:paraId="7E621748"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89" w:type="pct"/>
            <w:tcBorders>
              <w:top w:val="nil"/>
              <w:left w:val="nil"/>
              <w:bottom w:val="single" w:sz="8" w:space="0" w:color="auto"/>
              <w:right w:val="single" w:sz="8" w:space="0" w:color="auto"/>
            </w:tcBorders>
            <w:shd w:val="clear" w:color="auto" w:fill="auto"/>
            <w:noWrap/>
            <w:vAlign w:val="center"/>
            <w:hideMark/>
          </w:tcPr>
          <w:p w14:paraId="14242E34"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07" w:type="pct"/>
            <w:tcBorders>
              <w:top w:val="nil"/>
              <w:left w:val="nil"/>
              <w:bottom w:val="single" w:sz="8" w:space="0" w:color="auto"/>
              <w:right w:val="single" w:sz="8" w:space="0" w:color="auto"/>
            </w:tcBorders>
            <w:shd w:val="clear" w:color="auto" w:fill="auto"/>
            <w:vAlign w:val="bottom"/>
            <w:hideMark/>
          </w:tcPr>
          <w:p w14:paraId="4B0D3CE8"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79" w:type="pct"/>
            <w:tcBorders>
              <w:top w:val="nil"/>
              <w:left w:val="nil"/>
              <w:bottom w:val="single" w:sz="8" w:space="0" w:color="auto"/>
              <w:right w:val="nil"/>
            </w:tcBorders>
            <w:shd w:val="clear" w:color="auto" w:fill="auto"/>
            <w:noWrap/>
            <w:vAlign w:val="center"/>
            <w:hideMark/>
          </w:tcPr>
          <w:p w14:paraId="55E67D13"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20" w:type="pct"/>
            <w:tcBorders>
              <w:top w:val="nil"/>
              <w:left w:val="single" w:sz="8" w:space="0" w:color="auto"/>
              <w:bottom w:val="single" w:sz="8" w:space="0" w:color="auto"/>
              <w:right w:val="single" w:sz="8" w:space="0" w:color="auto"/>
            </w:tcBorders>
            <w:shd w:val="clear" w:color="auto" w:fill="auto"/>
            <w:noWrap/>
            <w:vAlign w:val="bottom"/>
            <w:hideMark/>
          </w:tcPr>
          <w:p w14:paraId="06593838"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52" w:type="pct"/>
            <w:tcBorders>
              <w:top w:val="nil"/>
              <w:left w:val="nil"/>
              <w:bottom w:val="single" w:sz="8" w:space="0" w:color="auto"/>
              <w:right w:val="single" w:sz="8" w:space="0" w:color="auto"/>
            </w:tcBorders>
            <w:shd w:val="clear" w:color="auto" w:fill="auto"/>
            <w:noWrap/>
            <w:vAlign w:val="bottom"/>
            <w:hideMark/>
          </w:tcPr>
          <w:p w14:paraId="27CE688E" w14:textId="77777777" w:rsidR="00841C57" w:rsidRDefault="00841C57">
            <w:pPr>
              <w:rPr>
                <w:rFonts w:ascii="Calibri" w:hAnsi="Calibri" w:cs="Calibri"/>
                <w:b/>
                <w:bCs/>
                <w:color w:val="000000"/>
                <w:sz w:val="12"/>
                <w:szCs w:val="12"/>
              </w:rPr>
            </w:pPr>
            <w:r>
              <w:rPr>
                <w:rFonts w:ascii="Calibri" w:hAnsi="Calibri" w:cs="Calibri"/>
                <w:b/>
                <w:bCs/>
                <w:color w:val="000000"/>
                <w:sz w:val="12"/>
                <w:szCs w:val="12"/>
              </w:rPr>
              <w:t xml:space="preserve">          6.929.078.990 </w:t>
            </w:r>
          </w:p>
        </w:tc>
        <w:tc>
          <w:tcPr>
            <w:tcW w:w="211" w:type="pct"/>
            <w:tcBorders>
              <w:top w:val="nil"/>
              <w:left w:val="nil"/>
              <w:bottom w:val="single" w:sz="8" w:space="0" w:color="auto"/>
              <w:right w:val="single" w:sz="8" w:space="0" w:color="auto"/>
            </w:tcBorders>
            <w:shd w:val="clear" w:color="auto" w:fill="auto"/>
            <w:noWrap/>
            <w:vAlign w:val="center"/>
            <w:hideMark/>
          </w:tcPr>
          <w:p w14:paraId="348DC982" w14:textId="77777777" w:rsidR="00841C57" w:rsidRDefault="00841C57">
            <w:pPr>
              <w:rPr>
                <w:rFonts w:ascii="Calibri" w:hAnsi="Calibri" w:cs="Calibri"/>
                <w:color w:val="000000"/>
                <w:sz w:val="22"/>
                <w:szCs w:val="22"/>
              </w:rPr>
            </w:pPr>
            <w:r>
              <w:rPr>
                <w:rFonts w:ascii="Calibri" w:hAnsi="Calibri" w:cs="Calibri"/>
                <w:color w:val="000000"/>
                <w:sz w:val="22"/>
                <w:szCs w:val="22"/>
              </w:rPr>
              <w:t> </w:t>
            </w:r>
          </w:p>
        </w:tc>
      </w:tr>
    </w:tbl>
    <w:p w14:paraId="26BD1709" w14:textId="77777777" w:rsidR="00FD41AD" w:rsidRDefault="00FD41AD" w:rsidP="005A46EF">
      <w:pPr>
        <w:rPr>
          <w:rFonts w:ascii="Calibri" w:hAnsi="Calibri" w:cs="Calibri"/>
          <w:color w:val="000000"/>
          <w:sz w:val="22"/>
          <w:szCs w:val="22"/>
        </w:rPr>
      </w:pPr>
    </w:p>
    <w:p w14:paraId="3F297C5A" w14:textId="77777777" w:rsidR="00FD41AD" w:rsidRDefault="00FD41AD" w:rsidP="005A46EF">
      <w:pPr>
        <w:rPr>
          <w:rFonts w:ascii="Calibri" w:hAnsi="Calibri" w:cs="Calibri"/>
          <w:color w:val="000000"/>
          <w:sz w:val="22"/>
          <w:szCs w:val="22"/>
        </w:rPr>
      </w:pPr>
    </w:p>
    <w:p w14:paraId="3594587F" w14:textId="77777777" w:rsidR="00FD41AD" w:rsidRDefault="00FD41AD" w:rsidP="005A46EF">
      <w:pPr>
        <w:rPr>
          <w:rFonts w:ascii="Calibri" w:hAnsi="Calibri" w:cs="Calibri"/>
          <w:color w:val="000000"/>
          <w:sz w:val="22"/>
          <w:szCs w:val="22"/>
        </w:rPr>
      </w:pPr>
    </w:p>
    <w:p w14:paraId="1713C4C6" w14:textId="77777777" w:rsidR="00FD41AD" w:rsidRDefault="00FD41AD" w:rsidP="005A46EF">
      <w:pPr>
        <w:rPr>
          <w:rFonts w:ascii="Calibri" w:hAnsi="Calibri" w:cs="Calibri"/>
          <w:color w:val="000000"/>
          <w:sz w:val="22"/>
          <w:szCs w:val="22"/>
        </w:rPr>
        <w:sectPr w:rsidR="00FD41AD" w:rsidSect="00923079">
          <w:pgSz w:w="16840" w:h="11907" w:orient="landscape" w:code="9"/>
          <w:pgMar w:top="1701" w:right="2268" w:bottom="1701" w:left="2268" w:header="567" w:footer="737" w:gutter="0"/>
          <w:cols w:space="708"/>
          <w:docGrid w:linePitch="360"/>
        </w:sectPr>
      </w:pPr>
    </w:p>
    <w:p w14:paraId="6C70A217" w14:textId="77777777" w:rsidR="000F618A" w:rsidRPr="0044202A" w:rsidRDefault="000F618A" w:rsidP="000F618A">
      <w:pPr>
        <w:spacing w:line="336" w:lineRule="auto"/>
        <w:ind w:left="425"/>
        <w:contextualSpacing/>
        <w:jc w:val="both"/>
        <w:rPr>
          <w:rFonts w:ascii="Tahoma" w:hAnsi="Tahoma" w:cs="Tahoma"/>
          <w:b/>
          <w:bCs/>
          <w:sz w:val="22"/>
          <w:szCs w:val="22"/>
          <w:lang w:val="en-US"/>
        </w:rPr>
      </w:pPr>
      <w:r>
        <w:rPr>
          <w:rFonts w:ascii="Tahoma" w:hAnsi="Tahoma" w:cs="Tahoma"/>
          <w:b/>
          <w:bCs/>
          <w:sz w:val="22"/>
          <w:szCs w:val="22"/>
        </w:rPr>
        <w:lastRenderedPageBreak/>
        <w:t>2.5  Penelaahan Usulan Program dan Kegiatan Masyarakat</w:t>
      </w:r>
    </w:p>
    <w:p w14:paraId="3807351B" w14:textId="77777777" w:rsidR="000F618A" w:rsidRDefault="000F618A" w:rsidP="000F618A">
      <w:pPr>
        <w:spacing w:before="120" w:line="336" w:lineRule="auto"/>
        <w:ind w:left="567" w:firstLine="567"/>
        <w:jc w:val="both"/>
        <w:rPr>
          <w:rFonts w:ascii="Tahoma" w:hAnsi="Tahoma" w:cs="Tahoma"/>
          <w:sz w:val="22"/>
          <w:szCs w:val="22"/>
        </w:rPr>
      </w:pPr>
      <w:r w:rsidRPr="00645291">
        <w:rPr>
          <w:rFonts w:ascii="Tahoma" w:hAnsi="Tahoma" w:cs="Tahoma"/>
          <w:sz w:val="22"/>
          <w:szCs w:val="22"/>
        </w:rPr>
        <w:t>Dalam melaksanakan pe</w:t>
      </w:r>
      <w:r>
        <w:rPr>
          <w:rFonts w:ascii="Tahoma" w:hAnsi="Tahoma" w:cs="Tahoma"/>
          <w:sz w:val="22"/>
          <w:szCs w:val="22"/>
        </w:rPr>
        <w:t>nye</w:t>
      </w:r>
      <w:r w:rsidRPr="00645291">
        <w:rPr>
          <w:rFonts w:ascii="Tahoma" w:hAnsi="Tahoma" w:cs="Tahoma"/>
          <w:sz w:val="22"/>
          <w:szCs w:val="22"/>
        </w:rPr>
        <w:t>lenggaraan</w:t>
      </w:r>
      <w:r>
        <w:rPr>
          <w:rFonts w:ascii="Tahoma" w:hAnsi="Tahoma" w:cs="Tahoma"/>
          <w:sz w:val="22"/>
          <w:szCs w:val="22"/>
        </w:rPr>
        <w:t xml:space="preserve"> </w:t>
      </w:r>
      <w:r w:rsidRPr="00645291">
        <w:rPr>
          <w:rFonts w:ascii="Tahoma" w:hAnsi="Tahoma" w:cs="Tahoma"/>
          <w:sz w:val="22"/>
          <w:szCs w:val="22"/>
        </w:rPr>
        <w:t xml:space="preserve">pemerintahan, </w:t>
      </w:r>
      <w:r>
        <w:rPr>
          <w:rFonts w:ascii="Tahoma" w:hAnsi="Tahoma" w:cs="Tahoma"/>
          <w:sz w:val="22"/>
          <w:szCs w:val="22"/>
        </w:rPr>
        <w:t>Perangkat Daerah Kecamatan Bontoharu</w:t>
      </w:r>
      <w:r w:rsidRPr="00645291">
        <w:rPr>
          <w:rFonts w:ascii="Tahoma" w:hAnsi="Tahoma" w:cs="Tahoma"/>
          <w:sz w:val="22"/>
          <w:szCs w:val="22"/>
        </w:rPr>
        <w:t xml:space="preserve"> sesuai dengan Tugas Pokok dan Fungsi yang merupakan upaya-upaya khusus untuk melaksanakan serangkaian tindakan dalam mencapai tujuan dan sasaran, disamping itu juga kinerja pelayanan Perangkat Daerah Kecamatan </w:t>
      </w:r>
      <w:r>
        <w:rPr>
          <w:rFonts w:ascii="Tahoma" w:hAnsi="Tahoma" w:cs="Tahoma"/>
          <w:sz w:val="22"/>
          <w:szCs w:val="22"/>
        </w:rPr>
        <w:t>Bontoharu</w:t>
      </w:r>
      <w:r w:rsidRPr="00645291">
        <w:rPr>
          <w:rFonts w:ascii="Tahoma" w:hAnsi="Tahoma" w:cs="Tahoma"/>
          <w:sz w:val="22"/>
          <w:szCs w:val="22"/>
        </w:rPr>
        <w:t xml:space="preserve"> merupakan bagian integritas dalam proses perencanaan Srategis Pemerintah.</w:t>
      </w:r>
      <w:r>
        <w:rPr>
          <w:rFonts w:ascii="Tahoma" w:hAnsi="Tahoma" w:cs="Tahoma"/>
          <w:sz w:val="22"/>
          <w:szCs w:val="22"/>
        </w:rPr>
        <w:t xml:space="preserve"> </w:t>
      </w:r>
    </w:p>
    <w:p w14:paraId="078D2441" w14:textId="54BF22D8" w:rsidR="000F618A" w:rsidRDefault="000F618A" w:rsidP="000F618A">
      <w:pPr>
        <w:spacing w:before="120" w:line="336" w:lineRule="auto"/>
        <w:ind w:left="567" w:firstLine="567"/>
        <w:jc w:val="both"/>
        <w:rPr>
          <w:rFonts w:ascii="Tahoma" w:hAnsi="Tahoma" w:cs="Tahoma"/>
          <w:sz w:val="22"/>
          <w:szCs w:val="22"/>
        </w:rPr>
      </w:pPr>
      <w:r w:rsidRPr="00645291">
        <w:rPr>
          <w:rFonts w:ascii="Tahoma" w:hAnsi="Tahoma" w:cs="Tahoma"/>
          <w:sz w:val="22"/>
          <w:szCs w:val="22"/>
        </w:rPr>
        <w:t xml:space="preserve">Adapun </w:t>
      </w:r>
      <w:r>
        <w:rPr>
          <w:rFonts w:ascii="Tahoma" w:hAnsi="Tahoma" w:cs="Tahoma"/>
          <w:sz w:val="22"/>
          <w:szCs w:val="22"/>
        </w:rPr>
        <w:t>kesesuaian usulan tersebut dikaitkan dengan isi-isu penting penyelenggaraan</w:t>
      </w:r>
      <w:r w:rsidR="003F48C9">
        <w:rPr>
          <w:rFonts w:ascii="Tahoma" w:hAnsi="Tahoma" w:cs="Tahoma"/>
          <w:sz w:val="22"/>
          <w:szCs w:val="22"/>
          <w:lang w:val="en-US"/>
        </w:rPr>
        <w:t xml:space="preserve"> </w:t>
      </w:r>
      <w:r w:rsidR="003F48C9">
        <w:rPr>
          <w:rFonts w:ascii="Tahoma" w:hAnsi="Tahoma" w:cs="Tahoma"/>
          <w:sz w:val="22"/>
          <w:szCs w:val="22"/>
        </w:rPr>
        <w:t xml:space="preserve">tugas pokok dan fungsi perangkat Daerah diuraikan dalam tabel 2.4 </w:t>
      </w:r>
      <w:r w:rsidR="003F48C9" w:rsidRPr="00645291">
        <w:rPr>
          <w:rFonts w:ascii="Tahoma" w:hAnsi="Tahoma" w:cs="Tahoma"/>
          <w:sz w:val="22"/>
          <w:szCs w:val="22"/>
        </w:rPr>
        <w:t>sebagai berikut :</w:t>
      </w:r>
    </w:p>
    <w:p w14:paraId="4CB4841D" w14:textId="77777777" w:rsidR="000F618A" w:rsidRDefault="000F618A" w:rsidP="000F618A">
      <w:pPr>
        <w:rPr>
          <w:rFonts w:ascii="Tahoma" w:hAnsi="Tahoma" w:cs="Tahoma"/>
          <w:b/>
          <w:bCs/>
          <w:sz w:val="22"/>
          <w:szCs w:val="22"/>
        </w:rPr>
      </w:pPr>
    </w:p>
    <w:tbl>
      <w:tblPr>
        <w:tblpPr w:leftFromText="180" w:rightFromText="180" w:vertAnchor="text" w:horzAnchor="page" w:tblpX="1648" w:tblpY="-328"/>
        <w:tblOverlap w:val="never"/>
        <w:tblW w:w="9889" w:type="dxa"/>
        <w:tblLayout w:type="fixed"/>
        <w:tblLook w:val="04A0" w:firstRow="1" w:lastRow="0" w:firstColumn="1" w:lastColumn="0" w:noHBand="0" w:noVBand="1"/>
      </w:tblPr>
      <w:tblGrid>
        <w:gridCol w:w="534"/>
        <w:gridCol w:w="5985"/>
        <w:gridCol w:w="2520"/>
        <w:gridCol w:w="850"/>
      </w:tblGrid>
      <w:tr w:rsidR="000E26BD" w14:paraId="11AB8976" w14:textId="77777777" w:rsidTr="0065596F">
        <w:trPr>
          <w:trHeight w:val="300"/>
        </w:trPr>
        <w:tc>
          <w:tcPr>
            <w:tcW w:w="534" w:type="dxa"/>
            <w:tcBorders>
              <w:top w:val="nil"/>
              <w:left w:val="nil"/>
              <w:bottom w:val="nil"/>
              <w:right w:val="nil"/>
            </w:tcBorders>
            <w:shd w:val="clear" w:color="auto" w:fill="auto"/>
            <w:noWrap/>
            <w:vAlign w:val="bottom"/>
            <w:hideMark/>
          </w:tcPr>
          <w:p w14:paraId="443D36B5" w14:textId="77777777" w:rsidR="00023E32" w:rsidRDefault="00F4775F" w:rsidP="00F4775F">
            <w:pPr>
              <w:rPr>
                <w:rFonts w:ascii="Calibri" w:hAnsi="Calibri" w:cs="Calibri"/>
                <w:color w:val="000000"/>
                <w:sz w:val="22"/>
                <w:szCs w:val="22"/>
              </w:rPr>
            </w:pPr>
            <w:r>
              <w:rPr>
                <w:rFonts w:ascii="Bookman Old Style" w:hAnsi="Bookman Old Style" w:cs="Tahoma"/>
                <w:color w:val="FFFFFF" w:themeColor="background1"/>
                <w:sz w:val="22"/>
                <w:szCs w:val="22"/>
              </w:rPr>
              <w:t xml:space="preserve">Adapu </w:t>
            </w:r>
          </w:p>
        </w:tc>
        <w:tc>
          <w:tcPr>
            <w:tcW w:w="5985" w:type="dxa"/>
            <w:tcBorders>
              <w:top w:val="nil"/>
              <w:left w:val="nil"/>
              <w:bottom w:val="nil"/>
              <w:right w:val="nil"/>
            </w:tcBorders>
            <w:shd w:val="clear" w:color="auto" w:fill="auto"/>
            <w:noWrap/>
            <w:vAlign w:val="bottom"/>
            <w:hideMark/>
          </w:tcPr>
          <w:p w14:paraId="43A8A69D" w14:textId="77777777" w:rsidR="003F48C9" w:rsidRDefault="003F48C9" w:rsidP="00F4775F">
            <w:pPr>
              <w:jc w:val="center"/>
              <w:rPr>
                <w:rFonts w:ascii="Calibri" w:hAnsi="Calibri" w:cs="Calibri"/>
                <w:b/>
                <w:bCs/>
                <w:color w:val="000000"/>
                <w:sz w:val="22"/>
                <w:szCs w:val="22"/>
              </w:rPr>
            </w:pPr>
          </w:p>
          <w:p w14:paraId="380CAF53" w14:textId="77777777" w:rsidR="003F48C9" w:rsidRDefault="003F48C9" w:rsidP="00F4775F">
            <w:pPr>
              <w:jc w:val="center"/>
              <w:rPr>
                <w:rFonts w:ascii="Calibri" w:hAnsi="Calibri" w:cs="Calibri"/>
                <w:b/>
                <w:bCs/>
                <w:color w:val="000000"/>
                <w:sz w:val="22"/>
                <w:szCs w:val="22"/>
              </w:rPr>
            </w:pPr>
          </w:p>
          <w:p w14:paraId="59AED845" w14:textId="77777777" w:rsidR="003F48C9" w:rsidRDefault="003F48C9" w:rsidP="00F4775F">
            <w:pPr>
              <w:jc w:val="center"/>
              <w:rPr>
                <w:rFonts w:ascii="Calibri" w:hAnsi="Calibri" w:cs="Calibri"/>
                <w:b/>
                <w:bCs/>
                <w:color w:val="000000"/>
                <w:sz w:val="22"/>
                <w:szCs w:val="22"/>
              </w:rPr>
            </w:pPr>
          </w:p>
          <w:p w14:paraId="23ABB618" w14:textId="77777777" w:rsidR="003F48C9" w:rsidRDefault="003F48C9" w:rsidP="00F4775F">
            <w:pPr>
              <w:jc w:val="center"/>
              <w:rPr>
                <w:rFonts w:ascii="Calibri" w:hAnsi="Calibri" w:cs="Calibri"/>
                <w:b/>
                <w:bCs/>
                <w:color w:val="000000"/>
                <w:sz w:val="22"/>
                <w:szCs w:val="22"/>
              </w:rPr>
            </w:pPr>
          </w:p>
          <w:p w14:paraId="7B68A65A" w14:textId="77777777" w:rsidR="00023E32" w:rsidRDefault="00BE0AB3" w:rsidP="00F4775F">
            <w:pPr>
              <w:jc w:val="center"/>
              <w:rPr>
                <w:rFonts w:ascii="Calibri" w:hAnsi="Calibri" w:cs="Calibri"/>
                <w:b/>
                <w:bCs/>
                <w:color w:val="000000"/>
                <w:sz w:val="22"/>
                <w:szCs w:val="22"/>
              </w:rPr>
            </w:pPr>
            <w:r>
              <w:rPr>
                <w:rFonts w:ascii="Calibri" w:hAnsi="Calibri" w:cs="Calibri"/>
                <w:b/>
                <w:bCs/>
                <w:color w:val="000000"/>
                <w:sz w:val="22"/>
                <w:szCs w:val="22"/>
              </w:rPr>
              <w:t>TABEL 2.4</w:t>
            </w:r>
          </w:p>
        </w:tc>
        <w:tc>
          <w:tcPr>
            <w:tcW w:w="2520" w:type="dxa"/>
            <w:tcBorders>
              <w:top w:val="nil"/>
              <w:left w:val="nil"/>
              <w:bottom w:val="nil"/>
              <w:right w:val="nil"/>
            </w:tcBorders>
            <w:shd w:val="clear" w:color="auto" w:fill="auto"/>
            <w:noWrap/>
            <w:vAlign w:val="bottom"/>
            <w:hideMark/>
          </w:tcPr>
          <w:p w14:paraId="78C2BA69" w14:textId="77777777" w:rsidR="00023E32" w:rsidRDefault="00F4775F" w:rsidP="0065596F">
            <w:pPr>
              <w:rPr>
                <w:rFonts w:ascii="Calibri" w:hAnsi="Calibri" w:cs="Calibri"/>
                <w:color w:val="000000"/>
                <w:sz w:val="22"/>
                <w:szCs w:val="22"/>
              </w:rPr>
            </w:pPr>
            <w:r>
              <w:rPr>
                <w:rFonts w:ascii="Calibri" w:hAnsi="Calibri" w:cs="Calibri"/>
                <w:color w:val="000000"/>
                <w:sz w:val="22"/>
                <w:szCs w:val="22"/>
              </w:rPr>
              <w:t xml:space="preserve">  </w:t>
            </w:r>
          </w:p>
        </w:tc>
        <w:tc>
          <w:tcPr>
            <w:tcW w:w="850" w:type="dxa"/>
            <w:tcBorders>
              <w:top w:val="nil"/>
              <w:left w:val="nil"/>
              <w:bottom w:val="nil"/>
              <w:right w:val="nil"/>
            </w:tcBorders>
            <w:shd w:val="clear" w:color="auto" w:fill="auto"/>
            <w:noWrap/>
            <w:vAlign w:val="bottom"/>
            <w:hideMark/>
          </w:tcPr>
          <w:p w14:paraId="617647C0" w14:textId="77777777" w:rsidR="00023E32" w:rsidRDefault="00023E32" w:rsidP="0065596F">
            <w:pPr>
              <w:rPr>
                <w:rFonts w:ascii="Calibri" w:hAnsi="Calibri" w:cs="Calibri"/>
                <w:color w:val="000000"/>
                <w:sz w:val="22"/>
                <w:szCs w:val="22"/>
              </w:rPr>
            </w:pPr>
          </w:p>
        </w:tc>
      </w:tr>
      <w:tr w:rsidR="00023E32" w14:paraId="766690DE" w14:textId="77777777" w:rsidTr="0065596F">
        <w:trPr>
          <w:trHeight w:val="300"/>
        </w:trPr>
        <w:tc>
          <w:tcPr>
            <w:tcW w:w="534" w:type="dxa"/>
            <w:tcBorders>
              <w:top w:val="nil"/>
              <w:left w:val="nil"/>
              <w:bottom w:val="nil"/>
              <w:right w:val="nil"/>
            </w:tcBorders>
            <w:shd w:val="clear" w:color="auto" w:fill="auto"/>
            <w:noWrap/>
            <w:vAlign w:val="bottom"/>
            <w:hideMark/>
          </w:tcPr>
          <w:p w14:paraId="7CC53F3E" w14:textId="77777777" w:rsidR="00023E32" w:rsidRDefault="00023E32" w:rsidP="0065596F">
            <w:pPr>
              <w:rPr>
                <w:rFonts w:ascii="Calibri" w:hAnsi="Calibri" w:cs="Calibri"/>
                <w:color w:val="000000"/>
                <w:sz w:val="22"/>
                <w:szCs w:val="22"/>
              </w:rPr>
            </w:pPr>
          </w:p>
        </w:tc>
        <w:tc>
          <w:tcPr>
            <w:tcW w:w="8505" w:type="dxa"/>
            <w:gridSpan w:val="2"/>
            <w:tcBorders>
              <w:top w:val="nil"/>
              <w:left w:val="nil"/>
              <w:bottom w:val="nil"/>
              <w:right w:val="nil"/>
            </w:tcBorders>
            <w:shd w:val="clear" w:color="auto" w:fill="auto"/>
            <w:noWrap/>
            <w:vAlign w:val="bottom"/>
            <w:hideMark/>
          </w:tcPr>
          <w:p w14:paraId="36182363" w14:textId="3398E530" w:rsidR="00023E32" w:rsidRPr="003F48C9" w:rsidRDefault="00023E32" w:rsidP="00F4775F">
            <w:pPr>
              <w:jc w:val="center"/>
              <w:rPr>
                <w:rFonts w:ascii="Calibri" w:hAnsi="Calibri" w:cs="Calibri"/>
                <w:b/>
                <w:bCs/>
                <w:sz w:val="22"/>
                <w:szCs w:val="22"/>
              </w:rPr>
            </w:pPr>
            <w:r w:rsidRPr="003F48C9">
              <w:rPr>
                <w:rFonts w:ascii="Calibri" w:hAnsi="Calibri" w:cs="Calibri"/>
                <w:b/>
                <w:bCs/>
                <w:sz w:val="22"/>
                <w:szCs w:val="22"/>
              </w:rPr>
              <w:t>USULAN PROGRAM DAN KEGIATAN DARI PARA</w:t>
            </w:r>
            <w:r w:rsidR="003F48C9" w:rsidRPr="003F48C9">
              <w:rPr>
                <w:rFonts w:ascii="Calibri" w:hAnsi="Calibri" w:cs="Calibri"/>
                <w:b/>
                <w:bCs/>
                <w:sz w:val="22"/>
                <w:szCs w:val="22"/>
              </w:rPr>
              <w:t xml:space="preserve"> PEMANGKU KEPENTINGAN TAHUN 2026</w:t>
            </w:r>
          </w:p>
        </w:tc>
        <w:tc>
          <w:tcPr>
            <w:tcW w:w="850" w:type="dxa"/>
            <w:tcBorders>
              <w:top w:val="nil"/>
              <w:left w:val="nil"/>
              <w:bottom w:val="nil"/>
              <w:right w:val="nil"/>
            </w:tcBorders>
            <w:shd w:val="clear" w:color="auto" w:fill="auto"/>
            <w:noWrap/>
            <w:vAlign w:val="bottom"/>
            <w:hideMark/>
          </w:tcPr>
          <w:p w14:paraId="57125C2A" w14:textId="77777777" w:rsidR="00023E32" w:rsidRPr="007A23BA" w:rsidRDefault="00023E32" w:rsidP="0065596F">
            <w:pPr>
              <w:rPr>
                <w:rFonts w:ascii="Calibri" w:hAnsi="Calibri" w:cs="Calibri"/>
                <w:color w:val="FF0000"/>
                <w:sz w:val="22"/>
                <w:szCs w:val="22"/>
              </w:rPr>
            </w:pPr>
          </w:p>
        </w:tc>
      </w:tr>
    </w:tbl>
    <w:p w14:paraId="3B3C34D5" w14:textId="77777777" w:rsidR="003F48C9" w:rsidRDefault="003F48C9" w:rsidP="003F48C9">
      <w:pPr>
        <w:spacing w:before="120" w:line="336" w:lineRule="auto"/>
        <w:ind w:left="567" w:hanging="477"/>
        <w:jc w:val="both"/>
        <w:rPr>
          <w:rFonts w:ascii="Bookman Old Style" w:hAnsi="Bookman Old Style" w:cs="Tahoma"/>
          <w:sz w:val="22"/>
          <w:szCs w:val="22"/>
        </w:rPr>
      </w:pPr>
    </w:p>
    <w:tbl>
      <w:tblPr>
        <w:tblW w:w="10136" w:type="dxa"/>
        <w:tblInd w:w="113" w:type="dxa"/>
        <w:tblLayout w:type="fixed"/>
        <w:tblLook w:val="04A0" w:firstRow="1" w:lastRow="0" w:firstColumn="1" w:lastColumn="0" w:noHBand="0" w:noVBand="1"/>
      </w:tblPr>
      <w:tblGrid>
        <w:gridCol w:w="504"/>
        <w:gridCol w:w="2580"/>
        <w:gridCol w:w="1771"/>
        <w:gridCol w:w="3510"/>
        <w:gridCol w:w="1111"/>
        <w:gridCol w:w="660"/>
      </w:tblGrid>
      <w:tr w:rsidR="003F48C9" w14:paraId="6A4C90A5" w14:textId="77777777" w:rsidTr="003F48C9">
        <w:trPr>
          <w:trHeight w:val="300"/>
        </w:trPr>
        <w:tc>
          <w:tcPr>
            <w:tcW w:w="504" w:type="dxa"/>
            <w:tcBorders>
              <w:top w:val="nil"/>
              <w:left w:val="nil"/>
              <w:bottom w:val="nil"/>
              <w:right w:val="nil"/>
            </w:tcBorders>
            <w:shd w:val="clear" w:color="auto" w:fill="auto"/>
            <w:noWrap/>
            <w:vAlign w:val="bottom"/>
            <w:hideMark/>
          </w:tcPr>
          <w:p w14:paraId="36DA72BB" w14:textId="77777777" w:rsidR="003F48C9" w:rsidRDefault="003F48C9">
            <w:pPr>
              <w:rPr>
                <w:sz w:val="20"/>
                <w:szCs w:val="20"/>
                <w:lang w:val="en-US" w:eastAsia="en-US"/>
              </w:rPr>
            </w:pPr>
          </w:p>
        </w:tc>
        <w:tc>
          <w:tcPr>
            <w:tcW w:w="2580" w:type="dxa"/>
            <w:tcBorders>
              <w:top w:val="nil"/>
              <w:left w:val="nil"/>
              <w:bottom w:val="nil"/>
              <w:right w:val="nil"/>
            </w:tcBorders>
            <w:shd w:val="clear" w:color="auto" w:fill="auto"/>
            <w:noWrap/>
            <w:vAlign w:val="bottom"/>
            <w:hideMark/>
          </w:tcPr>
          <w:p w14:paraId="75704F77" w14:textId="77777777" w:rsidR="003F48C9" w:rsidRDefault="003F48C9">
            <w:pPr>
              <w:rPr>
                <w:sz w:val="20"/>
                <w:szCs w:val="20"/>
              </w:rPr>
            </w:pPr>
          </w:p>
        </w:tc>
        <w:tc>
          <w:tcPr>
            <w:tcW w:w="1771" w:type="dxa"/>
            <w:tcBorders>
              <w:top w:val="nil"/>
              <w:left w:val="nil"/>
              <w:bottom w:val="nil"/>
              <w:right w:val="nil"/>
            </w:tcBorders>
            <w:shd w:val="clear" w:color="auto" w:fill="auto"/>
            <w:noWrap/>
            <w:vAlign w:val="bottom"/>
            <w:hideMark/>
          </w:tcPr>
          <w:p w14:paraId="70A578C5" w14:textId="77777777" w:rsidR="003F48C9" w:rsidRDefault="003F48C9">
            <w:pPr>
              <w:rPr>
                <w:sz w:val="20"/>
                <w:szCs w:val="20"/>
              </w:rPr>
            </w:pPr>
          </w:p>
        </w:tc>
        <w:tc>
          <w:tcPr>
            <w:tcW w:w="3510" w:type="dxa"/>
            <w:tcBorders>
              <w:top w:val="nil"/>
              <w:left w:val="nil"/>
              <w:bottom w:val="nil"/>
              <w:right w:val="nil"/>
            </w:tcBorders>
            <w:shd w:val="clear" w:color="auto" w:fill="auto"/>
            <w:noWrap/>
            <w:vAlign w:val="bottom"/>
            <w:hideMark/>
          </w:tcPr>
          <w:p w14:paraId="1717172E" w14:textId="77777777" w:rsidR="003F48C9" w:rsidRDefault="003F48C9">
            <w:pPr>
              <w:rPr>
                <w:sz w:val="20"/>
                <w:szCs w:val="20"/>
              </w:rPr>
            </w:pPr>
          </w:p>
        </w:tc>
        <w:tc>
          <w:tcPr>
            <w:tcW w:w="1111" w:type="dxa"/>
            <w:tcBorders>
              <w:top w:val="nil"/>
              <w:left w:val="nil"/>
              <w:bottom w:val="nil"/>
              <w:right w:val="nil"/>
            </w:tcBorders>
            <w:shd w:val="clear" w:color="auto" w:fill="auto"/>
            <w:noWrap/>
            <w:vAlign w:val="bottom"/>
            <w:hideMark/>
          </w:tcPr>
          <w:p w14:paraId="6BE0EBB1" w14:textId="77777777" w:rsidR="003F48C9" w:rsidRDefault="003F48C9">
            <w:pPr>
              <w:rPr>
                <w:sz w:val="20"/>
                <w:szCs w:val="20"/>
              </w:rPr>
            </w:pPr>
          </w:p>
        </w:tc>
        <w:tc>
          <w:tcPr>
            <w:tcW w:w="660" w:type="dxa"/>
            <w:tcBorders>
              <w:top w:val="nil"/>
              <w:left w:val="nil"/>
              <w:bottom w:val="nil"/>
              <w:right w:val="nil"/>
            </w:tcBorders>
            <w:shd w:val="clear" w:color="auto" w:fill="auto"/>
            <w:noWrap/>
            <w:vAlign w:val="bottom"/>
            <w:hideMark/>
          </w:tcPr>
          <w:p w14:paraId="2EBED70B" w14:textId="77777777" w:rsidR="003F48C9" w:rsidRDefault="003F48C9">
            <w:pPr>
              <w:rPr>
                <w:sz w:val="20"/>
                <w:szCs w:val="20"/>
              </w:rPr>
            </w:pPr>
          </w:p>
        </w:tc>
      </w:tr>
      <w:tr w:rsidR="003F48C9" w14:paraId="06AD0D6C" w14:textId="77777777" w:rsidTr="003F48C9">
        <w:trPr>
          <w:trHeight w:val="870"/>
        </w:trPr>
        <w:tc>
          <w:tcPr>
            <w:tcW w:w="504" w:type="dxa"/>
            <w:tcBorders>
              <w:top w:val="single" w:sz="4" w:space="0" w:color="auto"/>
              <w:left w:val="single" w:sz="4" w:space="0" w:color="auto"/>
              <w:bottom w:val="single" w:sz="4" w:space="0" w:color="auto"/>
              <w:right w:val="nil"/>
            </w:tcBorders>
            <w:shd w:val="clear" w:color="000000" w:fill="0070C0"/>
            <w:noWrap/>
            <w:vAlign w:val="center"/>
            <w:hideMark/>
          </w:tcPr>
          <w:p w14:paraId="1655E70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NO</w:t>
            </w:r>
          </w:p>
        </w:tc>
        <w:tc>
          <w:tcPr>
            <w:tcW w:w="258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88BDBC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PROGRAM/KEGIATAN</w:t>
            </w:r>
          </w:p>
        </w:tc>
        <w:tc>
          <w:tcPr>
            <w:tcW w:w="1771" w:type="dxa"/>
            <w:tcBorders>
              <w:top w:val="single" w:sz="4" w:space="0" w:color="auto"/>
              <w:left w:val="nil"/>
              <w:bottom w:val="single" w:sz="4" w:space="0" w:color="auto"/>
              <w:right w:val="nil"/>
            </w:tcBorders>
            <w:shd w:val="clear" w:color="000000" w:fill="0070C0"/>
            <w:noWrap/>
            <w:vAlign w:val="center"/>
            <w:hideMark/>
          </w:tcPr>
          <w:p w14:paraId="287AD63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LOKASI</w:t>
            </w:r>
          </w:p>
        </w:tc>
        <w:tc>
          <w:tcPr>
            <w:tcW w:w="351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0B78673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INDIKATOR KINERJA</w:t>
            </w:r>
          </w:p>
        </w:tc>
        <w:tc>
          <w:tcPr>
            <w:tcW w:w="1111" w:type="dxa"/>
            <w:tcBorders>
              <w:top w:val="single" w:sz="4" w:space="0" w:color="auto"/>
              <w:left w:val="nil"/>
              <w:bottom w:val="single" w:sz="4" w:space="0" w:color="auto"/>
              <w:right w:val="single" w:sz="4" w:space="0" w:color="auto"/>
            </w:tcBorders>
            <w:shd w:val="clear" w:color="000000" w:fill="0070C0"/>
            <w:vAlign w:val="center"/>
            <w:hideMark/>
          </w:tcPr>
          <w:p w14:paraId="251CE9D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BESARAN/VOLUME</w:t>
            </w:r>
          </w:p>
        </w:tc>
        <w:tc>
          <w:tcPr>
            <w:tcW w:w="660" w:type="dxa"/>
            <w:tcBorders>
              <w:top w:val="single" w:sz="4" w:space="0" w:color="auto"/>
              <w:left w:val="nil"/>
              <w:bottom w:val="single" w:sz="4" w:space="0" w:color="auto"/>
              <w:right w:val="single" w:sz="4" w:space="0" w:color="auto"/>
            </w:tcBorders>
            <w:shd w:val="clear" w:color="000000" w:fill="0070C0"/>
            <w:noWrap/>
            <w:vAlign w:val="center"/>
            <w:hideMark/>
          </w:tcPr>
          <w:p w14:paraId="6143F22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CAT</w:t>
            </w:r>
          </w:p>
        </w:tc>
      </w:tr>
      <w:tr w:rsidR="003F48C9" w14:paraId="59748335" w14:textId="77777777" w:rsidTr="003F48C9">
        <w:trPr>
          <w:trHeight w:val="615"/>
        </w:trPr>
        <w:tc>
          <w:tcPr>
            <w:tcW w:w="504" w:type="dxa"/>
            <w:tcBorders>
              <w:top w:val="nil"/>
              <w:left w:val="single" w:sz="4" w:space="0" w:color="auto"/>
              <w:bottom w:val="nil"/>
              <w:right w:val="nil"/>
            </w:tcBorders>
            <w:shd w:val="clear" w:color="000000" w:fill="BFBFBF"/>
            <w:noWrap/>
            <w:vAlign w:val="bottom"/>
            <w:hideMark/>
          </w:tcPr>
          <w:p w14:paraId="37E8A082" w14:textId="77777777" w:rsidR="003F48C9" w:rsidRDefault="003F48C9">
            <w:pPr>
              <w:rPr>
                <w:rFonts w:ascii="Calibri" w:hAnsi="Calibri" w:cs="Calibri"/>
                <w:color w:val="000000"/>
                <w:sz w:val="22"/>
                <w:szCs w:val="22"/>
              </w:rPr>
            </w:pPr>
            <w:r>
              <w:rPr>
                <w:rFonts w:ascii="Calibri" w:hAnsi="Calibri" w:cs="Calibri"/>
                <w:color w:val="000000"/>
                <w:sz w:val="22"/>
                <w:szCs w:val="22"/>
              </w:rPr>
              <w:t> </w:t>
            </w:r>
          </w:p>
        </w:tc>
        <w:tc>
          <w:tcPr>
            <w:tcW w:w="8972" w:type="dxa"/>
            <w:gridSpan w:val="4"/>
            <w:tcBorders>
              <w:top w:val="single" w:sz="4" w:space="0" w:color="auto"/>
              <w:left w:val="nil"/>
              <w:bottom w:val="nil"/>
              <w:right w:val="nil"/>
            </w:tcBorders>
            <w:shd w:val="clear" w:color="000000" w:fill="BFBFBF"/>
            <w:noWrap/>
            <w:vAlign w:val="center"/>
            <w:hideMark/>
          </w:tcPr>
          <w:p w14:paraId="72625E82" w14:textId="77777777" w:rsidR="003F48C9" w:rsidRDefault="003F48C9">
            <w:pPr>
              <w:rPr>
                <w:rFonts w:ascii="Bookman Old Style" w:hAnsi="Bookman Old Style" w:cs="Calibri"/>
                <w:b/>
                <w:bCs/>
                <w:i/>
                <w:iCs/>
                <w:color w:val="000000"/>
                <w:sz w:val="22"/>
                <w:szCs w:val="22"/>
              </w:rPr>
            </w:pPr>
            <w:r>
              <w:rPr>
                <w:rFonts w:ascii="Bookman Old Style" w:hAnsi="Bookman Old Style" w:cs="Calibri"/>
                <w:b/>
                <w:bCs/>
                <w:i/>
                <w:iCs/>
                <w:color w:val="000000"/>
                <w:sz w:val="22"/>
                <w:szCs w:val="22"/>
              </w:rPr>
              <w:t>PROGRAM PEMBERDAYAAN MASYARAKAT DESA DAN KELURAHAN</w:t>
            </w:r>
          </w:p>
        </w:tc>
        <w:tc>
          <w:tcPr>
            <w:tcW w:w="660" w:type="dxa"/>
            <w:tcBorders>
              <w:top w:val="nil"/>
              <w:left w:val="nil"/>
              <w:bottom w:val="nil"/>
              <w:right w:val="single" w:sz="4" w:space="0" w:color="auto"/>
            </w:tcBorders>
            <w:shd w:val="clear" w:color="000000" w:fill="BFBFBF"/>
            <w:noWrap/>
            <w:vAlign w:val="bottom"/>
            <w:hideMark/>
          </w:tcPr>
          <w:p w14:paraId="42D0A5C6" w14:textId="77777777" w:rsidR="003F48C9" w:rsidRDefault="003F48C9">
            <w:pPr>
              <w:rPr>
                <w:rFonts w:ascii="Calibri" w:hAnsi="Calibri" w:cs="Calibri"/>
                <w:color w:val="000000"/>
                <w:sz w:val="22"/>
                <w:szCs w:val="22"/>
              </w:rPr>
            </w:pPr>
            <w:r>
              <w:rPr>
                <w:rFonts w:ascii="Calibri" w:hAnsi="Calibri" w:cs="Calibri"/>
                <w:color w:val="000000"/>
                <w:sz w:val="22"/>
                <w:szCs w:val="22"/>
              </w:rPr>
              <w:t> </w:t>
            </w:r>
          </w:p>
        </w:tc>
      </w:tr>
      <w:tr w:rsidR="003F48C9" w14:paraId="669BF7DA" w14:textId="77777777" w:rsidTr="003F48C9">
        <w:trPr>
          <w:trHeight w:val="555"/>
        </w:trPr>
        <w:tc>
          <w:tcPr>
            <w:tcW w:w="504" w:type="dxa"/>
            <w:tcBorders>
              <w:top w:val="nil"/>
              <w:left w:val="single" w:sz="4" w:space="0" w:color="auto"/>
              <w:bottom w:val="single" w:sz="4" w:space="0" w:color="auto"/>
              <w:right w:val="nil"/>
            </w:tcBorders>
            <w:shd w:val="clear" w:color="auto" w:fill="auto"/>
            <w:noWrap/>
            <w:vAlign w:val="bottom"/>
            <w:hideMark/>
          </w:tcPr>
          <w:p w14:paraId="65DA5FC5" w14:textId="77777777" w:rsidR="003F48C9" w:rsidRDefault="003F48C9">
            <w:pPr>
              <w:rPr>
                <w:rFonts w:ascii="Calibri" w:hAnsi="Calibri" w:cs="Calibri"/>
                <w:color w:val="000000"/>
                <w:sz w:val="22"/>
                <w:szCs w:val="22"/>
              </w:rPr>
            </w:pPr>
            <w:r>
              <w:rPr>
                <w:rFonts w:ascii="Calibri" w:hAnsi="Calibri" w:cs="Calibri"/>
                <w:color w:val="000000"/>
                <w:sz w:val="22"/>
                <w:szCs w:val="22"/>
              </w:rPr>
              <w:t> </w:t>
            </w:r>
          </w:p>
        </w:tc>
        <w:tc>
          <w:tcPr>
            <w:tcW w:w="7861" w:type="dxa"/>
            <w:gridSpan w:val="3"/>
            <w:tcBorders>
              <w:top w:val="nil"/>
              <w:left w:val="nil"/>
              <w:bottom w:val="single" w:sz="4" w:space="0" w:color="auto"/>
              <w:right w:val="nil"/>
            </w:tcBorders>
            <w:shd w:val="clear" w:color="auto" w:fill="auto"/>
            <w:noWrap/>
            <w:vAlign w:val="center"/>
            <w:hideMark/>
          </w:tcPr>
          <w:p w14:paraId="0598E867" w14:textId="77777777" w:rsidR="003F48C9" w:rsidRDefault="003F48C9">
            <w:pPr>
              <w:rPr>
                <w:rFonts w:ascii="Bookman Old Style" w:hAnsi="Bookman Old Style" w:cs="Calibri"/>
                <w:b/>
                <w:bCs/>
                <w:i/>
                <w:iCs/>
                <w:color w:val="000000"/>
                <w:sz w:val="22"/>
                <w:szCs w:val="22"/>
              </w:rPr>
            </w:pPr>
            <w:r>
              <w:rPr>
                <w:rFonts w:ascii="Bookman Old Style" w:hAnsi="Bookman Old Style" w:cs="Calibri"/>
                <w:b/>
                <w:bCs/>
                <w:i/>
                <w:iCs/>
                <w:color w:val="000000"/>
                <w:sz w:val="22"/>
                <w:szCs w:val="22"/>
              </w:rPr>
              <w:t>PEMBANGUNAN SARANA DAN PRASARANA KELURAHAN</w:t>
            </w:r>
          </w:p>
        </w:tc>
        <w:tc>
          <w:tcPr>
            <w:tcW w:w="1111" w:type="dxa"/>
            <w:tcBorders>
              <w:top w:val="nil"/>
              <w:left w:val="nil"/>
              <w:bottom w:val="single" w:sz="4" w:space="0" w:color="auto"/>
              <w:right w:val="nil"/>
            </w:tcBorders>
            <w:shd w:val="clear" w:color="auto" w:fill="auto"/>
            <w:noWrap/>
            <w:vAlign w:val="bottom"/>
            <w:hideMark/>
          </w:tcPr>
          <w:p w14:paraId="5618771B" w14:textId="77777777" w:rsidR="003F48C9" w:rsidRDefault="003F48C9">
            <w:pPr>
              <w:rPr>
                <w:rFonts w:ascii="Calibri" w:hAnsi="Calibri" w:cs="Calibri"/>
                <w:color w:val="000000"/>
                <w:sz w:val="22"/>
                <w:szCs w:val="22"/>
              </w:rPr>
            </w:pPr>
            <w:r>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39E2FCA" w14:textId="77777777" w:rsidR="003F48C9" w:rsidRDefault="003F48C9">
            <w:pPr>
              <w:rPr>
                <w:rFonts w:ascii="Calibri" w:hAnsi="Calibri" w:cs="Calibri"/>
                <w:color w:val="000000"/>
                <w:sz w:val="22"/>
                <w:szCs w:val="22"/>
              </w:rPr>
            </w:pPr>
            <w:r>
              <w:rPr>
                <w:rFonts w:ascii="Calibri" w:hAnsi="Calibri" w:cs="Calibri"/>
                <w:color w:val="000000"/>
                <w:sz w:val="22"/>
                <w:szCs w:val="22"/>
              </w:rPr>
              <w:t> </w:t>
            </w:r>
          </w:p>
        </w:tc>
      </w:tr>
      <w:tr w:rsidR="003F48C9" w14:paraId="4D0CAFFC" w14:textId="77777777" w:rsidTr="003F48C9">
        <w:trPr>
          <w:trHeight w:val="600"/>
        </w:trPr>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4B2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3CCED7C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Kualitas Kesehatan Lingkungan</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6639B0C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Gusung, Kab. Kepulauan Selayar</w:t>
            </w:r>
          </w:p>
        </w:tc>
        <w:tc>
          <w:tcPr>
            <w:tcW w:w="3510" w:type="dxa"/>
            <w:tcBorders>
              <w:top w:val="single" w:sz="4" w:space="0" w:color="auto"/>
              <w:left w:val="nil"/>
              <w:bottom w:val="single" w:sz="4" w:space="0" w:color="auto"/>
              <w:right w:val="single" w:sz="4" w:space="0" w:color="auto"/>
            </w:tcBorders>
            <w:shd w:val="clear" w:color="auto" w:fill="auto"/>
            <w:vAlign w:val="center"/>
            <w:hideMark/>
          </w:tcPr>
          <w:p w14:paraId="4E3EE1C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MCK agar warga tidak BAB sembarangan</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D68B7A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single" w:sz="4" w:space="0" w:color="auto"/>
              <w:left w:val="nil"/>
              <w:bottom w:val="single" w:sz="4" w:space="0" w:color="auto"/>
              <w:right w:val="single" w:sz="4" w:space="0" w:color="auto"/>
            </w:tcBorders>
            <w:shd w:val="clear" w:color="auto" w:fill="auto"/>
            <w:vAlign w:val="center"/>
            <w:hideMark/>
          </w:tcPr>
          <w:p w14:paraId="155A877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7C7C7E1E" w14:textId="77777777" w:rsidTr="003F48C9">
        <w:trPr>
          <w:trHeight w:val="12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7AC82DC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w:t>
            </w:r>
          </w:p>
        </w:tc>
        <w:tc>
          <w:tcPr>
            <w:tcW w:w="2580" w:type="dxa"/>
            <w:tcBorders>
              <w:top w:val="nil"/>
              <w:left w:val="nil"/>
              <w:bottom w:val="single" w:sz="4" w:space="0" w:color="auto"/>
              <w:right w:val="single" w:sz="4" w:space="0" w:color="auto"/>
            </w:tcBorders>
            <w:shd w:val="clear" w:color="auto" w:fill="auto"/>
            <w:vAlign w:val="center"/>
            <w:hideMark/>
          </w:tcPr>
          <w:p w14:paraId="6C907C2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Ketersediaan Air Minum</w:t>
            </w:r>
          </w:p>
        </w:tc>
        <w:tc>
          <w:tcPr>
            <w:tcW w:w="1771" w:type="dxa"/>
            <w:tcBorders>
              <w:top w:val="nil"/>
              <w:left w:val="nil"/>
              <w:bottom w:val="single" w:sz="4" w:space="0" w:color="auto"/>
              <w:right w:val="single" w:sz="4" w:space="0" w:color="auto"/>
            </w:tcBorders>
            <w:shd w:val="clear" w:color="auto" w:fill="auto"/>
            <w:vAlign w:val="center"/>
            <w:hideMark/>
          </w:tcPr>
          <w:p w14:paraId="7DF8278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gusung Barat,Gusung Timur,Gusung Lengu,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4106E6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(Tandon Air) kekurangan air tawar</w:t>
            </w:r>
          </w:p>
        </w:tc>
        <w:tc>
          <w:tcPr>
            <w:tcW w:w="1111" w:type="dxa"/>
            <w:tcBorders>
              <w:top w:val="nil"/>
              <w:left w:val="nil"/>
              <w:bottom w:val="single" w:sz="4" w:space="0" w:color="auto"/>
              <w:right w:val="single" w:sz="4" w:space="0" w:color="auto"/>
            </w:tcBorders>
            <w:shd w:val="clear" w:color="auto" w:fill="auto"/>
            <w:vAlign w:val="center"/>
            <w:hideMark/>
          </w:tcPr>
          <w:p w14:paraId="75677C7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1E1DE8E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981937F" w14:textId="77777777" w:rsidTr="003F48C9">
        <w:trPr>
          <w:trHeight w:val="9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EFF387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w:t>
            </w:r>
          </w:p>
        </w:tc>
        <w:tc>
          <w:tcPr>
            <w:tcW w:w="2580" w:type="dxa"/>
            <w:tcBorders>
              <w:top w:val="nil"/>
              <w:left w:val="nil"/>
              <w:bottom w:val="single" w:sz="4" w:space="0" w:color="auto"/>
              <w:right w:val="single" w:sz="4" w:space="0" w:color="auto"/>
            </w:tcBorders>
            <w:shd w:val="clear" w:color="auto" w:fill="auto"/>
            <w:vAlign w:val="center"/>
            <w:hideMark/>
          </w:tcPr>
          <w:p w14:paraId="3024FE2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Pelabuhan Pengumpan Lokal</w:t>
            </w:r>
          </w:p>
        </w:tc>
        <w:tc>
          <w:tcPr>
            <w:tcW w:w="1771" w:type="dxa"/>
            <w:tcBorders>
              <w:top w:val="nil"/>
              <w:left w:val="nil"/>
              <w:bottom w:val="single" w:sz="4" w:space="0" w:color="auto"/>
              <w:right w:val="single" w:sz="4" w:space="0" w:color="auto"/>
            </w:tcBorders>
            <w:shd w:val="clear" w:color="auto" w:fill="auto"/>
            <w:vAlign w:val="center"/>
            <w:hideMark/>
          </w:tcPr>
          <w:p w14:paraId="1635D88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Gusung Timur</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ABFC6A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(Dermaga apung gusung timur) Rusak berat</w:t>
            </w:r>
          </w:p>
        </w:tc>
        <w:tc>
          <w:tcPr>
            <w:tcW w:w="1111" w:type="dxa"/>
            <w:tcBorders>
              <w:top w:val="nil"/>
              <w:left w:val="nil"/>
              <w:bottom w:val="single" w:sz="4" w:space="0" w:color="auto"/>
              <w:right w:val="single" w:sz="4" w:space="0" w:color="auto"/>
            </w:tcBorders>
            <w:shd w:val="clear" w:color="auto" w:fill="auto"/>
            <w:vAlign w:val="center"/>
            <w:hideMark/>
          </w:tcPr>
          <w:p w14:paraId="1A33A1F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49D989A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F5A7711" w14:textId="77777777" w:rsidTr="003F48C9">
        <w:trPr>
          <w:trHeight w:val="133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B0436D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4</w:t>
            </w:r>
          </w:p>
        </w:tc>
        <w:tc>
          <w:tcPr>
            <w:tcW w:w="2580" w:type="dxa"/>
            <w:tcBorders>
              <w:top w:val="nil"/>
              <w:left w:val="nil"/>
              <w:bottom w:val="single" w:sz="4" w:space="0" w:color="auto"/>
              <w:right w:val="single" w:sz="4" w:space="0" w:color="auto"/>
            </w:tcBorders>
            <w:shd w:val="clear" w:color="auto" w:fill="auto"/>
            <w:vAlign w:val="center"/>
            <w:hideMark/>
          </w:tcPr>
          <w:p w14:paraId="2BB8CFC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6C08519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Gusung Barat, Gusung timur</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1630276B"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Tanggul Penahan Ombak sepanjang 500 meter rusak berat dan membahayakan pemukiman warga</w:t>
            </w:r>
          </w:p>
        </w:tc>
        <w:tc>
          <w:tcPr>
            <w:tcW w:w="1111" w:type="dxa"/>
            <w:tcBorders>
              <w:top w:val="nil"/>
              <w:left w:val="nil"/>
              <w:bottom w:val="single" w:sz="4" w:space="0" w:color="auto"/>
              <w:right w:val="single" w:sz="4" w:space="0" w:color="auto"/>
            </w:tcBorders>
            <w:shd w:val="clear" w:color="auto" w:fill="auto"/>
            <w:vAlign w:val="center"/>
            <w:hideMark/>
          </w:tcPr>
          <w:p w14:paraId="5064E1A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500 M</w:t>
            </w:r>
          </w:p>
        </w:tc>
        <w:tc>
          <w:tcPr>
            <w:tcW w:w="660" w:type="dxa"/>
            <w:tcBorders>
              <w:top w:val="nil"/>
              <w:left w:val="nil"/>
              <w:bottom w:val="single" w:sz="4" w:space="0" w:color="auto"/>
              <w:right w:val="single" w:sz="4" w:space="0" w:color="auto"/>
            </w:tcBorders>
            <w:shd w:val="clear" w:color="auto" w:fill="auto"/>
            <w:vAlign w:val="center"/>
            <w:hideMark/>
          </w:tcPr>
          <w:p w14:paraId="49319CD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78126F00" w14:textId="77777777" w:rsidTr="003F48C9">
        <w:trPr>
          <w:trHeight w:val="12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C9678E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w:t>
            </w:r>
          </w:p>
        </w:tc>
        <w:tc>
          <w:tcPr>
            <w:tcW w:w="2580" w:type="dxa"/>
            <w:tcBorders>
              <w:top w:val="nil"/>
              <w:left w:val="nil"/>
              <w:bottom w:val="single" w:sz="4" w:space="0" w:color="auto"/>
              <w:right w:val="single" w:sz="4" w:space="0" w:color="auto"/>
            </w:tcBorders>
            <w:shd w:val="clear" w:color="auto" w:fill="auto"/>
            <w:vAlign w:val="center"/>
            <w:hideMark/>
          </w:tcPr>
          <w:p w14:paraId="53AA0D5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Pelabuhan Pengumpan Lokal</w:t>
            </w:r>
          </w:p>
        </w:tc>
        <w:tc>
          <w:tcPr>
            <w:tcW w:w="1771" w:type="dxa"/>
            <w:tcBorders>
              <w:top w:val="nil"/>
              <w:left w:val="nil"/>
              <w:bottom w:val="single" w:sz="4" w:space="0" w:color="auto"/>
              <w:right w:val="single" w:sz="4" w:space="0" w:color="auto"/>
            </w:tcBorders>
            <w:shd w:val="clear" w:color="auto" w:fill="auto"/>
            <w:vAlign w:val="center"/>
            <w:hideMark/>
          </w:tcPr>
          <w:p w14:paraId="3DCDA18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Gusung Lengu,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14B9E43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 xml:space="preserve">Perlu Pembangunan/Rehabilitas Jemabatan Mangrove Gusung Lengu karena sudah rusak berat </w:t>
            </w:r>
          </w:p>
        </w:tc>
        <w:tc>
          <w:tcPr>
            <w:tcW w:w="1111" w:type="dxa"/>
            <w:tcBorders>
              <w:top w:val="nil"/>
              <w:left w:val="nil"/>
              <w:bottom w:val="single" w:sz="4" w:space="0" w:color="auto"/>
              <w:right w:val="single" w:sz="4" w:space="0" w:color="auto"/>
            </w:tcBorders>
            <w:shd w:val="clear" w:color="auto" w:fill="auto"/>
            <w:vAlign w:val="center"/>
            <w:hideMark/>
          </w:tcPr>
          <w:p w14:paraId="3A74488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1A1022C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7DE9D491" w14:textId="77777777" w:rsidTr="003F48C9">
        <w:trPr>
          <w:trHeight w:val="2582"/>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76393CD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6</w:t>
            </w:r>
          </w:p>
        </w:tc>
        <w:tc>
          <w:tcPr>
            <w:tcW w:w="2580" w:type="dxa"/>
            <w:tcBorders>
              <w:top w:val="nil"/>
              <w:left w:val="nil"/>
              <w:bottom w:val="single" w:sz="4" w:space="0" w:color="auto"/>
              <w:right w:val="single" w:sz="4" w:space="0" w:color="auto"/>
            </w:tcBorders>
            <w:shd w:val="clear" w:color="auto" w:fill="auto"/>
            <w:vAlign w:val="center"/>
            <w:hideMark/>
          </w:tcPr>
          <w:p w14:paraId="0CE12A2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51BE13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Tabang,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099C68F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jembatan Tabang-Bonto Jaya (sungai Kecil)  karena tanpa adanya jembatan yang dirancang dengan baik, aliran sungai bisa terganggu oleh penyeberangan tidak teratur yang dilakukan oleh kendaraan atau orang. Hal ini dapat meningkatkan risiko banjir atau kerusakan pada sistem drainase alami sungai.</w:t>
            </w:r>
          </w:p>
        </w:tc>
        <w:tc>
          <w:tcPr>
            <w:tcW w:w="1111" w:type="dxa"/>
            <w:tcBorders>
              <w:top w:val="nil"/>
              <w:left w:val="nil"/>
              <w:bottom w:val="single" w:sz="4" w:space="0" w:color="auto"/>
              <w:right w:val="single" w:sz="4" w:space="0" w:color="auto"/>
            </w:tcBorders>
            <w:shd w:val="clear" w:color="auto" w:fill="auto"/>
            <w:vAlign w:val="center"/>
            <w:hideMark/>
          </w:tcPr>
          <w:p w14:paraId="50732E4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PAKET</w:t>
            </w:r>
          </w:p>
        </w:tc>
        <w:tc>
          <w:tcPr>
            <w:tcW w:w="660" w:type="dxa"/>
            <w:tcBorders>
              <w:top w:val="nil"/>
              <w:left w:val="nil"/>
              <w:bottom w:val="single" w:sz="4" w:space="0" w:color="auto"/>
              <w:right w:val="single" w:sz="4" w:space="0" w:color="auto"/>
            </w:tcBorders>
            <w:shd w:val="clear" w:color="auto" w:fill="auto"/>
            <w:vAlign w:val="center"/>
            <w:hideMark/>
          </w:tcPr>
          <w:p w14:paraId="6DC3719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2464B2C" w14:textId="77777777" w:rsidTr="003F48C9">
        <w:trPr>
          <w:trHeight w:val="3032"/>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0E8CC4B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7</w:t>
            </w:r>
          </w:p>
        </w:tc>
        <w:tc>
          <w:tcPr>
            <w:tcW w:w="2580" w:type="dxa"/>
            <w:tcBorders>
              <w:top w:val="nil"/>
              <w:left w:val="nil"/>
              <w:bottom w:val="single" w:sz="4" w:space="0" w:color="auto"/>
              <w:right w:val="single" w:sz="4" w:space="0" w:color="auto"/>
            </w:tcBorders>
            <w:shd w:val="clear" w:color="auto" w:fill="auto"/>
            <w:vAlign w:val="center"/>
            <w:hideMark/>
          </w:tcPr>
          <w:p w14:paraId="4963C56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1398ABE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Pallengu,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630697B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Hotmix ruas Pallengu - Kantor Pemda sepanjang 2 KM. Karena jalan yang sebelumnya tidak rata atau rusak dapat meningkatkan potensi kecelakaan, terutama saat musim hujan. Dengan adanya peningkatan jalan Hotmix, kualitas jalan akan lebih baik, mengurangi risiko kecelakaan dan meningkatkan kenyamanan pengendara.</w:t>
            </w:r>
          </w:p>
        </w:tc>
        <w:tc>
          <w:tcPr>
            <w:tcW w:w="1111" w:type="dxa"/>
            <w:tcBorders>
              <w:top w:val="nil"/>
              <w:left w:val="nil"/>
              <w:bottom w:val="single" w:sz="4" w:space="0" w:color="auto"/>
              <w:right w:val="single" w:sz="4" w:space="0" w:color="auto"/>
            </w:tcBorders>
            <w:shd w:val="clear" w:color="auto" w:fill="auto"/>
            <w:vAlign w:val="center"/>
            <w:hideMark/>
          </w:tcPr>
          <w:p w14:paraId="0EF69A6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 KM</w:t>
            </w:r>
          </w:p>
        </w:tc>
        <w:tc>
          <w:tcPr>
            <w:tcW w:w="660" w:type="dxa"/>
            <w:tcBorders>
              <w:top w:val="nil"/>
              <w:left w:val="nil"/>
              <w:bottom w:val="single" w:sz="4" w:space="0" w:color="auto"/>
              <w:right w:val="single" w:sz="4" w:space="0" w:color="auto"/>
            </w:tcBorders>
            <w:shd w:val="clear" w:color="auto" w:fill="auto"/>
            <w:vAlign w:val="center"/>
            <w:hideMark/>
          </w:tcPr>
          <w:p w14:paraId="258D216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2146C581" w14:textId="77777777" w:rsidTr="003F48C9">
        <w:trPr>
          <w:trHeight w:val="295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DBEB50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8</w:t>
            </w:r>
          </w:p>
        </w:tc>
        <w:tc>
          <w:tcPr>
            <w:tcW w:w="2580" w:type="dxa"/>
            <w:tcBorders>
              <w:top w:val="nil"/>
              <w:left w:val="nil"/>
              <w:bottom w:val="single" w:sz="4" w:space="0" w:color="auto"/>
              <w:right w:val="single" w:sz="4" w:space="0" w:color="auto"/>
            </w:tcBorders>
            <w:shd w:val="clear" w:color="auto" w:fill="auto"/>
            <w:vAlign w:val="center"/>
            <w:hideMark/>
          </w:tcPr>
          <w:p w14:paraId="2833591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54ED536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Pallengu,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FA6131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Hotmix ruas Balang Sembo-Pallengu sepanjang 150 meter. Karena Jalan yang sebelumnya tidak rata atau rusak dapat meningkatkan potensi kecelakaan, terutama saat musim hujan. Dengan adanya peningkatan jalan Hotmix, kualitas jalan akan lebih baik, mengurangi risiko kecelakaan dan meningkatkan kenyamanan pengendara.</w:t>
            </w:r>
          </w:p>
        </w:tc>
        <w:tc>
          <w:tcPr>
            <w:tcW w:w="1111" w:type="dxa"/>
            <w:tcBorders>
              <w:top w:val="nil"/>
              <w:left w:val="nil"/>
              <w:bottom w:val="single" w:sz="4" w:space="0" w:color="auto"/>
              <w:right w:val="single" w:sz="4" w:space="0" w:color="auto"/>
            </w:tcBorders>
            <w:shd w:val="clear" w:color="auto" w:fill="auto"/>
            <w:vAlign w:val="center"/>
            <w:hideMark/>
          </w:tcPr>
          <w:p w14:paraId="1136ACA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150 M</w:t>
            </w:r>
          </w:p>
        </w:tc>
        <w:tc>
          <w:tcPr>
            <w:tcW w:w="660" w:type="dxa"/>
            <w:tcBorders>
              <w:top w:val="nil"/>
              <w:left w:val="nil"/>
              <w:bottom w:val="single" w:sz="4" w:space="0" w:color="auto"/>
              <w:right w:val="single" w:sz="4" w:space="0" w:color="auto"/>
            </w:tcBorders>
            <w:shd w:val="clear" w:color="auto" w:fill="auto"/>
            <w:vAlign w:val="center"/>
            <w:hideMark/>
          </w:tcPr>
          <w:p w14:paraId="79893F1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02C3E69" w14:textId="77777777" w:rsidTr="003F48C9">
        <w:trPr>
          <w:trHeight w:val="295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3139F7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9</w:t>
            </w:r>
          </w:p>
        </w:tc>
        <w:tc>
          <w:tcPr>
            <w:tcW w:w="2580" w:type="dxa"/>
            <w:tcBorders>
              <w:top w:val="nil"/>
              <w:left w:val="nil"/>
              <w:bottom w:val="single" w:sz="4" w:space="0" w:color="auto"/>
              <w:right w:val="single" w:sz="4" w:space="0" w:color="auto"/>
            </w:tcBorders>
            <w:shd w:val="clear" w:color="auto" w:fill="auto"/>
            <w:vAlign w:val="center"/>
            <w:hideMark/>
          </w:tcPr>
          <w:p w14:paraId="12DA25A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55E4183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Balang Sembo,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A81E2E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Hotmix ruas Balang Sembo-Pallengu sepanjang 150 KM. Jalan yang sebelumnya tidak rata atau rusak dapat meningkatkan potensi kecelakaan, terutama saat musim hujan. Dengan adanya peningkatan jalan Hotmix, kualitas jalan akan lebih baik, mengurangi risiko kecelakaan dan meningkatkan kenyamanan pengendara.</w:t>
            </w:r>
            <w:r>
              <w:rPr>
                <w:rFonts w:ascii="Calibri" w:hAnsi="Calibri" w:cs="Calibri"/>
                <w:color w:val="000000"/>
                <w:sz w:val="22"/>
                <w:szCs w:val="22"/>
              </w:rPr>
              <w:br w:type="page"/>
            </w:r>
          </w:p>
        </w:tc>
        <w:tc>
          <w:tcPr>
            <w:tcW w:w="1111" w:type="dxa"/>
            <w:tcBorders>
              <w:top w:val="nil"/>
              <w:left w:val="nil"/>
              <w:bottom w:val="single" w:sz="4" w:space="0" w:color="auto"/>
              <w:right w:val="single" w:sz="4" w:space="0" w:color="auto"/>
            </w:tcBorders>
            <w:shd w:val="clear" w:color="auto" w:fill="auto"/>
            <w:vAlign w:val="center"/>
            <w:hideMark/>
          </w:tcPr>
          <w:p w14:paraId="53EB7BF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150 KM</w:t>
            </w:r>
          </w:p>
        </w:tc>
        <w:tc>
          <w:tcPr>
            <w:tcW w:w="660" w:type="dxa"/>
            <w:tcBorders>
              <w:top w:val="nil"/>
              <w:left w:val="nil"/>
              <w:bottom w:val="single" w:sz="4" w:space="0" w:color="auto"/>
              <w:right w:val="single" w:sz="4" w:space="0" w:color="auto"/>
            </w:tcBorders>
            <w:shd w:val="clear" w:color="auto" w:fill="auto"/>
            <w:vAlign w:val="center"/>
            <w:hideMark/>
          </w:tcPr>
          <w:p w14:paraId="0C003CE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B9D0D63" w14:textId="77777777" w:rsidTr="003F48C9">
        <w:trPr>
          <w:trHeight w:val="278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C62FE3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10</w:t>
            </w:r>
          </w:p>
        </w:tc>
        <w:tc>
          <w:tcPr>
            <w:tcW w:w="2580" w:type="dxa"/>
            <w:tcBorders>
              <w:top w:val="nil"/>
              <w:left w:val="nil"/>
              <w:bottom w:val="single" w:sz="4" w:space="0" w:color="auto"/>
              <w:right w:val="single" w:sz="4" w:space="0" w:color="auto"/>
            </w:tcBorders>
            <w:shd w:val="clear" w:color="auto" w:fill="auto"/>
            <w:vAlign w:val="center"/>
            <w:hideMark/>
          </w:tcPr>
          <w:p w14:paraId="3CC0379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520698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Pallengu,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77D2E3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Hotmix ruas Kadiengsaga - Kolo-kolo sepanjang 2 KM. Jalan yang rusak, berlubang, atau tidak rata akan meningkatkan risiko kecelakaan. Pengemudi akan kesulitan mengendalikan kendaraan mereka, terutama saat cuaca buruk atau malam hari, sehingga dapat menyebabkan kecelakaan yang berpotensi merugikan jiwa maupun harta benda.</w:t>
            </w:r>
          </w:p>
        </w:tc>
        <w:tc>
          <w:tcPr>
            <w:tcW w:w="1111" w:type="dxa"/>
            <w:tcBorders>
              <w:top w:val="nil"/>
              <w:left w:val="nil"/>
              <w:bottom w:val="single" w:sz="4" w:space="0" w:color="auto"/>
              <w:right w:val="single" w:sz="4" w:space="0" w:color="auto"/>
            </w:tcBorders>
            <w:shd w:val="clear" w:color="auto" w:fill="auto"/>
            <w:vAlign w:val="center"/>
            <w:hideMark/>
          </w:tcPr>
          <w:p w14:paraId="5861F8F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 KM</w:t>
            </w:r>
          </w:p>
        </w:tc>
        <w:tc>
          <w:tcPr>
            <w:tcW w:w="660" w:type="dxa"/>
            <w:tcBorders>
              <w:top w:val="nil"/>
              <w:left w:val="nil"/>
              <w:bottom w:val="single" w:sz="4" w:space="0" w:color="auto"/>
              <w:right w:val="single" w:sz="4" w:space="0" w:color="auto"/>
            </w:tcBorders>
            <w:shd w:val="clear" w:color="auto" w:fill="auto"/>
            <w:vAlign w:val="center"/>
            <w:hideMark/>
          </w:tcPr>
          <w:p w14:paraId="4198526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5DA3173" w14:textId="77777777" w:rsidTr="003F48C9">
        <w:trPr>
          <w:trHeight w:val="2627"/>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31740A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11</w:t>
            </w:r>
          </w:p>
        </w:tc>
        <w:tc>
          <w:tcPr>
            <w:tcW w:w="2580" w:type="dxa"/>
            <w:tcBorders>
              <w:top w:val="nil"/>
              <w:left w:val="nil"/>
              <w:bottom w:val="single" w:sz="4" w:space="0" w:color="auto"/>
              <w:right w:val="single" w:sz="4" w:space="0" w:color="auto"/>
            </w:tcBorders>
            <w:shd w:val="clear" w:color="auto" w:fill="auto"/>
            <w:vAlign w:val="center"/>
            <w:hideMark/>
          </w:tcPr>
          <w:p w14:paraId="4E17BDD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7FDA373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Tabang Baru,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71854AF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Bronjong  Sungai Kecil Perbatasan Lembang Bo'dia. Tanpa bronjong, aliran sungai yang tidak terkendali dapat menyebabkan erosi tanah di sepanjang tepi sungai. Erosi ini dapat memperburuk kondisi lingkungan, menghancurkan lahan pertanian, dan mengancam pemukiman yang berada di dekat sungai.</w:t>
            </w:r>
          </w:p>
        </w:tc>
        <w:tc>
          <w:tcPr>
            <w:tcW w:w="1111" w:type="dxa"/>
            <w:tcBorders>
              <w:top w:val="nil"/>
              <w:left w:val="nil"/>
              <w:bottom w:val="single" w:sz="4" w:space="0" w:color="auto"/>
              <w:right w:val="single" w:sz="4" w:space="0" w:color="auto"/>
            </w:tcBorders>
            <w:shd w:val="clear" w:color="auto" w:fill="auto"/>
            <w:vAlign w:val="center"/>
            <w:hideMark/>
          </w:tcPr>
          <w:p w14:paraId="2198D31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PAKET</w:t>
            </w:r>
          </w:p>
        </w:tc>
        <w:tc>
          <w:tcPr>
            <w:tcW w:w="660" w:type="dxa"/>
            <w:tcBorders>
              <w:top w:val="nil"/>
              <w:left w:val="nil"/>
              <w:bottom w:val="single" w:sz="4" w:space="0" w:color="auto"/>
              <w:right w:val="single" w:sz="4" w:space="0" w:color="auto"/>
            </w:tcBorders>
            <w:shd w:val="clear" w:color="auto" w:fill="auto"/>
            <w:vAlign w:val="center"/>
            <w:hideMark/>
          </w:tcPr>
          <w:p w14:paraId="7EE72DE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478728AD" w14:textId="77777777" w:rsidTr="003F48C9">
        <w:trPr>
          <w:trHeight w:val="1097"/>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EA7B39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12</w:t>
            </w:r>
          </w:p>
        </w:tc>
        <w:tc>
          <w:tcPr>
            <w:tcW w:w="2580" w:type="dxa"/>
            <w:tcBorders>
              <w:top w:val="nil"/>
              <w:left w:val="nil"/>
              <w:bottom w:val="single" w:sz="4" w:space="0" w:color="auto"/>
              <w:right w:val="single" w:sz="4" w:space="0" w:color="auto"/>
            </w:tcBorders>
            <w:shd w:val="clear" w:color="auto" w:fill="auto"/>
            <w:vAlign w:val="center"/>
            <w:hideMark/>
          </w:tcPr>
          <w:p w14:paraId="22A06A4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7F1A5D9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Lura Gantarang,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185595A"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Peningkatan Jalan Ruas Bitombang - Tola sepanjang 4 KM untuk Mempermudah akses jalan  ke kampung Tola</w:t>
            </w:r>
          </w:p>
        </w:tc>
        <w:tc>
          <w:tcPr>
            <w:tcW w:w="1111" w:type="dxa"/>
            <w:tcBorders>
              <w:top w:val="nil"/>
              <w:left w:val="nil"/>
              <w:bottom w:val="single" w:sz="4" w:space="0" w:color="auto"/>
              <w:right w:val="single" w:sz="4" w:space="0" w:color="auto"/>
            </w:tcBorders>
            <w:shd w:val="clear" w:color="auto" w:fill="auto"/>
            <w:vAlign w:val="center"/>
            <w:hideMark/>
          </w:tcPr>
          <w:p w14:paraId="63C18FF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4 KM</w:t>
            </w:r>
          </w:p>
        </w:tc>
        <w:tc>
          <w:tcPr>
            <w:tcW w:w="660" w:type="dxa"/>
            <w:tcBorders>
              <w:top w:val="nil"/>
              <w:left w:val="nil"/>
              <w:bottom w:val="single" w:sz="4" w:space="0" w:color="auto"/>
              <w:right w:val="single" w:sz="4" w:space="0" w:color="auto"/>
            </w:tcBorders>
            <w:shd w:val="clear" w:color="auto" w:fill="auto"/>
            <w:vAlign w:val="center"/>
            <w:hideMark/>
          </w:tcPr>
          <w:p w14:paraId="13BCA80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5C357F9E" w14:textId="77777777" w:rsidTr="003F48C9">
        <w:trPr>
          <w:trHeight w:val="1484"/>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73052A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13</w:t>
            </w:r>
          </w:p>
        </w:tc>
        <w:tc>
          <w:tcPr>
            <w:tcW w:w="2580" w:type="dxa"/>
            <w:tcBorders>
              <w:top w:val="nil"/>
              <w:left w:val="nil"/>
              <w:bottom w:val="single" w:sz="4" w:space="0" w:color="auto"/>
              <w:right w:val="single" w:sz="4" w:space="0" w:color="auto"/>
            </w:tcBorders>
            <w:shd w:val="clear" w:color="auto" w:fill="auto"/>
            <w:vAlign w:val="center"/>
            <w:hideMark/>
          </w:tcPr>
          <w:p w14:paraId="03DFE0C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EBE314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Bitombang,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174DFC9"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Pembangunan Jalan lingkar kampung Bitombang sepanjang 900 Mtr x 3 Mtr untuk Memudahkan mobilitas masyarakat dalam menjalankan aktivitas sehari-hari</w:t>
            </w:r>
            <w:r>
              <w:rPr>
                <w:rFonts w:ascii="Calibri" w:hAnsi="Calibri" w:cs="Calibri"/>
                <w:color w:val="000000"/>
                <w:sz w:val="22"/>
                <w:szCs w:val="22"/>
              </w:rPr>
              <w:br/>
            </w:r>
          </w:p>
        </w:tc>
        <w:tc>
          <w:tcPr>
            <w:tcW w:w="1111" w:type="dxa"/>
            <w:tcBorders>
              <w:top w:val="nil"/>
              <w:left w:val="nil"/>
              <w:bottom w:val="single" w:sz="4" w:space="0" w:color="auto"/>
              <w:right w:val="single" w:sz="4" w:space="0" w:color="auto"/>
            </w:tcBorders>
            <w:shd w:val="clear" w:color="auto" w:fill="auto"/>
            <w:vAlign w:val="center"/>
            <w:hideMark/>
          </w:tcPr>
          <w:p w14:paraId="1BB9F2F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900 M X 3 M</w:t>
            </w:r>
          </w:p>
        </w:tc>
        <w:tc>
          <w:tcPr>
            <w:tcW w:w="660" w:type="dxa"/>
            <w:tcBorders>
              <w:top w:val="nil"/>
              <w:left w:val="nil"/>
              <w:bottom w:val="single" w:sz="4" w:space="0" w:color="auto"/>
              <w:right w:val="single" w:sz="4" w:space="0" w:color="auto"/>
            </w:tcBorders>
            <w:shd w:val="clear" w:color="auto" w:fill="auto"/>
            <w:vAlign w:val="center"/>
            <w:hideMark/>
          </w:tcPr>
          <w:p w14:paraId="47A9E7F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2F7E6E7B" w14:textId="77777777" w:rsidTr="003F48C9">
        <w:trPr>
          <w:trHeight w:val="169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0B6DBEC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14</w:t>
            </w:r>
          </w:p>
        </w:tc>
        <w:tc>
          <w:tcPr>
            <w:tcW w:w="2580" w:type="dxa"/>
            <w:tcBorders>
              <w:top w:val="nil"/>
              <w:left w:val="nil"/>
              <w:bottom w:val="single" w:sz="4" w:space="0" w:color="auto"/>
              <w:right w:val="single" w:sz="4" w:space="0" w:color="auto"/>
            </w:tcBorders>
            <w:shd w:val="clear" w:color="auto" w:fill="auto"/>
            <w:vAlign w:val="center"/>
            <w:hideMark/>
          </w:tcPr>
          <w:p w14:paraId="0C3C546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Rehabilitasi Drainase</w:t>
            </w:r>
          </w:p>
        </w:tc>
        <w:tc>
          <w:tcPr>
            <w:tcW w:w="1771" w:type="dxa"/>
            <w:tcBorders>
              <w:top w:val="nil"/>
              <w:left w:val="nil"/>
              <w:bottom w:val="single" w:sz="4" w:space="0" w:color="auto"/>
              <w:right w:val="single" w:sz="4" w:space="0" w:color="auto"/>
            </w:tcBorders>
            <w:shd w:val="clear" w:color="auto" w:fill="auto"/>
            <w:vAlign w:val="center"/>
            <w:hideMark/>
          </w:tcPr>
          <w:p w14:paraId="017E95D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LIngkungan Tangnga-Tangnga,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70460E59"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Pembangunan Drainase Jalur Dua sepanjang 200 meter untuk Mengurangi dan membuang kelebihan air dari suatu kawasan agar lahan tersebut bisa berfungsi secara optimal sesuai dengan kegunaannya</w:t>
            </w:r>
          </w:p>
        </w:tc>
        <w:tc>
          <w:tcPr>
            <w:tcW w:w="1111" w:type="dxa"/>
            <w:tcBorders>
              <w:top w:val="nil"/>
              <w:left w:val="nil"/>
              <w:bottom w:val="single" w:sz="4" w:space="0" w:color="auto"/>
              <w:right w:val="single" w:sz="4" w:space="0" w:color="auto"/>
            </w:tcBorders>
            <w:shd w:val="clear" w:color="auto" w:fill="auto"/>
            <w:vAlign w:val="center"/>
            <w:hideMark/>
          </w:tcPr>
          <w:p w14:paraId="4AA1589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200 M</w:t>
            </w:r>
          </w:p>
        </w:tc>
        <w:tc>
          <w:tcPr>
            <w:tcW w:w="660" w:type="dxa"/>
            <w:tcBorders>
              <w:top w:val="nil"/>
              <w:left w:val="nil"/>
              <w:bottom w:val="single" w:sz="4" w:space="0" w:color="auto"/>
              <w:right w:val="single" w:sz="4" w:space="0" w:color="auto"/>
            </w:tcBorders>
            <w:shd w:val="clear" w:color="auto" w:fill="auto"/>
            <w:vAlign w:val="center"/>
            <w:hideMark/>
          </w:tcPr>
          <w:p w14:paraId="2AD1037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6E157C7" w14:textId="77777777" w:rsidTr="003F48C9">
        <w:trPr>
          <w:trHeight w:val="926"/>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061296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15</w:t>
            </w:r>
          </w:p>
        </w:tc>
        <w:tc>
          <w:tcPr>
            <w:tcW w:w="2580" w:type="dxa"/>
            <w:tcBorders>
              <w:top w:val="nil"/>
              <w:left w:val="nil"/>
              <w:bottom w:val="single" w:sz="4" w:space="0" w:color="auto"/>
              <w:right w:val="single" w:sz="4" w:space="0" w:color="auto"/>
            </w:tcBorders>
            <w:shd w:val="clear" w:color="auto" w:fill="auto"/>
            <w:vAlign w:val="center"/>
            <w:hideMark/>
          </w:tcPr>
          <w:p w14:paraId="4A7DD0D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Ketersediaan Air Minum</w:t>
            </w:r>
          </w:p>
        </w:tc>
        <w:tc>
          <w:tcPr>
            <w:tcW w:w="1771" w:type="dxa"/>
            <w:tcBorders>
              <w:top w:val="nil"/>
              <w:left w:val="nil"/>
              <w:bottom w:val="single" w:sz="4" w:space="0" w:color="auto"/>
              <w:right w:val="single" w:sz="4" w:space="0" w:color="auto"/>
            </w:tcBorders>
            <w:shd w:val="clear" w:color="auto" w:fill="auto"/>
            <w:vAlign w:val="center"/>
            <w:hideMark/>
          </w:tcPr>
          <w:p w14:paraId="57C0ECE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Bitombang, Kab. Kepulauan Selayar</w:t>
            </w:r>
          </w:p>
        </w:tc>
        <w:tc>
          <w:tcPr>
            <w:tcW w:w="3510" w:type="dxa"/>
            <w:tcBorders>
              <w:top w:val="nil"/>
              <w:left w:val="nil"/>
              <w:bottom w:val="single" w:sz="4" w:space="0" w:color="auto"/>
              <w:right w:val="single" w:sz="4" w:space="0" w:color="auto"/>
            </w:tcBorders>
            <w:shd w:val="clear" w:color="auto" w:fill="auto"/>
            <w:vAlign w:val="bottom"/>
            <w:hideMark/>
          </w:tcPr>
          <w:p w14:paraId="1F4DCB0A"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Pembangunan Bak Penampungan sarana air bersih untuk mempermudah masyarkat memperoleh air minum</w:t>
            </w:r>
          </w:p>
        </w:tc>
        <w:tc>
          <w:tcPr>
            <w:tcW w:w="1111" w:type="dxa"/>
            <w:tcBorders>
              <w:top w:val="nil"/>
              <w:left w:val="nil"/>
              <w:bottom w:val="single" w:sz="4" w:space="0" w:color="auto"/>
              <w:right w:val="single" w:sz="4" w:space="0" w:color="auto"/>
            </w:tcBorders>
            <w:shd w:val="clear" w:color="auto" w:fill="auto"/>
            <w:vAlign w:val="center"/>
            <w:hideMark/>
          </w:tcPr>
          <w:p w14:paraId="0673060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05BB8B7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E95A2CF" w14:textId="77777777" w:rsidTr="003F48C9">
        <w:trPr>
          <w:trHeight w:val="1502"/>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0DF12C1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16</w:t>
            </w:r>
          </w:p>
        </w:tc>
        <w:tc>
          <w:tcPr>
            <w:tcW w:w="2580" w:type="dxa"/>
            <w:tcBorders>
              <w:top w:val="nil"/>
              <w:left w:val="nil"/>
              <w:bottom w:val="single" w:sz="4" w:space="0" w:color="auto"/>
              <w:right w:val="single" w:sz="4" w:space="0" w:color="auto"/>
            </w:tcBorders>
            <w:shd w:val="clear" w:color="auto" w:fill="auto"/>
            <w:vAlign w:val="center"/>
            <w:hideMark/>
          </w:tcPr>
          <w:p w14:paraId="783503B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24DC2E0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Lingkungan Tangnga-Tangnga,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DDF1611"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Pembangunan Bronjong sungai sepanjang 1 KM untuk Menstabilisasikan slope untuk mencegah longsor, disebabkan oleh erosi</w:t>
            </w:r>
          </w:p>
        </w:tc>
        <w:tc>
          <w:tcPr>
            <w:tcW w:w="1111" w:type="dxa"/>
            <w:tcBorders>
              <w:top w:val="nil"/>
              <w:left w:val="nil"/>
              <w:bottom w:val="single" w:sz="4" w:space="0" w:color="auto"/>
              <w:right w:val="single" w:sz="4" w:space="0" w:color="auto"/>
            </w:tcBorders>
            <w:shd w:val="clear" w:color="auto" w:fill="auto"/>
            <w:vAlign w:val="center"/>
            <w:hideMark/>
          </w:tcPr>
          <w:p w14:paraId="625E5B3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KM</w:t>
            </w:r>
          </w:p>
        </w:tc>
        <w:tc>
          <w:tcPr>
            <w:tcW w:w="660" w:type="dxa"/>
            <w:tcBorders>
              <w:top w:val="nil"/>
              <w:left w:val="nil"/>
              <w:bottom w:val="single" w:sz="4" w:space="0" w:color="auto"/>
              <w:right w:val="single" w:sz="4" w:space="0" w:color="auto"/>
            </w:tcBorders>
            <w:shd w:val="clear" w:color="auto" w:fill="auto"/>
            <w:vAlign w:val="center"/>
            <w:hideMark/>
          </w:tcPr>
          <w:p w14:paraId="58DF6E4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114F1702" w14:textId="77777777" w:rsidTr="003F48C9">
        <w:trPr>
          <w:trHeight w:val="188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D93A7F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17</w:t>
            </w:r>
          </w:p>
        </w:tc>
        <w:tc>
          <w:tcPr>
            <w:tcW w:w="2580" w:type="dxa"/>
            <w:tcBorders>
              <w:top w:val="nil"/>
              <w:left w:val="nil"/>
              <w:bottom w:val="single" w:sz="4" w:space="0" w:color="auto"/>
              <w:right w:val="single" w:sz="4" w:space="0" w:color="auto"/>
            </w:tcBorders>
            <w:shd w:val="clear" w:color="auto" w:fill="auto"/>
            <w:vAlign w:val="center"/>
            <w:hideMark/>
          </w:tcPr>
          <w:p w14:paraId="449F23C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Pelabuhan Pengumpan Lokal</w:t>
            </w:r>
          </w:p>
        </w:tc>
        <w:tc>
          <w:tcPr>
            <w:tcW w:w="1771" w:type="dxa"/>
            <w:tcBorders>
              <w:top w:val="nil"/>
              <w:left w:val="nil"/>
              <w:bottom w:val="single" w:sz="4" w:space="0" w:color="auto"/>
              <w:right w:val="single" w:sz="4" w:space="0" w:color="auto"/>
            </w:tcBorders>
            <w:shd w:val="clear" w:color="auto" w:fill="auto"/>
            <w:vAlign w:val="center"/>
            <w:hideMark/>
          </w:tcPr>
          <w:p w14:paraId="282CE8A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Kahu-kahu Utara</w:t>
            </w:r>
            <w:r>
              <w:rPr>
                <w:rFonts w:ascii="Calibri" w:hAnsi="Calibri" w:cs="Calibri"/>
                <w:color w:val="000000"/>
                <w:sz w:val="22"/>
                <w:szCs w:val="22"/>
              </w:rPr>
              <w:br w:type="page"/>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5DE63A9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 xml:space="preserve"> Pemeliharaan Lanjutan Tambatan Perahu Sepanjang 35 Meter  karena Tambatan perahu yang rusak dapat mengganggu aktivitas ekonomi masyarakat, seperti perikanan atau transportasi air. Ini bisa berdampak pada pendapatan masyarakat yang bergantung pada kegiatan tersebut.</w:t>
            </w:r>
            <w:r>
              <w:rPr>
                <w:rFonts w:ascii="Calibri" w:hAnsi="Calibri" w:cs="Calibri"/>
                <w:color w:val="000000"/>
                <w:sz w:val="22"/>
                <w:szCs w:val="22"/>
              </w:rPr>
              <w:br w:type="page"/>
            </w:r>
          </w:p>
        </w:tc>
        <w:tc>
          <w:tcPr>
            <w:tcW w:w="1111" w:type="dxa"/>
            <w:tcBorders>
              <w:top w:val="nil"/>
              <w:left w:val="nil"/>
              <w:bottom w:val="single" w:sz="4" w:space="0" w:color="auto"/>
              <w:right w:val="single" w:sz="4" w:space="0" w:color="auto"/>
            </w:tcBorders>
            <w:shd w:val="clear" w:color="auto" w:fill="auto"/>
            <w:vAlign w:val="center"/>
            <w:hideMark/>
          </w:tcPr>
          <w:p w14:paraId="646195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35 M</w:t>
            </w:r>
          </w:p>
        </w:tc>
        <w:tc>
          <w:tcPr>
            <w:tcW w:w="660" w:type="dxa"/>
            <w:tcBorders>
              <w:top w:val="nil"/>
              <w:left w:val="nil"/>
              <w:bottom w:val="single" w:sz="4" w:space="0" w:color="auto"/>
              <w:right w:val="single" w:sz="4" w:space="0" w:color="auto"/>
            </w:tcBorders>
            <w:shd w:val="clear" w:color="auto" w:fill="auto"/>
            <w:vAlign w:val="center"/>
            <w:hideMark/>
          </w:tcPr>
          <w:p w14:paraId="0EBA049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B0418B6" w14:textId="77777777" w:rsidTr="003F48C9">
        <w:trPr>
          <w:trHeight w:val="242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2326EC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18</w:t>
            </w:r>
          </w:p>
        </w:tc>
        <w:tc>
          <w:tcPr>
            <w:tcW w:w="2580" w:type="dxa"/>
            <w:tcBorders>
              <w:top w:val="nil"/>
              <w:left w:val="nil"/>
              <w:bottom w:val="single" w:sz="4" w:space="0" w:color="auto"/>
              <w:right w:val="single" w:sz="4" w:space="0" w:color="auto"/>
            </w:tcBorders>
            <w:shd w:val="clear" w:color="auto" w:fill="auto"/>
            <w:vAlign w:val="center"/>
            <w:hideMark/>
          </w:tcPr>
          <w:p w14:paraId="03CFE9D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5A49822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Dopa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51136889"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Rehabilitas Jalan Desa Dari Desa Kahu-kahu Menuju Balojaha sepanjang 2 km.  Meningkatkan  Aksesibilitas yang baik akan membuat wisatawan lebih tertarik untuk mengunjungi dan menjelajahi keindahan alam, budaya, dan kerajinan lokal yang ada di desa-desa.</w:t>
            </w:r>
          </w:p>
        </w:tc>
        <w:tc>
          <w:tcPr>
            <w:tcW w:w="1111" w:type="dxa"/>
            <w:tcBorders>
              <w:top w:val="nil"/>
              <w:left w:val="nil"/>
              <w:bottom w:val="single" w:sz="4" w:space="0" w:color="auto"/>
              <w:right w:val="single" w:sz="4" w:space="0" w:color="auto"/>
            </w:tcBorders>
            <w:shd w:val="clear" w:color="auto" w:fill="auto"/>
            <w:vAlign w:val="center"/>
            <w:hideMark/>
          </w:tcPr>
          <w:p w14:paraId="709E437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 KM</w:t>
            </w:r>
          </w:p>
        </w:tc>
        <w:tc>
          <w:tcPr>
            <w:tcW w:w="660" w:type="dxa"/>
            <w:tcBorders>
              <w:top w:val="nil"/>
              <w:left w:val="nil"/>
              <w:bottom w:val="single" w:sz="4" w:space="0" w:color="auto"/>
              <w:right w:val="single" w:sz="4" w:space="0" w:color="auto"/>
            </w:tcBorders>
            <w:shd w:val="clear" w:color="auto" w:fill="auto"/>
            <w:vAlign w:val="center"/>
            <w:hideMark/>
          </w:tcPr>
          <w:p w14:paraId="028ECA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FA9BF11" w14:textId="77777777" w:rsidTr="003F48C9">
        <w:trPr>
          <w:trHeight w:val="214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734E17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19</w:t>
            </w:r>
          </w:p>
        </w:tc>
        <w:tc>
          <w:tcPr>
            <w:tcW w:w="2580" w:type="dxa"/>
            <w:tcBorders>
              <w:top w:val="nil"/>
              <w:left w:val="nil"/>
              <w:bottom w:val="single" w:sz="4" w:space="0" w:color="auto"/>
              <w:right w:val="single" w:sz="4" w:space="0" w:color="auto"/>
            </w:tcBorders>
            <w:shd w:val="clear" w:color="auto" w:fill="auto"/>
            <w:vAlign w:val="center"/>
            <w:hideMark/>
          </w:tcPr>
          <w:p w14:paraId="32BACA4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42EDFDA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Dopa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F28A192"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Rehabilitas Jalan Tani sepanjang 500 meter. Meningkatkan akses untuk transportasi pengangkutan sarana usaha tani menuju lahan pertanian dan mengangkut hasil produk pertanian dari lahan menuju pemukiman</w:t>
            </w:r>
          </w:p>
        </w:tc>
        <w:tc>
          <w:tcPr>
            <w:tcW w:w="1111" w:type="dxa"/>
            <w:tcBorders>
              <w:top w:val="nil"/>
              <w:left w:val="nil"/>
              <w:bottom w:val="single" w:sz="4" w:space="0" w:color="auto"/>
              <w:right w:val="single" w:sz="4" w:space="0" w:color="auto"/>
            </w:tcBorders>
            <w:shd w:val="clear" w:color="auto" w:fill="auto"/>
            <w:vAlign w:val="center"/>
            <w:hideMark/>
          </w:tcPr>
          <w:p w14:paraId="14CB36D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500 M</w:t>
            </w:r>
          </w:p>
        </w:tc>
        <w:tc>
          <w:tcPr>
            <w:tcW w:w="660" w:type="dxa"/>
            <w:tcBorders>
              <w:top w:val="nil"/>
              <w:left w:val="nil"/>
              <w:bottom w:val="single" w:sz="4" w:space="0" w:color="auto"/>
              <w:right w:val="single" w:sz="4" w:space="0" w:color="auto"/>
            </w:tcBorders>
            <w:shd w:val="clear" w:color="auto" w:fill="auto"/>
            <w:vAlign w:val="center"/>
            <w:hideMark/>
          </w:tcPr>
          <w:p w14:paraId="5303463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7944AA76" w14:textId="77777777" w:rsidTr="003F48C9">
        <w:trPr>
          <w:trHeight w:val="15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6E13B82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20</w:t>
            </w:r>
          </w:p>
        </w:tc>
        <w:tc>
          <w:tcPr>
            <w:tcW w:w="2580" w:type="dxa"/>
            <w:tcBorders>
              <w:top w:val="nil"/>
              <w:left w:val="nil"/>
              <w:bottom w:val="single" w:sz="4" w:space="0" w:color="auto"/>
              <w:right w:val="single" w:sz="4" w:space="0" w:color="auto"/>
            </w:tcBorders>
            <w:shd w:val="clear" w:color="auto" w:fill="auto"/>
            <w:vAlign w:val="center"/>
            <w:hideMark/>
          </w:tcPr>
          <w:p w14:paraId="058CAD3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Perbaikan Rumah Tidak Layak Huni</w:t>
            </w:r>
          </w:p>
        </w:tc>
        <w:tc>
          <w:tcPr>
            <w:tcW w:w="1771" w:type="dxa"/>
            <w:tcBorders>
              <w:top w:val="nil"/>
              <w:left w:val="nil"/>
              <w:bottom w:val="single" w:sz="4" w:space="0" w:color="auto"/>
              <w:right w:val="single" w:sz="4" w:space="0" w:color="auto"/>
            </w:tcBorders>
            <w:shd w:val="clear" w:color="auto" w:fill="auto"/>
            <w:vAlign w:val="center"/>
            <w:hideMark/>
          </w:tcPr>
          <w:p w14:paraId="00DE43B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Kahu-Kahu utara, Kahu-Kahu Selatan, Dopa,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69D7AAED"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Bantuan Rumah Kumuh 10 unit untuk peningkatan Kualitas Rumah Penduduk</w:t>
            </w:r>
          </w:p>
        </w:tc>
        <w:tc>
          <w:tcPr>
            <w:tcW w:w="1111" w:type="dxa"/>
            <w:tcBorders>
              <w:top w:val="nil"/>
              <w:left w:val="nil"/>
              <w:bottom w:val="single" w:sz="4" w:space="0" w:color="auto"/>
              <w:right w:val="single" w:sz="4" w:space="0" w:color="auto"/>
            </w:tcBorders>
            <w:shd w:val="clear" w:color="auto" w:fill="auto"/>
            <w:vAlign w:val="center"/>
            <w:hideMark/>
          </w:tcPr>
          <w:p w14:paraId="11C526D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10 UNIT</w:t>
            </w:r>
          </w:p>
        </w:tc>
        <w:tc>
          <w:tcPr>
            <w:tcW w:w="660" w:type="dxa"/>
            <w:tcBorders>
              <w:top w:val="nil"/>
              <w:left w:val="nil"/>
              <w:bottom w:val="single" w:sz="4" w:space="0" w:color="auto"/>
              <w:right w:val="single" w:sz="4" w:space="0" w:color="auto"/>
            </w:tcBorders>
            <w:shd w:val="clear" w:color="auto" w:fill="auto"/>
            <w:vAlign w:val="center"/>
            <w:hideMark/>
          </w:tcPr>
          <w:p w14:paraId="536F8B6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648E8293" w14:textId="77777777" w:rsidTr="003F48C9">
        <w:trPr>
          <w:trHeight w:val="12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5A4C773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21</w:t>
            </w:r>
          </w:p>
        </w:tc>
        <w:tc>
          <w:tcPr>
            <w:tcW w:w="2580" w:type="dxa"/>
            <w:tcBorders>
              <w:top w:val="nil"/>
              <w:left w:val="nil"/>
              <w:bottom w:val="single" w:sz="4" w:space="0" w:color="auto"/>
              <w:right w:val="single" w:sz="4" w:space="0" w:color="auto"/>
            </w:tcBorders>
            <w:shd w:val="clear" w:color="auto" w:fill="auto"/>
            <w:vAlign w:val="center"/>
            <w:hideMark/>
          </w:tcPr>
          <w:p w14:paraId="428646A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Kualitas Kesehatan Lingkungan</w:t>
            </w:r>
          </w:p>
        </w:tc>
        <w:tc>
          <w:tcPr>
            <w:tcW w:w="1771" w:type="dxa"/>
            <w:tcBorders>
              <w:top w:val="nil"/>
              <w:left w:val="nil"/>
              <w:bottom w:val="single" w:sz="4" w:space="0" w:color="auto"/>
              <w:right w:val="single" w:sz="4" w:space="0" w:color="auto"/>
            </w:tcBorders>
            <w:shd w:val="clear" w:color="auto" w:fill="auto"/>
            <w:vAlign w:val="center"/>
            <w:hideMark/>
          </w:tcPr>
          <w:p w14:paraId="345268E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Kahu-Kahu Utara, Kahu-Kahu Selatan, Dopa,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588F9B7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Jamban Umum/MCK sebanyak 50 buah</w:t>
            </w:r>
          </w:p>
        </w:tc>
        <w:tc>
          <w:tcPr>
            <w:tcW w:w="1111" w:type="dxa"/>
            <w:tcBorders>
              <w:top w:val="nil"/>
              <w:left w:val="nil"/>
              <w:bottom w:val="single" w:sz="4" w:space="0" w:color="auto"/>
              <w:right w:val="single" w:sz="4" w:space="0" w:color="auto"/>
            </w:tcBorders>
            <w:shd w:val="clear" w:color="auto" w:fill="auto"/>
            <w:vAlign w:val="center"/>
            <w:hideMark/>
          </w:tcPr>
          <w:p w14:paraId="184C28D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5O UNIT</w:t>
            </w:r>
          </w:p>
        </w:tc>
        <w:tc>
          <w:tcPr>
            <w:tcW w:w="660" w:type="dxa"/>
            <w:tcBorders>
              <w:top w:val="nil"/>
              <w:left w:val="nil"/>
              <w:bottom w:val="single" w:sz="4" w:space="0" w:color="auto"/>
              <w:right w:val="single" w:sz="4" w:space="0" w:color="auto"/>
            </w:tcBorders>
            <w:shd w:val="clear" w:color="auto" w:fill="auto"/>
            <w:vAlign w:val="center"/>
            <w:hideMark/>
          </w:tcPr>
          <w:p w14:paraId="3CC8205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1F9B26ED" w14:textId="77777777" w:rsidTr="003F48C9">
        <w:trPr>
          <w:trHeight w:val="2537"/>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A3425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22</w:t>
            </w:r>
          </w:p>
        </w:tc>
        <w:tc>
          <w:tcPr>
            <w:tcW w:w="2580" w:type="dxa"/>
            <w:tcBorders>
              <w:top w:val="nil"/>
              <w:left w:val="nil"/>
              <w:bottom w:val="single" w:sz="4" w:space="0" w:color="auto"/>
              <w:right w:val="single" w:sz="4" w:space="0" w:color="auto"/>
            </w:tcBorders>
            <w:shd w:val="clear" w:color="auto" w:fill="auto"/>
            <w:vAlign w:val="center"/>
            <w:hideMark/>
          </w:tcPr>
          <w:p w14:paraId="4D98591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Kualitas Sarana dan Prasarana Kesehatan</w:t>
            </w:r>
          </w:p>
        </w:tc>
        <w:tc>
          <w:tcPr>
            <w:tcW w:w="1771" w:type="dxa"/>
            <w:tcBorders>
              <w:top w:val="nil"/>
              <w:left w:val="nil"/>
              <w:bottom w:val="single" w:sz="4" w:space="0" w:color="auto"/>
              <w:right w:val="single" w:sz="4" w:space="0" w:color="auto"/>
            </w:tcBorders>
            <w:shd w:val="clear" w:color="auto" w:fill="auto"/>
            <w:vAlign w:val="center"/>
            <w:hideMark/>
          </w:tcPr>
          <w:p w14:paraId="689E9F3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Manarai,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850103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Rehabilitasi gedung Pustu ( Ruangan Persalinan, Pagar ). Gedung yang tidak direhabilitasi dengan baik dapat mengalami kerusakan lebih lanjut pada struktur bangunan, seperti dinding retak, atap bocor, atau lantai yang licin dan berbahaya. Ini dapat membahayakan keselamatan pengunjung dan petugas medis.</w:t>
            </w:r>
          </w:p>
        </w:tc>
        <w:tc>
          <w:tcPr>
            <w:tcW w:w="1111" w:type="dxa"/>
            <w:tcBorders>
              <w:top w:val="nil"/>
              <w:left w:val="nil"/>
              <w:bottom w:val="single" w:sz="4" w:space="0" w:color="auto"/>
              <w:right w:val="single" w:sz="4" w:space="0" w:color="auto"/>
            </w:tcBorders>
            <w:shd w:val="clear" w:color="auto" w:fill="auto"/>
            <w:vAlign w:val="center"/>
            <w:hideMark/>
          </w:tcPr>
          <w:p w14:paraId="228A45F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2DAB4C4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C8EF355" w14:textId="77777777" w:rsidTr="003F48C9">
        <w:trPr>
          <w:trHeight w:val="1916"/>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E311C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23</w:t>
            </w:r>
          </w:p>
        </w:tc>
        <w:tc>
          <w:tcPr>
            <w:tcW w:w="2580" w:type="dxa"/>
            <w:tcBorders>
              <w:top w:val="nil"/>
              <w:left w:val="nil"/>
              <w:bottom w:val="single" w:sz="4" w:space="0" w:color="auto"/>
              <w:right w:val="single" w:sz="4" w:space="0" w:color="auto"/>
            </w:tcBorders>
            <w:shd w:val="clear" w:color="auto" w:fill="auto"/>
            <w:vAlign w:val="center"/>
            <w:hideMark/>
          </w:tcPr>
          <w:p w14:paraId="5D27E21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5E1A448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Manarai,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0C2FE21"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 xml:space="preserve">Pemeliharaan Jalan Dusun Manarai - Liang Tarrusu sepanjang + 3.500 M. Jalan yang buruk dapat menghambat kegiatan ekonomi warga, terutama yang bergantung pada transportasi barang atau hasil pertanian. </w:t>
            </w:r>
          </w:p>
        </w:tc>
        <w:tc>
          <w:tcPr>
            <w:tcW w:w="1111" w:type="dxa"/>
            <w:tcBorders>
              <w:top w:val="nil"/>
              <w:left w:val="nil"/>
              <w:bottom w:val="single" w:sz="4" w:space="0" w:color="auto"/>
              <w:right w:val="single" w:sz="4" w:space="0" w:color="auto"/>
            </w:tcBorders>
            <w:shd w:val="clear" w:color="auto" w:fill="auto"/>
            <w:vAlign w:val="center"/>
            <w:hideMark/>
          </w:tcPr>
          <w:p w14:paraId="439BF5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3.500 M</w:t>
            </w:r>
          </w:p>
        </w:tc>
        <w:tc>
          <w:tcPr>
            <w:tcW w:w="660" w:type="dxa"/>
            <w:tcBorders>
              <w:top w:val="nil"/>
              <w:left w:val="nil"/>
              <w:bottom w:val="single" w:sz="4" w:space="0" w:color="auto"/>
              <w:right w:val="single" w:sz="4" w:space="0" w:color="auto"/>
            </w:tcBorders>
            <w:shd w:val="clear" w:color="auto" w:fill="auto"/>
            <w:vAlign w:val="center"/>
            <w:hideMark/>
          </w:tcPr>
          <w:p w14:paraId="512ED42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1DA1FCF4" w14:textId="77777777" w:rsidTr="003F48C9">
        <w:trPr>
          <w:trHeight w:val="1142"/>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6319B8B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24</w:t>
            </w:r>
          </w:p>
        </w:tc>
        <w:tc>
          <w:tcPr>
            <w:tcW w:w="2580" w:type="dxa"/>
            <w:tcBorders>
              <w:top w:val="nil"/>
              <w:left w:val="nil"/>
              <w:bottom w:val="single" w:sz="4" w:space="0" w:color="auto"/>
              <w:right w:val="single" w:sz="4" w:space="0" w:color="auto"/>
            </w:tcBorders>
            <w:shd w:val="clear" w:color="auto" w:fill="auto"/>
            <w:vAlign w:val="center"/>
            <w:hideMark/>
          </w:tcPr>
          <w:p w14:paraId="6CCFAD6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Kualitas Sarana dan Prasarana Pendidikan</w:t>
            </w:r>
          </w:p>
        </w:tc>
        <w:tc>
          <w:tcPr>
            <w:tcW w:w="1771" w:type="dxa"/>
            <w:tcBorders>
              <w:top w:val="nil"/>
              <w:left w:val="nil"/>
              <w:bottom w:val="single" w:sz="4" w:space="0" w:color="auto"/>
              <w:right w:val="single" w:sz="4" w:space="0" w:color="auto"/>
            </w:tcBorders>
            <w:shd w:val="clear" w:color="auto" w:fill="auto"/>
            <w:vAlign w:val="center"/>
            <w:hideMark/>
          </w:tcPr>
          <w:p w14:paraId="763C245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Manarai,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7C4B8C19"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Pagar Permanen UPT SMPN MANARAI No 18 Kepulauan  Selayar sepanjang 150 M untuk menghindari gangguan ternak</w:t>
            </w:r>
          </w:p>
        </w:tc>
        <w:tc>
          <w:tcPr>
            <w:tcW w:w="1111" w:type="dxa"/>
            <w:tcBorders>
              <w:top w:val="nil"/>
              <w:left w:val="nil"/>
              <w:bottom w:val="single" w:sz="4" w:space="0" w:color="auto"/>
              <w:right w:val="single" w:sz="4" w:space="0" w:color="auto"/>
            </w:tcBorders>
            <w:shd w:val="clear" w:color="auto" w:fill="auto"/>
            <w:vAlign w:val="center"/>
            <w:hideMark/>
          </w:tcPr>
          <w:p w14:paraId="794AA19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150 M</w:t>
            </w:r>
          </w:p>
        </w:tc>
        <w:tc>
          <w:tcPr>
            <w:tcW w:w="660" w:type="dxa"/>
            <w:tcBorders>
              <w:top w:val="nil"/>
              <w:left w:val="nil"/>
              <w:bottom w:val="single" w:sz="4" w:space="0" w:color="auto"/>
              <w:right w:val="single" w:sz="4" w:space="0" w:color="auto"/>
            </w:tcBorders>
            <w:shd w:val="clear" w:color="auto" w:fill="auto"/>
            <w:vAlign w:val="center"/>
            <w:hideMark/>
          </w:tcPr>
          <w:p w14:paraId="3F25866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F2E29FA" w14:textId="77777777" w:rsidTr="003F48C9">
        <w:trPr>
          <w:trHeight w:val="97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6A71E6D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25</w:t>
            </w:r>
          </w:p>
        </w:tc>
        <w:tc>
          <w:tcPr>
            <w:tcW w:w="2580" w:type="dxa"/>
            <w:tcBorders>
              <w:top w:val="nil"/>
              <w:left w:val="nil"/>
              <w:bottom w:val="single" w:sz="4" w:space="0" w:color="auto"/>
              <w:right w:val="single" w:sz="4" w:space="0" w:color="auto"/>
            </w:tcBorders>
            <w:shd w:val="clear" w:color="auto" w:fill="auto"/>
            <w:vAlign w:val="center"/>
            <w:hideMark/>
          </w:tcPr>
          <w:p w14:paraId="2EB0D96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51906F4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Paoiya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D0AA9A0"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 xml:space="preserve">Pembangunan Tanggul Penahan Ombak sepanjang 500 M untuk menghindari Ombak Besar </w:t>
            </w:r>
          </w:p>
        </w:tc>
        <w:tc>
          <w:tcPr>
            <w:tcW w:w="1111" w:type="dxa"/>
            <w:tcBorders>
              <w:top w:val="nil"/>
              <w:left w:val="nil"/>
              <w:bottom w:val="single" w:sz="4" w:space="0" w:color="auto"/>
              <w:right w:val="single" w:sz="4" w:space="0" w:color="auto"/>
            </w:tcBorders>
            <w:shd w:val="clear" w:color="auto" w:fill="auto"/>
            <w:vAlign w:val="center"/>
            <w:hideMark/>
          </w:tcPr>
          <w:p w14:paraId="0D1A320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500 M</w:t>
            </w:r>
          </w:p>
        </w:tc>
        <w:tc>
          <w:tcPr>
            <w:tcW w:w="660" w:type="dxa"/>
            <w:tcBorders>
              <w:top w:val="nil"/>
              <w:left w:val="nil"/>
              <w:bottom w:val="single" w:sz="4" w:space="0" w:color="auto"/>
              <w:right w:val="single" w:sz="4" w:space="0" w:color="auto"/>
            </w:tcBorders>
            <w:shd w:val="clear" w:color="auto" w:fill="auto"/>
            <w:vAlign w:val="center"/>
            <w:hideMark/>
          </w:tcPr>
          <w:p w14:paraId="40FCD96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49C564F0" w14:textId="77777777" w:rsidTr="003F48C9">
        <w:trPr>
          <w:trHeight w:val="124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690D2D9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26</w:t>
            </w:r>
          </w:p>
        </w:tc>
        <w:tc>
          <w:tcPr>
            <w:tcW w:w="2580" w:type="dxa"/>
            <w:tcBorders>
              <w:top w:val="nil"/>
              <w:left w:val="nil"/>
              <w:bottom w:val="single" w:sz="4" w:space="0" w:color="auto"/>
              <w:right w:val="single" w:sz="4" w:space="0" w:color="auto"/>
            </w:tcBorders>
            <w:shd w:val="clear" w:color="auto" w:fill="auto"/>
            <w:vAlign w:val="center"/>
            <w:hideMark/>
          </w:tcPr>
          <w:p w14:paraId="3999F40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Pelabuhan Pengumpan Lokal</w:t>
            </w:r>
          </w:p>
        </w:tc>
        <w:tc>
          <w:tcPr>
            <w:tcW w:w="1771" w:type="dxa"/>
            <w:tcBorders>
              <w:top w:val="nil"/>
              <w:left w:val="nil"/>
              <w:bottom w:val="single" w:sz="4" w:space="0" w:color="auto"/>
              <w:right w:val="single" w:sz="4" w:space="0" w:color="auto"/>
            </w:tcBorders>
            <w:shd w:val="clear" w:color="auto" w:fill="auto"/>
            <w:vAlign w:val="center"/>
            <w:hideMark/>
          </w:tcPr>
          <w:p w14:paraId="6233C75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Manarai, Paoiya, Dongkalang,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77747A0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Dermaga /Tambatan Perahu (Manarai,Paoiya,  Dongkalang) sepanjang 177 M</w:t>
            </w:r>
            <w:r>
              <w:rPr>
                <w:rFonts w:ascii="Calibri" w:hAnsi="Calibri" w:cs="Calibri"/>
                <w:color w:val="000000"/>
                <w:sz w:val="22"/>
                <w:szCs w:val="22"/>
              </w:rPr>
              <w:br w:type="page"/>
            </w:r>
            <w:r>
              <w:rPr>
                <w:rFonts w:ascii="Calibri" w:hAnsi="Calibri" w:cs="Calibri"/>
                <w:color w:val="000000"/>
                <w:sz w:val="22"/>
                <w:szCs w:val="22"/>
              </w:rPr>
              <w:br w:type="page"/>
            </w:r>
          </w:p>
        </w:tc>
        <w:tc>
          <w:tcPr>
            <w:tcW w:w="1111" w:type="dxa"/>
            <w:tcBorders>
              <w:top w:val="nil"/>
              <w:left w:val="nil"/>
              <w:bottom w:val="single" w:sz="4" w:space="0" w:color="auto"/>
              <w:right w:val="single" w:sz="4" w:space="0" w:color="auto"/>
            </w:tcBorders>
            <w:shd w:val="clear" w:color="auto" w:fill="auto"/>
            <w:vAlign w:val="center"/>
            <w:hideMark/>
          </w:tcPr>
          <w:p w14:paraId="4A7940D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177 M</w:t>
            </w:r>
          </w:p>
        </w:tc>
        <w:tc>
          <w:tcPr>
            <w:tcW w:w="660" w:type="dxa"/>
            <w:tcBorders>
              <w:top w:val="nil"/>
              <w:left w:val="nil"/>
              <w:bottom w:val="single" w:sz="4" w:space="0" w:color="auto"/>
              <w:right w:val="single" w:sz="4" w:space="0" w:color="auto"/>
            </w:tcBorders>
            <w:shd w:val="clear" w:color="auto" w:fill="auto"/>
            <w:vAlign w:val="center"/>
            <w:hideMark/>
          </w:tcPr>
          <w:p w14:paraId="28B884A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73DE3FC5" w14:textId="77777777" w:rsidTr="00CC45FA">
        <w:trPr>
          <w:trHeight w:val="268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4BE317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27</w:t>
            </w:r>
          </w:p>
        </w:tc>
        <w:tc>
          <w:tcPr>
            <w:tcW w:w="2580" w:type="dxa"/>
            <w:tcBorders>
              <w:top w:val="nil"/>
              <w:left w:val="nil"/>
              <w:bottom w:val="single" w:sz="4" w:space="0" w:color="auto"/>
              <w:right w:val="single" w:sz="4" w:space="0" w:color="auto"/>
            </w:tcBorders>
            <w:shd w:val="clear" w:color="auto" w:fill="auto"/>
            <w:vAlign w:val="center"/>
            <w:hideMark/>
          </w:tcPr>
          <w:p w14:paraId="7F7C79B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6557743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Erasa janggok-Palemba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67126E78"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Peningkatan jalan (Hotmix) sepanjang 3 KM. Jalan  tidak mendapatkan peningkatan atau perawatan mengalami kerusakan, seperti lubang, retakan, dan permukaan yang bergelombang. Kerusakan ini  semakin parah seiring berjalannya waktu, mengurangi kenyamanan dan keamanan pengendara.</w:t>
            </w:r>
          </w:p>
        </w:tc>
        <w:tc>
          <w:tcPr>
            <w:tcW w:w="1111" w:type="dxa"/>
            <w:tcBorders>
              <w:top w:val="nil"/>
              <w:left w:val="nil"/>
              <w:bottom w:val="single" w:sz="4" w:space="0" w:color="auto"/>
              <w:right w:val="single" w:sz="4" w:space="0" w:color="auto"/>
            </w:tcBorders>
            <w:shd w:val="clear" w:color="auto" w:fill="auto"/>
            <w:vAlign w:val="center"/>
            <w:hideMark/>
          </w:tcPr>
          <w:p w14:paraId="4924E18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 KM</w:t>
            </w:r>
          </w:p>
        </w:tc>
        <w:tc>
          <w:tcPr>
            <w:tcW w:w="660" w:type="dxa"/>
            <w:tcBorders>
              <w:top w:val="nil"/>
              <w:left w:val="nil"/>
              <w:bottom w:val="single" w:sz="4" w:space="0" w:color="auto"/>
              <w:right w:val="single" w:sz="4" w:space="0" w:color="auto"/>
            </w:tcBorders>
            <w:shd w:val="clear" w:color="auto" w:fill="auto"/>
            <w:vAlign w:val="center"/>
            <w:hideMark/>
          </w:tcPr>
          <w:p w14:paraId="26ED2CD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4ED9DEEB" w14:textId="77777777" w:rsidTr="00CC45FA">
        <w:trPr>
          <w:trHeight w:val="2276"/>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041589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28</w:t>
            </w:r>
          </w:p>
        </w:tc>
        <w:tc>
          <w:tcPr>
            <w:tcW w:w="2580" w:type="dxa"/>
            <w:tcBorders>
              <w:top w:val="nil"/>
              <w:left w:val="nil"/>
              <w:bottom w:val="single" w:sz="4" w:space="0" w:color="auto"/>
              <w:right w:val="single" w:sz="4" w:space="0" w:color="auto"/>
            </w:tcBorders>
            <w:shd w:val="clear" w:color="auto" w:fill="auto"/>
            <w:vAlign w:val="center"/>
            <w:hideMark/>
          </w:tcPr>
          <w:p w14:paraId="55F03B3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7C1DC80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Panyingkulu - Palemba Timur</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1D8FED8B"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Peningkatan /Pengaspalan jalan sepanjang 2 KM. Jalan  tidak mendapatkan peningkatan atau perawatan  sehingga mengalami kerusakan, seperti lubang, retakan, dan permukaan yang bergelombang. Kerusakan ini  semakin parah seiring berjalannya waktu, mengurangi kenyamanan dan keamanan pengendara.</w:t>
            </w:r>
          </w:p>
        </w:tc>
        <w:tc>
          <w:tcPr>
            <w:tcW w:w="1111" w:type="dxa"/>
            <w:tcBorders>
              <w:top w:val="nil"/>
              <w:left w:val="nil"/>
              <w:bottom w:val="single" w:sz="4" w:space="0" w:color="auto"/>
              <w:right w:val="single" w:sz="4" w:space="0" w:color="auto"/>
            </w:tcBorders>
            <w:shd w:val="clear" w:color="auto" w:fill="auto"/>
            <w:vAlign w:val="center"/>
            <w:hideMark/>
          </w:tcPr>
          <w:p w14:paraId="3598B31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 KM</w:t>
            </w:r>
          </w:p>
        </w:tc>
        <w:tc>
          <w:tcPr>
            <w:tcW w:w="660" w:type="dxa"/>
            <w:tcBorders>
              <w:top w:val="nil"/>
              <w:left w:val="nil"/>
              <w:bottom w:val="single" w:sz="4" w:space="0" w:color="auto"/>
              <w:right w:val="single" w:sz="4" w:space="0" w:color="auto"/>
            </w:tcBorders>
            <w:shd w:val="clear" w:color="auto" w:fill="auto"/>
            <w:vAlign w:val="center"/>
            <w:hideMark/>
          </w:tcPr>
          <w:p w14:paraId="3E1BE2D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3E40DBE" w14:textId="77777777" w:rsidTr="003F48C9">
        <w:trPr>
          <w:trHeight w:val="9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749B98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29</w:t>
            </w:r>
          </w:p>
        </w:tc>
        <w:tc>
          <w:tcPr>
            <w:tcW w:w="2580" w:type="dxa"/>
            <w:tcBorders>
              <w:top w:val="nil"/>
              <w:left w:val="nil"/>
              <w:bottom w:val="single" w:sz="4" w:space="0" w:color="auto"/>
              <w:right w:val="single" w:sz="4" w:space="0" w:color="auto"/>
            </w:tcBorders>
            <w:shd w:val="clear" w:color="auto" w:fill="auto"/>
            <w:vAlign w:val="center"/>
            <w:hideMark/>
          </w:tcPr>
          <w:p w14:paraId="025F804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24C916E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Panyingkulu-palemba timur,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517FB5F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Perbaikan Jembatan dan deker  karena sudah rusak berat</w:t>
            </w:r>
          </w:p>
        </w:tc>
        <w:tc>
          <w:tcPr>
            <w:tcW w:w="1111" w:type="dxa"/>
            <w:tcBorders>
              <w:top w:val="nil"/>
              <w:left w:val="nil"/>
              <w:bottom w:val="single" w:sz="4" w:space="0" w:color="auto"/>
              <w:right w:val="single" w:sz="4" w:space="0" w:color="auto"/>
            </w:tcBorders>
            <w:shd w:val="clear" w:color="auto" w:fill="auto"/>
            <w:vAlign w:val="center"/>
            <w:hideMark/>
          </w:tcPr>
          <w:p w14:paraId="2B73C73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PKAET</w:t>
            </w:r>
          </w:p>
        </w:tc>
        <w:tc>
          <w:tcPr>
            <w:tcW w:w="660" w:type="dxa"/>
            <w:tcBorders>
              <w:top w:val="nil"/>
              <w:left w:val="nil"/>
              <w:bottom w:val="single" w:sz="4" w:space="0" w:color="auto"/>
              <w:right w:val="single" w:sz="4" w:space="0" w:color="auto"/>
            </w:tcBorders>
            <w:shd w:val="clear" w:color="auto" w:fill="auto"/>
            <w:vAlign w:val="center"/>
            <w:hideMark/>
          </w:tcPr>
          <w:p w14:paraId="13AECC6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5266E3A2" w14:textId="77777777" w:rsidTr="00CC45FA">
        <w:trPr>
          <w:trHeight w:val="2222"/>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EEFFDB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30</w:t>
            </w:r>
          </w:p>
        </w:tc>
        <w:tc>
          <w:tcPr>
            <w:tcW w:w="2580" w:type="dxa"/>
            <w:tcBorders>
              <w:top w:val="nil"/>
              <w:left w:val="nil"/>
              <w:bottom w:val="single" w:sz="4" w:space="0" w:color="auto"/>
              <w:right w:val="single" w:sz="4" w:space="0" w:color="auto"/>
            </w:tcBorders>
            <w:shd w:val="clear" w:color="auto" w:fill="auto"/>
            <w:vAlign w:val="center"/>
            <w:hideMark/>
          </w:tcPr>
          <w:p w14:paraId="67E4A76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49F6D90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Palemba -Kolo-kolo</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1DF1E89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(Hotmix) sepanjang 5 KM. Jalan  tidak mendapatkan peningkatan atau perawatan sehingga mengalami kerusakan, seperti lubang, retakan, dan permukaan yang bergelombang. Kerusakan ini semakin parah seiring berjalannya waktu, mengurangi kenyamanan dan keamanan pengendara.</w:t>
            </w:r>
          </w:p>
        </w:tc>
        <w:tc>
          <w:tcPr>
            <w:tcW w:w="1111" w:type="dxa"/>
            <w:tcBorders>
              <w:top w:val="nil"/>
              <w:left w:val="nil"/>
              <w:bottom w:val="single" w:sz="4" w:space="0" w:color="auto"/>
              <w:right w:val="single" w:sz="4" w:space="0" w:color="auto"/>
            </w:tcBorders>
            <w:shd w:val="clear" w:color="auto" w:fill="auto"/>
            <w:vAlign w:val="center"/>
            <w:hideMark/>
          </w:tcPr>
          <w:p w14:paraId="6474E86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5 KM</w:t>
            </w:r>
          </w:p>
        </w:tc>
        <w:tc>
          <w:tcPr>
            <w:tcW w:w="660" w:type="dxa"/>
            <w:tcBorders>
              <w:top w:val="nil"/>
              <w:left w:val="nil"/>
              <w:bottom w:val="single" w:sz="4" w:space="0" w:color="auto"/>
              <w:right w:val="single" w:sz="4" w:space="0" w:color="auto"/>
            </w:tcBorders>
            <w:shd w:val="clear" w:color="auto" w:fill="auto"/>
            <w:vAlign w:val="center"/>
            <w:hideMark/>
          </w:tcPr>
          <w:p w14:paraId="7403D74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4730D53B" w14:textId="77777777" w:rsidTr="00CC45FA">
        <w:trPr>
          <w:trHeight w:val="268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5037AF1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31</w:t>
            </w:r>
          </w:p>
        </w:tc>
        <w:tc>
          <w:tcPr>
            <w:tcW w:w="2580" w:type="dxa"/>
            <w:tcBorders>
              <w:top w:val="nil"/>
              <w:left w:val="nil"/>
              <w:bottom w:val="single" w:sz="4" w:space="0" w:color="auto"/>
              <w:right w:val="single" w:sz="4" w:space="0" w:color="auto"/>
            </w:tcBorders>
            <w:shd w:val="clear" w:color="auto" w:fill="auto"/>
            <w:vAlign w:val="center"/>
            <w:hideMark/>
          </w:tcPr>
          <w:p w14:paraId="03440AA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645861B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Palemba Timur-Baera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DAA3953"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Peningkatan /Pengaspalan jalan sepanjang 3 KM. Jalan  rusak meningkatkan risiko kecelakaan. Kendaraan bisa tergelincir, terperosok, atau bahkan terbalik akibat kondisi jalan yang buruk, yang membahayakan keselamatan pengendara dan pejalan kaki.</w:t>
            </w:r>
          </w:p>
        </w:tc>
        <w:tc>
          <w:tcPr>
            <w:tcW w:w="1111" w:type="dxa"/>
            <w:tcBorders>
              <w:top w:val="nil"/>
              <w:left w:val="nil"/>
              <w:bottom w:val="single" w:sz="4" w:space="0" w:color="auto"/>
              <w:right w:val="single" w:sz="4" w:space="0" w:color="auto"/>
            </w:tcBorders>
            <w:shd w:val="clear" w:color="auto" w:fill="auto"/>
            <w:vAlign w:val="center"/>
            <w:hideMark/>
          </w:tcPr>
          <w:p w14:paraId="7665EF5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 KM</w:t>
            </w:r>
          </w:p>
        </w:tc>
        <w:tc>
          <w:tcPr>
            <w:tcW w:w="660" w:type="dxa"/>
            <w:tcBorders>
              <w:top w:val="nil"/>
              <w:left w:val="nil"/>
              <w:bottom w:val="single" w:sz="4" w:space="0" w:color="auto"/>
              <w:right w:val="single" w:sz="4" w:space="0" w:color="auto"/>
            </w:tcBorders>
            <w:shd w:val="clear" w:color="auto" w:fill="auto"/>
            <w:vAlign w:val="center"/>
            <w:hideMark/>
          </w:tcPr>
          <w:p w14:paraId="3F9B62F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535A6443" w14:textId="77777777" w:rsidTr="003F48C9">
        <w:trPr>
          <w:trHeight w:val="2100"/>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7710C0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32</w:t>
            </w:r>
          </w:p>
        </w:tc>
        <w:tc>
          <w:tcPr>
            <w:tcW w:w="2580" w:type="dxa"/>
            <w:tcBorders>
              <w:top w:val="nil"/>
              <w:left w:val="nil"/>
              <w:bottom w:val="single" w:sz="4" w:space="0" w:color="auto"/>
              <w:right w:val="single" w:sz="4" w:space="0" w:color="auto"/>
            </w:tcBorders>
            <w:shd w:val="clear" w:color="auto" w:fill="auto"/>
            <w:vAlign w:val="center"/>
            <w:hideMark/>
          </w:tcPr>
          <w:p w14:paraId="06E843D7"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177F3EE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Tanabau</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079D462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Bronjong sungai Bontosunggu. Tanpa penguatan yang memadai, tepi sungai terus terkikis, yang berpotensi merusak infrastruktur dan lahan pertanian di sekitar sungai</w:t>
            </w:r>
          </w:p>
        </w:tc>
        <w:tc>
          <w:tcPr>
            <w:tcW w:w="1111" w:type="dxa"/>
            <w:tcBorders>
              <w:top w:val="nil"/>
              <w:left w:val="nil"/>
              <w:bottom w:val="single" w:sz="4" w:space="0" w:color="auto"/>
              <w:right w:val="single" w:sz="4" w:space="0" w:color="auto"/>
            </w:tcBorders>
            <w:shd w:val="clear" w:color="auto" w:fill="auto"/>
            <w:vAlign w:val="center"/>
            <w:hideMark/>
          </w:tcPr>
          <w:p w14:paraId="3798903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72E1969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C01E1A6" w14:textId="77777777" w:rsidTr="00CC45FA">
        <w:trPr>
          <w:trHeight w:val="1574"/>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DC536A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33</w:t>
            </w:r>
          </w:p>
        </w:tc>
        <w:tc>
          <w:tcPr>
            <w:tcW w:w="2580" w:type="dxa"/>
            <w:tcBorders>
              <w:top w:val="nil"/>
              <w:left w:val="nil"/>
              <w:bottom w:val="single" w:sz="4" w:space="0" w:color="auto"/>
              <w:right w:val="single" w:sz="4" w:space="0" w:color="auto"/>
            </w:tcBorders>
            <w:shd w:val="clear" w:color="auto" w:fill="auto"/>
            <w:vAlign w:val="center"/>
            <w:hideMark/>
          </w:tcPr>
          <w:p w14:paraId="21CF90F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2F9592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Baera utara</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2DF007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baera Utara palemba( jembatan ). Mempengaruhi mobilitas penduduk setempat, menghambat distribusi barang, serta memperlambat kegiatan ekonomi</w:t>
            </w:r>
          </w:p>
        </w:tc>
        <w:tc>
          <w:tcPr>
            <w:tcW w:w="1111" w:type="dxa"/>
            <w:tcBorders>
              <w:top w:val="nil"/>
              <w:left w:val="nil"/>
              <w:bottom w:val="single" w:sz="4" w:space="0" w:color="auto"/>
              <w:right w:val="single" w:sz="4" w:space="0" w:color="auto"/>
            </w:tcBorders>
            <w:shd w:val="clear" w:color="auto" w:fill="auto"/>
            <w:vAlign w:val="center"/>
            <w:hideMark/>
          </w:tcPr>
          <w:p w14:paraId="6020DAD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6779857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4ADC1E82" w14:textId="77777777" w:rsidTr="00CC45FA">
        <w:trPr>
          <w:trHeight w:val="1754"/>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F3A78B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34</w:t>
            </w:r>
          </w:p>
        </w:tc>
        <w:tc>
          <w:tcPr>
            <w:tcW w:w="2580" w:type="dxa"/>
            <w:tcBorders>
              <w:top w:val="nil"/>
              <w:left w:val="nil"/>
              <w:bottom w:val="single" w:sz="4" w:space="0" w:color="auto"/>
              <w:right w:val="single" w:sz="4" w:space="0" w:color="auto"/>
            </w:tcBorders>
            <w:shd w:val="clear" w:color="auto" w:fill="auto"/>
            <w:vAlign w:val="center"/>
            <w:hideMark/>
          </w:tcPr>
          <w:p w14:paraId="7135F56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E1419A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Subur,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4280BB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menuju Bontosunggu. Mempengaruhi mobilitas penduduk setempat, menghambat distribusi barang, serta memperlambat kegiatan ekonomi</w:t>
            </w:r>
            <w:r>
              <w:rPr>
                <w:rFonts w:ascii="Calibri" w:hAnsi="Calibri" w:cs="Calibri"/>
                <w:color w:val="000000"/>
                <w:sz w:val="22"/>
                <w:szCs w:val="22"/>
              </w:rPr>
              <w:br w:type="page"/>
            </w:r>
          </w:p>
        </w:tc>
        <w:tc>
          <w:tcPr>
            <w:tcW w:w="1111" w:type="dxa"/>
            <w:tcBorders>
              <w:top w:val="nil"/>
              <w:left w:val="nil"/>
              <w:bottom w:val="single" w:sz="4" w:space="0" w:color="auto"/>
              <w:right w:val="single" w:sz="4" w:space="0" w:color="auto"/>
            </w:tcBorders>
            <w:shd w:val="clear" w:color="auto" w:fill="auto"/>
            <w:vAlign w:val="center"/>
            <w:hideMark/>
          </w:tcPr>
          <w:p w14:paraId="2F56E16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3311BF1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146B9EF0" w14:textId="77777777" w:rsidTr="00CC45FA">
        <w:trPr>
          <w:trHeight w:val="161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798B3C9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35</w:t>
            </w:r>
          </w:p>
        </w:tc>
        <w:tc>
          <w:tcPr>
            <w:tcW w:w="2580" w:type="dxa"/>
            <w:tcBorders>
              <w:top w:val="nil"/>
              <w:left w:val="nil"/>
              <w:bottom w:val="single" w:sz="4" w:space="0" w:color="auto"/>
              <w:right w:val="single" w:sz="4" w:space="0" w:color="auto"/>
            </w:tcBorders>
            <w:shd w:val="clear" w:color="auto" w:fill="auto"/>
            <w:vAlign w:val="center"/>
            <w:hideMark/>
          </w:tcPr>
          <w:p w14:paraId="6D9F4A4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12F0C03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Tanabau-Baera,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3909AEC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Jalan Tanabau-Baera Desa Bontotangnga. Mempengaruhi mobilitas penduduk setempat, menghambat distribusi barang, serta memperlambat kegiatan ekonomi</w:t>
            </w:r>
          </w:p>
        </w:tc>
        <w:tc>
          <w:tcPr>
            <w:tcW w:w="1111" w:type="dxa"/>
            <w:tcBorders>
              <w:top w:val="nil"/>
              <w:left w:val="nil"/>
              <w:bottom w:val="single" w:sz="4" w:space="0" w:color="auto"/>
              <w:right w:val="single" w:sz="4" w:space="0" w:color="auto"/>
            </w:tcBorders>
            <w:shd w:val="clear" w:color="auto" w:fill="auto"/>
            <w:vAlign w:val="center"/>
            <w:hideMark/>
          </w:tcPr>
          <w:p w14:paraId="4383E59C"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360C642B"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5DCDA05C" w14:textId="77777777" w:rsidTr="00CC45FA">
        <w:trPr>
          <w:trHeight w:val="169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7FBD247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36</w:t>
            </w:r>
          </w:p>
        </w:tc>
        <w:tc>
          <w:tcPr>
            <w:tcW w:w="2580" w:type="dxa"/>
            <w:tcBorders>
              <w:top w:val="nil"/>
              <w:left w:val="nil"/>
              <w:bottom w:val="single" w:sz="4" w:space="0" w:color="auto"/>
              <w:right w:val="single" w:sz="4" w:space="0" w:color="auto"/>
            </w:tcBorders>
            <w:shd w:val="clear" w:color="auto" w:fill="auto"/>
            <w:vAlign w:val="center"/>
            <w:hideMark/>
          </w:tcPr>
          <w:p w14:paraId="162BF94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300757A3"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Baera Selatan-Pantai Timur,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24B9D43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Perintisan Jalan Baera Selatan ke Pantai timur Desa Bontotangnga. mempengaruhi mobilitas penduduk setempat, menghambat distribusi barang, serta memperlambat kegiatan ekonomi</w:t>
            </w:r>
          </w:p>
        </w:tc>
        <w:tc>
          <w:tcPr>
            <w:tcW w:w="1111" w:type="dxa"/>
            <w:tcBorders>
              <w:top w:val="nil"/>
              <w:left w:val="nil"/>
              <w:bottom w:val="single" w:sz="4" w:space="0" w:color="auto"/>
              <w:right w:val="single" w:sz="4" w:space="0" w:color="auto"/>
            </w:tcBorders>
            <w:shd w:val="clear" w:color="auto" w:fill="auto"/>
            <w:vAlign w:val="center"/>
            <w:hideMark/>
          </w:tcPr>
          <w:p w14:paraId="080E3CB0"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253ADA1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2EF6456" w14:textId="77777777" w:rsidTr="00CC45FA">
        <w:trPr>
          <w:trHeight w:val="206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348DDAD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37</w:t>
            </w:r>
          </w:p>
        </w:tc>
        <w:tc>
          <w:tcPr>
            <w:tcW w:w="2580" w:type="dxa"/>
            <w:tcBorders>
              <w:top w:val="nil"/>
              <w:left w:val="nil"/>
              <w:bottom w:val="single" w:sz="4" w:space="0" w:color="auto"/>
              <w:right w:val="single" w:sz="4" w:space="0" w:color="auto"/>
            </w:tcBorders>
            <w:shd w:val="clear" w:color="auto" w:fill="auto"/>
            <w:vAlign w:val="center"/>
            <w:hideMark/>
          </w:tcPr>
          <w:p w14:paraId="41122A4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Peningkatan Ketersediaan Air Minum</w:t>
            </w:r>
          </w:p>
        </w:tc>
        <w:tc>
          <w:tcPr>
            <w:tcW w:w="1771" w:type="dxa"/>
            <w:tcBorders>
              <w:top w:val="nil"/>
              <w:left w:val="nil"/>
              <w:bottom w:val="single" w:sz="4" w:space="0" w:color="auto"/>
              <w:right w:val="single" w:sz="4" w:space="0" w:color="auto"/>
            </w:tcBorders>
            <w:shd w:val="clear" w:color="auto" w:fill="auto"/>
            <w:vAlign w:val="center"/>
            <w:hideMark/>
          </w:tcPr>
          <w:p w14:paraId="70EC9F0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Galung,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409E13C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Sumur Bor untuk Dusun Padang Utara, Tengah dan Selatan. Tanpa sumur bor, masyarakat di ketiga dusun tersebut berisiko mengalami kekurangan air bersih, terutama selama musim kemarau atau di daerah yang memiliki sumber air terbatas.</w:t>
            </w:r>
          </w:p>
        </w:tc>
        <w:tc>
          <w:tcPr>
            <w:tcW w:w="1111" w:type="dxa"/>
            <w:tcBorders>
              <w:top w:val="nil"/>
              <w:left w:val="nil"/>
              <w:bottom w:val="single" w:sz="4" w:space="0" w:color="auto"/>
              <w:right w:val="single" w:sz="4" w:space="0" w:color="auto"/>
            </w:tcBorders>
            <w:shd w:val="clear" w:color="auto" w:fill="auto"/>
            <w:vAlign w:val="center"/>
            <w:hideMark/>
          </w:tcPr>
          <w:p w14:paraId="0B69AEB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 UNIT</w:t>
            </w:r>
          </w:p>
        </w:tc>
        <w:tc>
          <w:tcPr>
            <w:tcW w:w="660" w:type="dxa"/>
            <w:tcBorders>
              <w:top w:val="nil"/>
              <w:left w:val="nil"/>
              <w:bottom w:val="single" w:sz="4" w:space="0" w:color="auto"/>
              <w:right w:val="single" w:sz="4" w:space="0" w:color="auto"/>
            </w:tcBorders>
            <w:shd w:val="clear" w:color="auto" w:fill="auto"/>
            <w:vAlign w:val="center"/>
            <w:hideMark/>
          </w:tcPr>
          <w:p w14:paraId="7060216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35080B62" w14:textId="77777777" w:rsidTr="00CC45FA">
        <w:trPr>
          <w:trHeight w:val="1079"/>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4E8F5F6"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38</w:t>
            </w:r>
          </w:p>
        </w:tc>
        <w:tc>
          <w:tcPr>
            <w:tcW w:w="2580" w:type="dxa"/>
            <w:tcBorders>
              <w:top w:val="nil"/>
              <w:left w:val="nil"/>
              <w:bottom w:val="single" w:sz="4" w:space="0" w:color="auto"/>
              <w:right w:val="single" w:sz="4" w:space="0" w:color="auto"/>
            </w:tcBorders>
            <w:shd w:val="clear" w:color="auto" w:fill="auto"/>
            <w:vAlign w:val="center"/>
            <w:hideMark/>
          </w:tcPr>
          <w:p w14:paraId="1830931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Peningkatan Kualitas Jalan dan Jembatan</w:t>
            </w:r>
          </w:p>
        </w:tc>
        <w:tc>
          <w:tcPr>
            <w:tcW w:w="1771" w:type="dxa"/>
            <w:tcBorders>
              <w:top w:val="nil"/>
              <w:left w:val="nil"/>
              <w:bottom w:val="single" w:sz="4" w:space="0" w:color="auto"/>
              <w:right w:val="single" w:sz="4" w:space="0" w:color="auto"/>
            </w:tcBorders>
            <w:shd w:val="clear" w:color="auto" w:fill="auto"/>
            <w:vAlign w:val="center"/>
            <w:hideMark/>
          </w:tcPr>
          <w:p w14:paraId="1A88BAF2"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Bontomanai,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0A788F9D" w14:textId="77777777" w:rsidR="003F48C9" w:rsidRDefault="003F48C9">
            <w:pPr>
              <w:spacing w:after="240"/>
              <w:jc w:val="center"/>
              <w:rPr>
                <w:rFonts w:ascii="Calibri" w:hAnsi="Calibri" w:cs="Calibri"/>
                <w:color w:val="000000"/>
                <w:sz w:val="22"/>
                <w:szCs w:val="22"/>
              </w:rPr>
            </w:pPr>
            <w:r>
              <w:rPr>
                <w:rFonts w:ascii="Calibri" w:hAnsi="Calibri" w:cs="Calibri"/>
                <w:color w:val="000000"/>
                <w:sz w:val="22"/>
                <w:szCs w:val="22"/>
              </w:rPr>
              <w:t>Pembangunan Jalan dan Drainase Ke Kampung Bau ±  1 KM</w:t>
            </w:r>
          </w:p>
        </w:tc>
        <w:tc>
          <w:tcPr>
            <w:tcW w:w="1111" w:type="dxa"/>
            <w:tcBorders>
              <w:top w:val="nil"/>
              <w:left w:val="nil"/>
              <w:bottom w:val="single" w:sz="4" w:space="0" w:color="auto"/>
              <w:right w:val="single" w:sz="4" w:space="0" w:color="auto"/>
            </w:tcBorders>
            <w:shd w:val="clear" w:color="auto" w:fill="auto"/>
            <w:vAlign w:val="center"/>
            <w:hideMark/>
          </w:tcPr>
          <w:p w14:paraId="4E2A2844"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KM</w:t>
            </w:r>
          </w:p>
        </w:tc>
        <w:tc>
          <w:tcPr>
            <w:tcW w:w="660" w:type="dxa"/>
            <w:tcBorders>
              <w:top w:val="nil"/>
              <w:left w:val="nil"/>
              <w:bottom w:val="single" w:sz="4" w:space="0" w:color="auto"/>
              <w:right w:val="single" w:sz="4" w:space="0" w:color="auto"/>
            </w:tcBorders>
            <w:shd w:val="clear" w:color="auto" w:fill="auto"/>
            <w:vAlign w:val="center"/>
            <w:hideMark/>
          </w:tcPr>
          <w:p w14:paraId="4257955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57892C2D" w14:textId="77777777" w:rsidTr="00CC45FA">
        <w:trPr>
          <w:trHeight w:val="232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10A988F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lastRenderedPageBreak/>
              <w:t>39</w:t>
            </w:r>
          </w:p>
        </w:tc>
        <w:tc>
          <w:tcPr>
            <w:tcW w:w="2580" w:type="dxa"/>
            <w:tcBorders>
              <w:top w:val="nil"/>
              <w:left w:val="nil"/>
              <w:bottom w:val="single" w:sz="4" w:space="0" w:color="auto"/>
              <w:right w:val="single" w:sz="4" w:space="0" w:color="auto"/>
            </w:tcBorders>
            <w:shd w:val="clear" w:color="auto" w:fill="auto"/>
            <w:vAlign w:val="center"/>
            <w:hideMark/>
          </w:tcPr>
          <w:p w14:paraId="52F847D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Pengadaan, Peningkatan dan Pemeliharaan Perlengkapan Jalan</w:t>
            </w:r>
          </w:p>
        </w:tc>
        <w:tc>
          <w:tcPr>
            <w:tcW w:w="1771" w:type="dxa"/>
            <w:tcBorders>
              <w:top w:val="nil"/>
              <w:left w:val="nil"/>
              <w:bottom w:val="single" w:sz="4" w:space="0" w:color="auto"/>
              <w:right w:val="single" w:sz="4" w:space="0" w:color="auto"/>
            </w:tcBorders>
            <w:shd w:val="clear" w:color="auto" w:fill="auto"/>
            <w:vAlign w:val="center"/>
            <w:hideMark/>
          </w:tcPr>
          <w:p w14:paraId="19E7FFD5"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JalanLingkar Dusun Padang utara, Padang Tengah dan Padang Selatan</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744E5F3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Penerangan Jalan Umum. Tanpa penerangan yang memadai, pengendara dan pejalan kaki akan kesulitan melihat kondisi jalan, rambu lalu lintas, serta kendaraan lain. Hal ini meningkatkan risiko kecelakaan, terutama pada malam hari atau saat cuaca buruk.</w:t>
            </w:r>
          </w:p>
        </w:tc>
        <w:tc>
          <w:tcPr>
            <w:tcW w:w="1111" w:type="dxa"/>
            <w:tcBorders>
              <w:top w:val="nil"/>
              <w:left w:val="nil"/>
              <w:bottom w:val="single" w:sz="4" w:space="0" w:color="auto"/>
              <w:right w:val="single" w:sz="4" w:space="0" w:color="auto"/>
            </w:tcBorders>
            <w:shd w:val="clear" w:color="auto" w:fill="auto"/>
            <w:vAlign w:val="center"/>
            <w:hideMark/>
          </w:tcPr>
          <w:p w14:paraId="7DA80D8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331C161D"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02B0F197" w14:textId="77777777" w:rsidTr="00CC45FA">
        <w:trPr>
          <w:trHeight w:val="1457"/>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4470ABC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40</w:t>
            </w:r>
          </w:p>
        </w:tc>
        <w:tc>
          <w:tcPr>
            <w:tcW w:w="2580" w:type="dxa"/>
            <w:tcBorders>
              <w:top w:val="nil"/>
              <w:left w:val="nil"/>
              <w:bottom w:val="single" w:sz="4" w:space="0" w:color="auto"/>
              <w:right w:val="single" w:sz="4" w:space="0" w:color="auto"/>
            </w:tcBorders>
            <w:shd w:val="clear" w:color="auto" w:fill="auto"/>
            <w:vAlign w:val="center"/>
            <w:hideMark/>
          </w:tcPr>
          <w:p w14:paraId="317B3E5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Pemeliharaan Bangunan Pengaman Pantai, Sungai dan Jaringan Irigasi</w:t>
            </w:r>
          </w:p>
        </w:tc>
        <w:tc>
          <w:tcPr>
            <w:tcW w:w="1771" w:type="dxa"/>
            <w:tcBorders>
              <w:top w:val="nil"/>
              <w:left w:val="nil"/>
              <w:bottom w:val="single" w:sz="4" w:space="0" w:color="auto"/>
              <w:right w:val="single" w:sz="4" w:space="0" w:color="auto"/>
            </w:tcBorders>
            <w:shd w:val="clear" w:color="auto" w:fill="auto"/>
            <w:vAlign w:val="center"/>
            <w:hideMark/>
          </w:tcPr>
          <w:p w14:paraId="6014A21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Dusun Bontomanai,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129C506A"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Tanggul di Kampung Bau. Tanpa pembangunan tanggul, Kampung Bau akan lebih rentan terhadap banjir, terutama selama musim hujan atau cuaca ekstrem.</w:t>
            </w:r>
          </w:p>
        </w:tc>
        <w:tc>
          <w:tcPr>
            <w:tcW w:w="1111" w:type="dxa"/>
            <w:tcBorders>
              <w:top w:val="nil"/>
              <w:left w:val="nil"/>
              <w:bottom w:val="single" w:sz="4" w:space="0" w:color="auto"/>
              <w:right w:val="single" w:sz="4" w:space="0" w:color="auto"/>
            </w:tcBorders>
            <w:shd w:val="clear" w:color="auto" w:fill="auto"/>
            <w:vAlign w:val="center"/>
            <w:hideMark/>
          </w:tcPr>
          <w:p w14:paraId="11C59B1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1 UNIT</w:t>
            </w:r>
          </w:p>
        </w:tc>
        <w:tc>
          <w:tcPr>
            <w:tcW w:w="660" w:type="dxa"/>
            <w:tcBorders>
              <w:top w:val="nil"/>
              <w:left w:val="nil"/>
              <w:bottom w:val="single" w:sz="4" w:space="0" w:color="auto"/>
              <w:right w:val="single" w:sz="4" w:space="0" w:color="auto"/>
            </w:tcBorders>
            <w:shd w:val="clear" w:color="auto" w:fill="auto"/>
            <w:vAlign w:val="center"/>
            <w:hideMark/>
          </w:tcPr>
          <w:p w14:paraId="64DCB8F8"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r w:rsidR="003F48C9" w14:paraId="14657613" w14:textId="77777777" w:rsidTr="00CC45FA">
        <w:trPr>
          <w:trHeight w:val="1601"/>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5930EC1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41</w:t>
            </w:r>
          </w:p>
        </w:tc>
        <w:tc>
          <w:tcPr>
            <w:tcW w:w="2580" w:type="dxa"/>
            <w:tcBorders>
              <w:top w:val="nil"/>
              <w:left w:val="nil"/>
              <w:bottom w:val="single" w:sz="4" w:space="0" w:color="auto"/>
              <w:right w:val="single" w:sz="4" w:space="0" w:color="auto"/>
            </w:tcBorders>
            <w:shd w:val="clear" w:color="auto" w:fill="auto"/>
            <w:vAlign w:val="center"/>
            <w:hideMark/>
          </w:tcPr>
          <w:p w14:paraId="44DF38EE"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Pembangunan, Rehabilitasi dan Penataan Bangunan dan Lingkungannya</w:t>
            </w:r>
          </w:p>
        </w:tc>
        <w:tc>
          <w:tcPr>
            <w:tcW w:w="1771" w:type="dxa"/>
            <w:tcBorders>
              <w:top w:val="nil"/>
              <w:left w:val="nil"/>
              <w:bottom w:val="single" w:sz="4" w:space="0" w:color="auto"/>
              <w:right w:val="single" w:sz="4" w:space="0" w:color="auto"/>
            </w:tcBorders>
            <w:shd w:val="clear" w:color="auto" w:fill="auto"/>
            <w:vAlign w:val="center"/>
            <w:hideMark/>
          </w:tcPr>
          <w:p w14:paraId="4297E0DF"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Kampung Nelayan Padang</w:t>
            </w:r>
            <w:r>
              <w:rPr>
                <w:rFonts w:ascii="Calibri" w:hAnsi="Calibri" w:cs="Calibri"/>
                <w:color w:val="000000"/>
                <w:sz w:val="22"/>
                <w:szCs w:val="22"/>
              </w:rPr>
              <w:br/>
              <w:t>, Kab. Kepulauan Selayar</w:t>
            </w:r>
          </w:p>
        </w:tc>
        <w:tc>
          <w:tcPr>
            <w:tcW w:w="3510" w:type="dxa"/>
            <w:tcBorders>
              <w:top w:val="nil"/>
              <w:left w:val="nil"/>
              <w:bottom w:val="single" w:sz="4" w:space="0" w:color="auto"/>
              <w:right w:val="single" w:sz="4" w:space="0" w:color="auto"/>
            </w:tcBorders>
            <w:shd w:val="clear" w:color="auto" w:fill="auto"/>
            <w:vAlign w:val="center"/>
            <w:hideMark/>
          </w:tcPr>
          <w:p w14:paraId="579A9FC1"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Perluasan Pemukiman Kampung Nelayan Padang. npa perluasan pemukiman, jumlah penduduk yang terus berkembang bisa menyebabkan kepadatan yang berlebihan di kampung nelayan.</w:t>
            </w:r>
          </w:p>
        </w:tc>
        <w:tc>
          <w:tcPr>
            <w:tcW w:w="1111" w:type="dxa"/>
            <w:tcBorders>
              <w:top w:val="nil"/>
              <w:left w:val="nil"/>
              <w:bottom w:val="single" w:sz="4" w:space="0" w:color="auto"/>
              <w:right w:val="single" w:sz="4" w:space="0" w:color="auto"/>
            </w:tcBorders>
            <w:shd w:val="clear" w:color="auto" w:fill="auto"/>
            <w:vAlign w:val="center"/>
            <w:hideMark/>
          </w:tcPr>
          <w:p w14:paraId="61EF99A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c>
          <w:tcPr>
            <w:tcW w:w="660" w:type="dxa"/>
            <w:tcBorders>
              <w:top w:val="nil"/>
              <w:left w:val="nil"/>
              <w:bottom w:val="single" w:sz="4" w:space="0" w:color="auto"/>
              <w:right w:val="single" w:sz="4" w:space="0" w:color="auto"/>
            </w:tcBorders>
            <w:shd w:val="clear" w:color="auto" w:fill="auto"/>
            <w:vAlign w:val="center"/>
            <w:hideMark/>
          </w:tcPr>
          <w:p w14:paraId="3FE6CD79" w14:textId="77777777" w:rsidR="003F48C9" w:rsidRDefault="003F48C9">
            <w:pPr>
              <w:jc w:val="center"/>
              <w:rPr>
                <w:rFonts w:ascii="Calibri" w:hAnsi="Calibri" w:cs="Calibri"/>
                <w:color w:val="000000"/>
                <w:sz w:val="22"/>
                <w:szCs w:val="22"/>
              </w:rPr>
            </w:pPr>
            <w:r>
              <w:rPr>
                <w:rFonts w:ascii="Calibri" w:hAnsi="Calibri" w:cs="Calibri"/>
                <w:color w:val="000000"/>
                <w:sz w:val="22"/>
                <w:szCs w:val="22"/>
              </w:rPr>
              <w:t>-</w:t>
            </w:r>
          </w:p>
        </w:tc>
      </w:tr>
    </w:tbl>
    <w:p w14:paraId="369B4DF3" w14:textId="4B7B46A3" w:rsidR="00315AA8" w:rsidRPr="00E275CE" w:rsidRDefault="00CC45FA" w:rsidP="003F48C9">
      <w:pPr>
        <w:spacing w:before="120" w:line="336" w:lineRule="auto"/>
        <w:ind w:left="567" w:hanging="477"/>
        <w:jc w:val="both"/>
        <w:rPr>
          <w:rFonts w:ascii="Bookman Old Style" w:hAnsi="Bookman Old Style" w:cs="Tahoma"/>
          <w:sz w:val="22"/>
          <w:szCs w:val="22"/>
        </w:rPr>
      </w:pPr>
      <w:r>
        <w:rPr>
          <w:rFonts w:ascii="Bookman Old Style" w:hAnsi="Bookman Old Style" w:cs="Tahoma"/>
          <w:sz w:val="22"/>
          <w:szCs w:val="22"/>
        </w:rPr>
        <w:t xml:space="preserve"> </w:t>
      </w:r>
    </w:p>
    <w:p w14:paraId="7F0A4069" w14:textId="77777777" w:rsidR="009E6F49" w:rsidRDefault="009E6F49">
      <w:pPr>
        <w:rPr>
          <w:rFonts w:ascii="Tahoma" w:hAnsi="Tahoma" w:cs="Tahoma"/>
          <w:b/>
          <w:bCs/>
          <w:sz w:val="22"/>
          <w:szCs w:val="22"/>
        </w:rPr>
      </w:pPr>
    </w:p>
    <w:p w14:paraId="4755F3E1" w14:textId="77777777" w:rsidR="00F4775F" w:rsidRDefault="00E14598" w:rsidP="00B226A2">
      <w:pPr>
        <w:spacing w:line="360" w:lineRule="auto"/>
        <w:ind w:left="2880" w:firstLine="720"/>
        <w:rPr>
          <w:rFonts w:ascii="Bookman Old Style" w:hAnsi="Bookman Old Style" w:cs="Tahoma"/>
          <w:b/>
          <w:bCs/>
          <w:sz w:val="22"/>
          <w:szCs w:val="22"/>
        </w:rPr>
      </w:pPr>
      <w:r>
        <w:rPr>
          <w:rFonts w:ascii="Bookman Old Style" w:hAnsi="Bookman Old Style" w:cs="Tahoma"/>
          <w:b/>
          <w:bCs/>
          <w:sz w:val="22"/>
          <w:szCs w:val="22"/>
        </w:rPr>
        <w:t xml:space="preserve">           </w:t>
      </w:r>
      <w:r w:rsidR="002D1A9B" w:rsidRPr="004027CF">
        <w:rPr>
          <w:rFonts w:ascii="Bookman Old Style" w:hAnsi="Bookman Old Style" w:cs="Tahoma"/>
          <w:b/>
          <w:bCs/>
          <w:sz w:val="22"/>
          <w:szCs w:val="22"/>
        </w:rPr>
        <w:t xml:space="preserve"> </w:t>
      </w:r>
    </w:p>
    <w:p w14:paraId="4779E2C4" w14:textId="77777777" w:rsidR="00F4775F" w:rsidRDefault="00F4775F" w:rsidP="00B226A2">
      <w:pPr>
        <w:spacing w:line="360" w:lineRule="auto"/>
        <w:ind w:left="2880" w:firstLine="720"/>
        <w:rPr>
          <w:rFonts w:ascii="Bookman Old Style" w:hAnsi="Bookman Old Style" w:cs="Tahoma"/>
          <w:b/>
          <w:bCs/>
          <w:sz w:val="22"/>
          <w:szCs w:val="22"/>
        </w:rPr>
      </w:pPr>
    </w:p>
    <w:p w14:paraId="29FD65DA" w14:textId="77777777" w:rsidR="00F4775F" w:rsidRDefault="00F4775F" w:rsidP="00B226A2">
      <w:pPr>
        <w:spacing w:line="360" w:lineRule="auto"/>
        <w:ind w:left="2880" w:firstLine="720"/>
        <w:rPr>
          <w:rFonts w:ascii="Bookman Old Style" w:hAnsi="Bookman Old Style" w:cs="Tahoma"/>
          <w:b/>
          <w:bCs/>
          <w:sz w:val="22"/>
          <w:szCs w:val="22"/>
        </w:rPr>
      </w:pPr>
    </w:p>
    <w:p w14:paraId="79391E34" w14:textId="77777777" w:rsidR="00F4775F" w:rsidRDefault="00F4775F" w:rsidP="00B226A2">
      <w:pPr>
        <w:spacing w:line="360" w:lineRule="auto"/>
        <w:ind w:left="2880" w:firstLine="720"/>
        <w:rPr>
          <w:rFonts w:ascii="Bookman Old Style" w:hAnsi="Bookman Old Style" w:cs="Tahoma"/>
          <w:b/>
          <w:bCs/>
          <w:sz w:val="22"/>
          <w:szCs w:val="22"/>
        </w:rPr>
      </w:pPr>
    </w:p>
    <w:p w14:paraId="1F48B212" w14:textId="77777777" w:rsidR="00F4775F" w:rsidRDefault="00F4775F" w:rsidP="00B226A2">
      <w:pPr>
        <w:spacing w:line="360" w:lineRule="auto"/>
        <w:ind w:left="2880" w:firstLine="720"/>
        <w:rPr>
          <w:rFonts w:ascii="Bookman Old Style" w:hAnsi="Bookman Old Style" w:cs="Tahoma"/>
          <w:b/>
          <w:bCs/>
          <w:sz w:val="22"/>
          <w:szCs w:val="22"/>
        </w:rPr>
      </w:pPr>
    </w:p>
    <w:p w14:paraId="42E415B6" w14:textId="77777777" w:rsidR="00F4775F" w:rsidRDefault="00F4775F" w:rsidP="00B226A2">
      <w:pPr>
        <w:spacing w:line="360" w:lineRule="auto"/>
        <w:ind w:left="2880" w:firstLine="720"/>
        <w:rPr>
          <w:rFonts w:ascii="Bookman Old Style" w:hAnsi="Bookman Old Style" w:cs="Tahoma"/>
          <w:b/>
          <w:bCs/>
          <w:sz w:val="22"/>
          <w:szCs w:val="22"/>
        </w:rPr>
      </w:pPr>
    </w:p>
    <w:p w14:paraId="4321B14C" w14:textId="77777777" w:rsidR="00F4775F" w:rsidRDefault="00F4775F" w:rsidP="00B226A2">
      <w:pPr>
        <w:spacing w:line="360" w:lineRule="auto"/>
        <w:ind w:left="2880" w:firstLine="720"/>
        <w:rPr>
          <w:rFonts w:ascii="Bookman Old Style" w:hAnsi="Bookman Old Style" w:cs="Tahoma"/>
          <w:b/>
          <w:bCs/>
          <w:sz w:val="22"/>
          <w:szCs w:val="22"/>
        </w:rPr>
      </w:pPr>
    </w:p>
    <w:p w14:paraId="7E9B83B4" w14:textId="77777777" w:rsidR="00F4775F" w:rsidRDefault="00F4775F" w:rsidP="00B226A2">
      <w:pPr>
        <w:spacing w:line="360" w:lineRule="auto"/>
        <w:ind w:left="2880" w:firstLine="720"/>
        <w:rPr>
          <w:rFonts w:ascii="Bookman Old Style" w:hAnsi="Bookman Old Style" w:cs="Tahoma"/>
          <w:b/>
          <w:bCs/>
          <w:sz w:val="22"/>
          <w:szCs w:val="22"/>
        </w:rPr>
      </w:pPr>
    </w:p>
    <w:p w14:paraId="2F187B17" w14:textId="77777777" w:rsidR="00F4775F" w:rsidRDefault="00F4775F" w:rsidP="00B226A2">
      <w:pPr>
        <w:spacing w:line="360" w:lineRule="auto"/>
        <w:ind w:left="2880" w:firstLine="720"/>
        <w:rPr>
          <w:rFonts w:ascii="Bookman Old Style" w:hAnsi="Bookman Old Style" w:cs="Tahoma"/>
          <w:b/>
          <w:bCs/>
          <w:sz w:val="22"/>
          <w:szCs w:val="22"/>
        </w:rPr>
      </w:pPr>
    </w:p>
    <w:p w14:paraId="5936EE02" w14:textId="77777777" w:rsidR="00F4775F" w:rsidRDefault="00F4775F" w:rsidP="00B226A2">
      <w:pPr>
        <w:spacing w:line="360" w:lineRule="auto"/>
        <w:ind w:left="2880" w:firstLine="720"/>
        <w:rPr>
          <w:rFonts w:ascii="Bookman Old Style" w:hAnsi="Bookman Old Style" w:cs="Tahoma"/>
          <w:b/>
          <w:bCs/>
          <w:sz w:val="22"/>
          <w:szCs w:val="22"/>
        </w:rPr>
      </w:pPr>
    </w:p>
    <w:p w14:paraId="1E0671B7" w14:textId="77777777" w:rsidR="00F4775F" w:rsidRDefault="00F4775F" w:rsidP="00B226A2">
      <w:pPr>
        <w:spacing w:line="360" w:lineRule="auto"/>
        <w:ind w:left="2880" w:firstLine="720"/>
        <w:rPr>
          <w:rFonts w:ascii="Bookman Old Style" w:hAnsi="Bookman Old Style" w:cs="Tahoma"/>
          <w:b/>
          <w:bCs/>
          <w:sz w:val="22"/>
          <w:szCs w:val="22"/>
        </w:rPr>
      </w:pPr>
    </w:p>
    <w:p w14:paraId="78454634" w14:textId="77777777" w:rsidR="00F4775F" w:rsidRDefault="00F4775F" w:rsidP="00B226A2">
      <w:pPr>
        <w:spacing w:line="360" w:lineRule="auto"/>
        <w:ind w:left="2880" w:firstLine="720"/>
        <w:rPr>
          <w:rFonts w:ascii="Bookman Old Style" w:hAnsi="Bookman Old Style" w:cs="Tahoma"/>
          <w:b/>
          <w:bCs/>
          <w:sz w:val="22"/>
          <w:szCs w:val="22"/>
        </w:rPr>
      </w:pPr>
    </w:p>
    <w:p w14:paraId="5351B521" w14:textId="77777777" w:rsidR="00CC45FA" w:rsidRDefault="00CC45FA" w:rsidP="00B226A2">
      <w:pPr>
        <w:spacing w:line="360" w:lineRule="auto"/>
        <w:ind w:left="2880" w:firstLine="720"/>
        <w:rPr>
          <w:rFonts w:ascii="Bookman Old Style" w:hAnsi="Bookman Old Style" w:cs="Tahoma"/>
          <w:b/>
          <w:bCs/>
          <w:sz w:val="22"/>
          <w:szCs w:val="22"/>
        </w:rPr>
      </w:pPr>
    </w:p>
    <w:p w14:paraId="009E8BA2" w14:textId="77777777" w:rsidR="00CC45FA" w:rsidRDefault="00CC45FA" w:rsidP="00B226A2">
      <w:pPr>
        <w:spacing w:line="360" w:lineRule="auto"/>
        <w:ind w:left="2880" w:firstLine="720"/>
        <w:rPr>
          <w:rFonts w:ascii="Bookman Old Style" w:hAnsi="Bookman Old Style" w:cs="Tahoma"/>
          <w:b/>
          <w:bCs/>
          <w:sz w:val="22"/>
          <w:szCs w:val="22"/>
        </w:rPr>
      </w:pPr>
    </w:p>
    <w:p w14:paraId="5D5F74C1" w14:textId="77777777" w:rsidR="00CC45FA" w:rsidRDefault="00CC45FA" w:rsidP="00B226A2">
      <w:pPr>
        <w:spacing w:line="360" w:lineRule="auto"/>
        <w:ind w:left="2880" w:firstLine="720"/>
        <w:rPr>
          <w:rFonts w:ascii="Bookman Old Style" w:hAnsi="Bookman Old Style" w:cs="Tahoma"/>
          <w:b/>
          <w:bCs/>
          <w:sz w:val="22"/>
          <w:szCs w:val="22"/>
        </w:rPr>
      </w:pPr>
    </w:p>
    <w:p w14:paraId="320F0514" w14:textId="77777777" w:rsidR="00CC45FA" w:rsidRDefault="00CC45FA" w:rsidP="00B226A2">
      <w:pPr>
        <w:spacing w:line="360" w:lineRule="auto"/>
        <w:ind w:left="2880" w:firstLine="720"/>
        <w:rPr>
          <w:rFonts w:ascii="Bookman Old Style" w:hAnsi="Bookman Old Style" w:cs="Tahoma"/>
          <w:b/>
          <w:bCs/>
          <w:sz w:val="22"/>
          <w:szCs w:val="22"/>
        </w:rPr>
      </w:pPr>
    </w:p>
    <w:p w14:paraId="0542A3F7" w14:textId="77777777" w:rsidR="00CC45FA" w:rsidRDefault="00CC45FA" w:rsidP="00B226A2">
      <w:pPr>
        <w:spacing w:line="360" w:lineRule="auto"/>
        <w:ind w:left="2880" w:firstLine="720"/>
        <w:rPr>
          <w:rFonts w:ascii="Bookman Old Style" w:hAnsi="Bookman Old Style" w:cs="Tahoma"/>
          <w:b/>
          <w:bCs/>
          <w:sz w:val="22"/>
          <w:szCs w:val="22"/>
        </w:rPr>
      </w:pPr>
    </w:p>
    <w:p w14:paraId="17DAE37F" w14:textId="6E5C0417" w:rsidR="00E47513" w:rsidRPr="004027CF" w:rsidRDefault="007A23BA" w:rsidP="00B226A2">
      <w:pPr>
        <w:spacing w:line="360" w:lineRule="auto"/>
        <w:ind w:left="2880" w:firstLine="720"/>
        <w:rPr>
          <w:rFonts w:ascii="Bookman Old Style" w:hAnsi="Bookman Old Style" w:cs="Tahoma"/>
          <w:sz w:val="22"/>
          <w:szCs w:val="22"/>
        </w:rPr>
      </w:pPr>
      <w:r>
        <w:rPr>
          <w:rFonts w:ascii="Bookman Old Style" w:hAnsi="Bookman Old Style" w:cs="Tahoma"/>
          <w:b/>
          <w:bCs/>
          <w:sz w:val="22"/>
          <w:szCs w:val="22"/>
          <w:lang w:val="en-US"/>
        </w:rPr>
        <w:lastRenderedPageBreak/>
        <w:t xml:space="preserve">          </w:t>
      </w:r>
      <w:r w:rsidR="002D1A9B" w:rsidRPr="004027CF">
        <w:rPr>
          <w:rFonts w:ascii="Bookman Old Style" w:hAnsi="Bookman Old Style" w:cs="Tahoma"/>
          <w:b/>
          <w:bCs/>
          <w:sz w:val="22"/>
          <w:szCs w:val="22"/>
        </w:rPr>
        <w:t xml:space="preserve"> </w:t>
      </w:r>
      <w:r w:rsidR="00D44266" w:rsidRPr="004027CF">
        <w:rPr>
          <w:rFonts w:ascii="Bookman Old Style" w:hAnsi="Bookman Old Style" w:cs="Tahoma"/>
          <w:b/>
          <w:bCs/>
          <w:sz w:val="22"/>
          <w:szCs w:val="22"/>
        </w:rPr>
        <w:t>B</w:t>
      </w:r>
      <w:r w:rsidR="00E47513" w:rsidRPr="004027CF">
        <w:rPr>
          <w:rFonts w:ascii="Bookman Old Style" w:hAnsi="Bookman Old Style" w:cs="Tahoma"/>
          <w:b/>
          <w:bCs/>
          <w:sz w:val="22"/>
          <w:szCs w:val="22"/>
        </w:rPr>
        <w:t>AB III</w:t>
      </w:r>
    </w:p>
    <w:p w14:paraId="43564798" w14:textId="77777777" w:rsidR="00E47513" w:rsidRPr="004027CF" w:rsidRDefault="00AC39DF" w:rsidP="00F13DAC">
      <w:pPr>
        <w:spacing w:line="360" w:lineRule="auto"/>
        <w:ind w:left="360"/>
        <w:jc w:val="center"/>
        <w:rPr>
          <w:rFonts w:ascii="Bookman Old Style" w:hAnsi="Bookman Old Style" w:cs="Tahoma"/>
          <w:b/>
          <w:bCs/>
          <w:sz w:val="22"/>
          <w:szCs w:val="22"/>
        </w:rPr>
      </w:pPr>
      <w:r w:rsidRPr="004027CF">
        <w:rPr>
          <w:rFonts w:ascii="Bookman Old Style" w:hAnsi="Bookman Old Style" w:cs="Tahoma"/>
          <w:b/>
          <w:bCs/>
          <w:sz w:val="22"/>
          <w:szCs w:val="22"/>
          <w:lang w:val="en-US"/>
        </w:rPr>
        <w:t>TUJUAN</w:t>
      </w:r>
      <w:r w:rsidRPr="004027CF">
        <w:rPr>
          <w:rFonts w:ascii="Bookman Old Style" w:hAnsi="Bookman Old Style" w:cs="Tahoma"/>
          <w:b/>
          <w:bCs/>
          <w:sz w:val="22"/>
          <w:szCs w:val="22"/>
        </w:rPr>
        <w:t xml:space="preserve"> DAN </w:t>
      </w:r>
      <w:r w:rsidR="00E47513" w:rsidRPr="004027CF">
        <w:rPr>
          <w:rFonts w:ascii="Bookman Old Style" w:hAnsi="Bookman Old Style" w:cs="Tahoma"/>
          <w:b/>
          <w:bCs/>
          <w:sz w:val="22"/>
          <w:szCs w:val="22"/>
          <w:lang w:val="en-US"/>
        </w:rPr>
        <w:t>SASARAN</w:t>
      </w:r>
      <w:r w:rsidR="001123A1" w:rsidRPr="004027CF">
        <w:rPr>
          <w:rFonts w:ascii="Bookman Old Style" w:hAnsi="Bookman Old Style" w:cs="Tahoma"/>
          <w:b/>
          <w:bCs/>
          <w:sz w:val="22"/>
          <w:szCs w:val="22"/>
          <w:lang w:val="en-US"/>
        </w:rPr>
        <w:t xml:space="preserve"> REN</w:t>
      </w:r>
      <w:r w:rsidRPr="004027CF">
        <w:rPr>
          <w:rFonts w:ascii="Bookman Old Style" w:hAnsi="Bookman Old Style" w:cs="Tahoma"/>
          <w:b/>
          <w:bCs/>
          <w:sz w:val="22"/>
          <w:szCs w:val="22"/>
        </w:rPr>
        <w:t>CANA KERJA</w:t>
      </w:r>
    </w:p>
    <w:p w14:paraId="60055E7E" w14:textId="77777777" w:rsidR="00AC39DF" w:rsidRPr="004027CF" w:rsidRDefault="00AC39DF" w:rsidP="00F13DAC">
      <w:pPr>
        <w:spacing w:line="360" w:lineRule="auto"/>
        <w:ind w:left="360"/>
        <w:jc w:val="center"/>
        <w:rPr>
          <w:rFonts w:ascii="Bookman Old Style" w:hAnsi="Bookman Old Style" w:cs="Tahoma"/>
          <w:b/>
          <w:bCs/>
          <w:sz w:val="22"/>
          <w:szCs w:val="22"/>
          <w:lang w:val="en-US"/>
        </w:rPr>
      </w:pPr>
      <w:r w:rsidRPr="004027CF">
        <w:rPr>
          <w:rFonts w:ascii="Bookman Old Style" w:hAnsi="Bookman Old Style" w:cs="Tahoma"/>
          <w:b/>
          <w:bCs/>
          <w:sz w:val="22"/>
          <w:szCs w:val="22"/>
        </w:rPr>
        <w:t>KECAMATAN BONTOHARU</w:t>
      </w:r>
    </w:p>
    <w:p w14:paraId="49070487" w14:textId="77777777" w:rsidR="00AF68A2" w:rsidRPr="004027CF" w:rsidRDefault="00AF68A2" w:rsidP="00F13DAC">
      <w:pPr>
        <w:spacing w:line="360" w:lineRule="auto"/>
        <w:ind w:left="360"/>
        <w:jc w:val="center"/>
        <w:rPr>
          <w:rFonts w:ascii="Bookman Old Style" w:hAnsi="Bookman Old Style" w:cs="Tahoma"/>
          <w:b/>
          <w:bCs/>
          <w:sz w:val="22"/>
          <w:szCs w:val="22"/>
          <w:lang w:val="en-US"/>
        </w:rPr>
      </w:pPr>
    </w:p>
    <w:p w14:paraId="2D459971" w14:textId="77777777" w:rsidR="00E47513" w:rsidRPr="004027CF" w:rsidRDefault="00AF68A2" w:rsidP="00BA29CF">
      <w:pPr>
        <w:pStyle w:val="Nomer1"/>
        <w:numPr>
          <w:ilvl w:val="1"/>
          <w:numId w:val="11"/>
        </w:numPr>
        <w:ind w:left="567" w:hanging="567"/>
        <w:rPr>
          <w:rFonts w:cs="Tahoma"/>
          <w:bCs w:val="0"/>
          <w:sz w:val="22"/>
          <w:szCs w:val="22"/>
        </w:rPr>
      </w:pPr>
      <w:r w:rsidRPr="004027CF">
        <w:rPr>
          <w:rFonts w:cs="Tahoma"/>
          <w:b/>
          <w:bCs w:val="0"/>
          <w:sz w:val="22"/>
          <w:szCs w:val="22"/>
        </w:rPr>
        <w:t>Telaahan Terhadap Kebijakan Nasional</w:t>
      </w:r>
    </w:p>
    <w:p w14:paraId="621C5B31" w14:textId="77777777" w:rsidR="00AF68A2" w:rsidRPr="004027CF" w:rsidRDefault="00AF68A2" w:rsidP="008E1B96">
      <w:pPr>
        <w:spacing w:before="120" w:line="360" w:lineRule="auto"/>
        <w:ind w:left="567" w:firstLine="578"/>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Kebijakan merupakan suatu keputusan yang diambil untuk menggambarkan prioritas pelaksanaan tugas dengan mempertimbangkan sumber</w:t>
      </w:r>
      <w:r w:rsidR="00774337" w:rsidRPr="004027CF">
        <w:rPr>
          <w:rFonts w:ascii="Bookman Old Style" w:hAnsi="Bookman Old Style" w:cs="Tahoma"/>
          <w:bCs/>
          <w:sz w:val="22"/>
          <w:szCs w:val="22"/>
          <w:lang w:val="en-US"/>
        </w:rPr>
        <w:t xml:space="preserve"> </w:t>
      </w:r>
      <w:r w:rsidRPr="004027CF">
        <w:rPr>
          <w:rFonts w:ascii="Bookman Old Style" w:hAnsi="Bookman Old Style" w:cs="Tahoma"/>
          <w:bCs/>
          <w:sz w:val="22"/>
          <w:szCs w:val="22"/>
          <w:lang w:val="en-US"/>
        </w:rPr>
        <w:t xml:space="preserve">daya yang dimiliki serta kendala-kendala yang ada dalam kurun waktu tertentu agar pencapaian tujuan dapat sesuai dengan rencana secara efisien dan efektif yang sesuai dengan misi yang diemban oleh organisasi dalam rangka mewujudkan visi yang telah dirumuskan dan dapat memenuhi standard penyelenggaraan good governance dan akuntabilitas publik. Oleh sebab itu kebijakan yang digariskan dalam penyelenggaraan fungsi Kecamatan </w:t>
      </w:r>
      <w:r w:rsidR="00C90126" w:rsidRPr="004027CF">
        <w:rPr>
          <w:rFonts w:ascii="Bookman Old Style" w:hAnsi="Bookman Old Style" w:cs="Tahoma"/>
          <w:bCs/>
          <w:sz w:val="22"/>
          <w:szCs w:val="22"/>
          <w:lang w:val="en-US"/>
        </w:rPr>
        <w:t>Bontoharu</w:t>
      </w:r>
      <w:r w:rsidRPr="004027CF">
        <w:rPr>
          <w:rFonts w:ascii="Bookman Old Style" w:hAnsi="Bookman Old Style" w:cs="Tahoma"/>
          <w:bCs/>
          <w:sz w:val="22"/>
          <w:szCs w:val="22"/>
          <w:lang w:val="en-US"/>
        </w:rPr>
        <w:t xml:space="preserve"> adalah sebagai berikut :Optim</w:t>
      </w:r>
      <w:r w:rsidR="003065B9" w:rsidRPr="004027CF">
        <w:rPr>
          <w:rFonts w:ascii="Bookman Old Style" w:hAnsi="Bookman Old Style" w:cs="Tahoma"/>
          <w:bCs/>
          <w:sz w:val="22"/>
          <w:szCs w:val="22"/>
          <w:lang w:val="en-US"/>
        </w:rPr>
        <w:t xml:space="preserve">alisasi pelaksanaan tugas-tugas </w:t>
      </w:r>
      <w:r w:rsidRPr="004027CF">
        <w:rPr>
          <w:rFonts w:ascii="Bookman Old Style" w:hAnsi="Bookman Old Style" w:cs="Tahoma"/>
          <w:bCs/>
          <w:sz w:val="22"/>
          <w:szCs w:val="22"/>
          <w:lang w:val="en-US"/>
        </w:rPr>
        <w:t>pemerintahan umum dalam rangka</w:t>
      </w:r>
      <w:r w:rsidR="003065B9" w:rsidRPr="004027CF">
        <w:rPr>
          <w:rFonts w:ascii="Bookman Old Style" w:hAnsi="Bookman Old Style" w:cs="Tahoma"/>
          <w:bCs/>
          <w:sz w:val="22"/>
          <w:szCs w:val="22"/>
          <w:lang w:val="en-US"/>
        </w:rPr>
        <w:t xml:space="preserve"> </w:t>
      </w:r>
      <w:r w:rsidRPr="004027CF">
        <w:rPr>
          <w:rFonts w:ascii="Bookman Old Style" w:hAnsi="Bookman Old Style" w:cs="Tahoma"/>
          <w:bCs/>
          <w:sz w:val="22"/>
          <w:szCs w:val="22"/>
          <w:lang w:val="en-US"/>
        </w:rPr>
        <w:t>mengoptimalkan  pengkoordina</w:t>
      </w:r>
      <w:r w:rsidR="003065B9" w:rsidRPr="004027CF">
        <w:rPr>
          <w:rFonts w:ascii="Bookman Old Style" w:hAnsi="Bookman Old Style" w:cs="Tahoma"/>
          <w:bCs/>
          <w:sz w:val="22"/>
          <w:szCs w:val="22"/>
          <w:lang w:val="en-US"/>
        </w:rPr>
        <w:t>sian pemberdayaan masyarakat, upaya penyelenggaraan ketenteraman</w:t>
      </w:r>
      <w:r w:rsidRPr="004027CF">
        <w:rPr>
          <w:rFonts w:ascii="Bookman Old Style" w:hAnsi="Bookman Old Style" w:cs="Tahoma"/>
          <w:bCs/>
          <w:sz w:val="22"/>
          <w:szCs w:val="22"/>
          <w:lang w:val="en-US"/>
        </w:rPr>
        <w:t xml:space="preserve"> da</w:t>
      </w:r>
      <w:r w:rsidR="008D32D1" w:rsidRPr="004027CF">
        <w:rPr>
          <w:rFonts w:ascii="Bookman Old Style" w:hAnsi="Bookman Old Style" w:cs="Tahoma"/>
          <w:bCs/>
          <w:sz w:val="22"/>
          <w:szCs w:val="22"/>
          <w:lang w:val="en-US"/>
        </w:rPr>
        <w:t xml:space="preserve">n  ketertiban </w:t>
      </w:r>
      <w:r w:rsidR="003065B9" w:rsidRPr="004027CF">
        <w:rPr>
          <w:rFonts w:ascii="Bookman Old Style" w:hAnsi="Bookman Old Style" w:cs="Tahoma"/>
          <w:bCs/>
          <w:sz w:val="22"/>
          <w:szCs w:val="22"/>
          <w:lang w:val="en-US"/>
        </w:rPr>
        <w:t xml:space="preserve">umum, penerapan dan penegakan peraturan </w:t>
      </w:r>
      <w:r w:rsidRPr="004027CF">
        <w:rPr>
          <w:rFonts w:ascii="Bookman Old Style" w:hAnsi="Bookman Old Style" w:cs="Tahoma"/>
          <w:bCs/>
          <w:sz w:val="22"/>
          <w:szCs w:val="22"/>
          <w:lang w:val="en-US"/>
        </w:rPr>
        <w:t>perundang-und</w:t>
      </w:r>
      <w:r w:rsidR="008D32D1" w:rsidRPr="004027CF">
        <w:rPr>
          <w:rFonts w:ascii="Bookman Old Style" w:hAnsi="Bookman Old Style" w:cs="Tahoma"/>
          <w:bCs/>
          <w:sz w:val="22"/>
          <w:szCs w:val="22"/>
          <w:lang w:val="en-US"/>
        </w:rPr>
        <w:t xml:space="preserve">angan,  pemeliharaan </w:t>
      </w:r>
      <w:r w:rsidR="003065B9" w:rsidRPr="004027CF">
        <w:rPr>
          <w:rFonts w:ascii="Bookman Old Style" w:hAnsi="Bookman Old Style" w:cs="Tahoma"/>
          <w:bCs/>
          <w:sz w:val="22"/>
          <w:szCs w:val="22"/>
          <w:lang w:val="en-US"/>
        </w:rPr>
        <w:t xml:space="preserve">prasarana dan fasilitas pelayanan umum, penyelenggaraan </w:t>
      </w:r>
      <w:r w:rsidRPr="004027CF">
        <w:rPr>
          <w:rFonts w:ascii="Bookman Old Style" w:hAnsi="Bookman Old Style" w:cs="Tahoma"/>
          <w:bCs/>
          <w:sz w:val="22"/>
          <w:szCs w:val="22"/>
          <w:lang w:val="en-US"/>
        </w:rPr>
        <w:t>kegiatan</w:t>
      </w:r>
      <w:r w:rsidR="003065B9" w:rsidRPr="004027CF">
        <w:rPr>
          <w:rFonts w:ascii="Bookman Old Style" w:hAnsi="Bookman Old Style" w:cs="Tahoma"/>
          <w:bCs/>
          <w:sz w:val="22"/>
          <w:szCs w:val="22"/>
          <w:lang w:val="en-US"/>
        </w:rPr>
        <w:t xml:space="preserve">  pemerintahan</w:t>
      </w:r>
      <w:r w:rsidR="008D32D1" w:rsidRPr="004027CF">
        <w:rPr>
          <w:rFonts w:ascii="Bookman Old Style" w:hAnsi="Bookman Old Style" w:cs="Tahoma"/>
          <w:bCs/>
          <w:sz w:val="22"/>
          <w:szCs w:val="22"/>
          <w:lang w:val="en-US"/>
        </w:rPr>
        <w:t xml:space="preserve"> </w:t>
      </w:r>
      <w:r w:rsidR="003065B9" w:rsidRPr="004027CF">
        <w:rPr>
          <w:rFonts w:ascii="Bookman Old Style" w:hAnsi="Bookman Old Style" w:cs="Tahoma"/>
          <w:bCs/>
          <w:sz w:val="22"/>
          <w:szCs w:val="22"/>
          <w:lang w:val="en-US"/>
        </w:rPr>
        <w:t xml:space="preserve">di tingkat kecamatan dan </w:t>
      </w:r>
      <w:r w:rsidRPr="004027CF">
        <w:rPr>
          <w:rFonts w:ascii="Bookman Old Style" w:hAnsi="Bookman Old Style" w:cs="Tahoma"/>
          <w:bCs/>
          <w:sz w:val="22"/>
          <w:szCs w:val="22"/>
          <w:lang w:val="en-US"/>
        </w:rPr>
        <w:t>pembi</w:t>
      </w:r>
      <w:r w:rsidR="003065B9" w:rsidRPr="004027CF">
        <w:rPr>
          <w:rFonts w:ascii="Bookman Old Style" w:hAnsi="Bookman Old Style" w:cs="Tahoma"/>
          <w:bCs/>
          <w:sz w:val="22"/>
          <w:szCs w:val="22"/>
          <w:lang w:val="en-US"/>
        </w:rPr>
        <w:t>naan terhadap penyelenggaraan pemerintahan desa dan/atau</w:t>
      </w:r>
      <w:r w:rsidRPr="004027CF">
        <w:rPr>
          <w:rFonts w:ascii="Bookman Old Style" w:hAnsi="Bookman Old Style" w:cs="Tahoma"/>
          <w:bCs/>
          <w:sz w:val="22"/>
          <w:szCs w:val="22"/>
          <w:lang w:val="en-US"/>
        </w:rPr>
        <w:t xml:space="preserve"> kelurahan</w:t>
      </w:r>
      <w:r w:rsidR="003065B9" w:rsidRPr="004027CF">
        <w:rPr>
          <w:rFonts w:ascii="Bookman Old Style" w:hAnsi="Bookman Old Style" w:cs="Tahoma"/>
          <w:bCs/>
          <w:sz w:val="22"/>
          <w:szCs w:val="22"/>
          <w:lang w:val="en-US"/>
        </w:rPr>
        <w:t xml:space="preserve"> serta melaksanakan pelayanan masyarakat yang  menjadi ruang lingkup tugasnya dan/atau yang belum </w:t>
      </w:r>
      <w:r w:rsidRPr="004027CF">
        <w:rPr>
          <w:rFonts w:ascii="Bookman Old Style" w:hAnsi="Bookman Old Style" w:cs="Tahoma"/>
          <w:bCs/>
          <w:sz w:val="22"/>
          <w:szCs w:val="22"/>
          <w:lang w:val="en-US"/>
        </w:rPr>
        <w:t>dapat dilaksanakan pemerintahan desa atau kelurahan;</w:t>
      </w:r>
    </w:p>
    <w:p w14:paraId="74E34A27" w14:textId="77777777" w:rsidR="00AF68A2" w:rsidRDefault="008D32D1" w:rsidP="009851CE">
      <w:pPr>
        <w:numPr>
          <w:ilvl w:val="0"/>
          <w:numId w:val="3"/>
        </w:numPr>
        <w:spacing w:before="120" w:line="360" w:lineRule="auto"/>
        <w:ind w:left="993" w:hanging="426"/>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 xml:space="preserve">Mengoptimalkan </w:t>
      </w:r>
      <w:r w:rsidR="00AF68A2" w:rsidRPr="004027CF">
        <w:rPr>
          <w:rFonts w:ascii="Bookman Old Style" w:hAnsi="Bookman Old Style" w:cs="Tahoma"/>
          <w:bCs/>
          <w:sz w:val="22"/>
          <w:szCs w:val="22"/>
          <w:lang w:val="en-US"/>
        </w:rPr>
        <w:t xml:space="preserve">pelaksanaan </w:t>
      </w:r>
      <w:r w:rsidRPr="004027CF">
        <w:rPr>
          <w:rFonts w:ascii="Bookman Old Style" w:hAnsi="Bookman Old Style" w:cs="Tahoma"/>
          <w:bCs/>
          <w:sz w:val="22"/>
          <w:szCs w:val="22"/>
          <w:lang w:val="en-US"/>
        </w:rPr>
        <w:t xml:space="preserve">kewenangan pemerintahan </w:t>
      </w:r>
      <w:r w:rsidR="003065B9" w:rsidRPr="004027CF">
        <w:rPr>
          <w:rFonts w:ascii="Bookman Old Style" w:hAnsi="Bookman Old Style" w:cs="Tahoma"/>
          <w:bCs/>
          <w:sz w:val="22"/>
          <w:szCs w:val="22"/>
          <w:lang w:val="en-US"/>
        </w:rPr>
        <w:t xml:space="preserve">yang </w:t>
      </w:r>
      <w:r w:rsidRPr="004027CF">
        <w:rPr>
          <w:rFonts w:ascii="Bookman Old Style" w:hAnsi="Bookman Old Style" w:cs="Tahoma"/>
          <w:bCs/>
          <w:sz w:val="22"/>
          <w:szCs w:val="22"/>
          <w:lang w:val="en-US"/>
        </w:rPr>
        <w:t xml:space="preserve">dilimpahkan oleh bupati untuk </w:t>
      </w:r>
      <w:r w:rsidR="00AF68A2" w:rsidRPr="004027CF">
        <w:rPr>
          <w:rFonts w:ascii="Bookman Old Style" w:hAnsi="Bookman Old Style" w:cs="Tahoma"/>
          <w:bCs/>
          <w:sz w:val="22"/>
          <w:szCs w:val="22"/>
          <w:lang w:val="en-US"/>
        </w:rPr>
        <w:t>menan</w:t>
      </w:r>
      <w:r w:rsidRPr="004027CF">
        <w:rPr>
          <w:rFonts w:ascii="Bookman Old Style" w:hAnsi="Bookman Old Style" w:cs="Tahoma"/>
          <w:bCs/>
          <w:sz w:val="22"/>
          <w:szCs w:val="22"/>
          <w:lang w:val="en-US"/>
        </w:rPr>
        <w:t xml:space="preserve">gani sebagian urusan </w:t>
      </w:r>
      <w:r w:rsidR="003065B9" w:rsidRPr="004027CF">
        <w:rPr>
          <w:rFonts w:ascii="Bookman Old Style" w:hAnsi="Bookman Old Style" w:cs="Tahoma"/>
          <w:bCs/>
          <w:sz w:val="22"/>
          <w:szCs w:val="22"/>
          <w:lang w:val="en-US"/>
        </w:rPr>
        <w:t xml:space="preserve">otonomi </w:t>
      </w:r>
      <w:r w:rsidRPr="004027CF">
        <w:rPr>
          <w:rFonts w:ascii="Bookman Old Style" w:hAnsi="Bookman Old Style" w:cs="Tahoma"/>
          <w:bCs/>
          <w:sz w:val="22"/>
          <w:szCs w:val="22"/>
          <w:lang w:val="en-US"/>
        </w:rPr>
        <w:t xml:space="preserve">daerah, yang meliputi aspek </w:t>
      </w:r>
      <w:r w:rsidR="00AF68A2" w:rsidRPr="004027CF">
        <w:rPr>
          <w:rFonts w:ascii="Bookman Old Style" w:hAnsi="Bookman Old Style" w:cs="Tahoma"/>
          <w:bCs/>
          <w:sz w:val="22"/>
          <w:szCs w:val="22"/>
          <w:lang w:val="en-US"/>
        </w:rPr>
        <w:t>perizi</w:t>
      </w:r>
      <w:r w:rsidRPr="004027CF">
        <w:rPr>
          <w:rFonts w:ascii="Bookman Old Style" w:hAnsi="Bookman Old Style" w:cs="Tahoma"/>
          <w:bCs/>
          <w:sz w:val="22"/>
          <w:szCs w:val="22"/>
          <w:lang w:val="en-US"/>
        </w:rPr>
        <w:t xml:space="preserve">nan, rekomendasi, </w:t>
      </w:r>
      <w:r w:rsidR="003065B9" w:rsidRPr="004027CF">
        <w:rPr>
          <w:rFonts w:ascii="Bookman Old Style" w:hAnsi="Bookman Old Style" w:cs="Tahoma"/>
          <w:bCs/>
          <w:sz w:val="22"/>
          <w:szCs w:val="22"/>
          <w:lang w:val="en-US"/>
        </w:rPr>
        <w:t>koordinasi,</w:t>
      </w:r>
      <w:r w:rsidRPr="004027CF">
        <w:rPr>
          <w:rFonts w:ascii="Bookman Old Style" w:hAnsi="Bookman Old Style" w:cs="Tahoma"/>
          <w:bCs/>
          <w:sz w:val="22"/>
          <w:szCs w:val="22"/>
          <w:lang w:val="en-US"/>
        </w:rPr>
        <w:t xml:space="preserve"> pembinaan, pengawasan, </w:t>
      </w:r>
      <w:r w:rsidR="00AF68A2" w:rsidRPr="004027CF">
        <w:rPr>
          <w:rFonts w:ascii="Bookman Old Style" w:hAnsi="Bookman Old Style" w:cs="Tahoma"/>
          <w:bCs/>
          <w:sz w:val="22"/>
          <w:szCs w:val="22"/>
          <w:lang w:val="en-US"/>
        </w:rPr>
        <w:t>fasilitasi, pe</w:t>
      </w:r>
      <w:r w:rsidR="003065B9" w:rsidRPr="004027CF">
        <w:rPr>
          <w:rFonts w:ascii="Bookman Old Style" w:hAnsi="Bookman Old Style" w:cs="Tahoma"/>
          <w:bCs/>
          <w:sz w:val="22"/>
          <w:szCs w:val="22"/>
          <w:lang w:val="en-US"/>
        </w:rPr>
        <w:t xml:space="preserve">netapan,  penyelenggaraan,  dan </w:t>
      </w:r>
      <w:r w:rsidR="00AF68A2" w:rsidRPr="004027CF">
        <w:rPr>
          <w:rFonts w:ascii="Bookman Old Style" w:hAnsi="Bookman Old Style" w:cs="Tahoma"/>
          <w:bCs/>
          <w:sz w:val="22"/>
          <w:szCs w:val="22"/>
          <w:lang w:val="en-US"/>
        </w:rPr>
        <w:t>kewenangan lain yang dilimpahkan.</w:t>
      </w:r>
    </w:p>
    <w:p w14:paraId="6898EA15" w14:textId="77777777" w:rsidR="00CC45FA" w:rsidRDefault="00CC45FA" w:rsidP="00CC45FA">
      <w:pPr>
        <w:spacing w:before="120" w:line="360" w:lineRule="auto"/>
        <w:ind w:left="993"/>
        <w:jc w:val="both"/>
        <w:rPr>
          <w:rFonts w:ascii="Bookman Old Style" w:hAnsi="Bookman Old Style" w:cs="Tahoma"/>
          <w:bCs/>
          <w:sz w:val="22"/>
          <w:szCs w:val="22"/>
          <w:lang w:val="en-US"/>
        </w:rPr>
      </w:pPr>
    </w:p>
    <w:p w14:paraId="4D59200A" w14:textId="77777777" w:rsidR="00CC45FA" w:rsidRDefault="00CC45FA" w:rsidP="00CC45FA">
      <w:pPr>
        <w:spacing w:before="120" w:line="360" w:lineRule="auto"/>
        <w:ind w:left="993"/>
        <w:jc w:val="both"/>
        <w:rPr>
          <w:rFonts w:ascii="Bookman Old Style" w:hAnsi="Bookman Old Style" w:cs="Tahoma"/>
          <w:bCs/>
          <w:sz w:val="22"/>
          <w:szCs w:val="22"/>
          <w:lang w:val="en-US"/>
        </w:rPr>
      </w:pPr>
    </w:p>
    <w:p w14:paraId="6F2EF580" w14:textId="77777777" w:rsidR="00CC45FA" w:rsidRDefault="00CC45FA" w:rsidP="00CC45FA">
      <w:pPr>
        <w:spacing w:before="120" w:line="360" w:lineRule="auto"/>
        <w:ind w:left="993"/>
        <w:jc w:val="both"/>
        <w:rPr>
          <w:rFonts w:ascii="Bookman Old Style" w:hAnsi="Bookman Old Style" w:cs="Tahoma"/>
          <w:bCs/>
          <w:sz w:val="22"/>
          <w:szCs w:val="22"/>
          <w:lang w:val="en-US"/>
        </w:rPr>
      </w:pPr>
    </w:p>
    <w:p w14:paraId="778D0F7B" w14:textId="77777777" w:rsidR="00CC45FA" w:rsidRDefault="00CC45FA" w:rsidP="00CC45FA">
      <w:pPr>
        <w:spacing w:before="120" w:line="360" w:lineRule="auto"/>
        <w:ind w:left="993"/>
        <w:jc w:val="both"/>
        <w:rPr>
          <w:rFonts w:ascii="Bookman Old Style" w:hAnsi="Bookman Old Style" w:cs="Tahoma"/>
          <w:bCs/>
          <w:sz w:val="22"/>
          <w:szCs w:val="22"/>
          <w:lang w:val="en-US"/>
        </w:rPr>
      </w:pPr>
    </w:p>
    <w:p w14:paraId="7997D5BF" w14:textId="77777777" w:rsidR="00CC45FA" w:rsidRDefault="00CC45FA" w:rsidP="00CC45FA">
      <w:pPr>
        <w:spacing w:before="120" w:line="360" w:lineRule="auto"/>
        <w:ind w:left="993"/>
        <w:jc w:val="both"/>
        <w:rPr>
          <w:rFonts w:ascii="Bookman Old Style" w:hAnsi="Bookman Old Style" w:cs="Tahoma"/>
          <w:bCs/>
          <w:sz w:val="22"/>
          <w:szCs w:val="22"/>
          <w:lang w:val="en-US"/>
        </w:rPr>
      </w:pPr>
    </w:p>
    <w:p w14:paraId="50EFE829" w14:textId="77777777" w:rsidR="00CC45FA" w:rsidRPr="004027CF" w:rsidRDefault="00CC45FA" w:rsidP="00CC45FA">
      <w:pPr>
        <w:spacing w:before="120" w:line="360" w:lineRule="auto"/>
        <w:ind w:left="993"/>
        <w:jc w:val="both"/>
        <w:rPr>
          <w:rFonts w:ascii="Bookman Old Style" w:hAnsi="Bookman Old Style" w:cs="Tahoma"/>
          <w:bCs/>
          <w:sz w:val="22"/>
          <w:szCs w:val="22"/>
          <w:lang w:val="en-US"/>
        </w:rPr>
      </w:pPr>
    </w:p>
    <w:p w14:paraId="4EA0B4D3" w14:textId="77777777" w:rsidR="00AF68A2" w:rsidRPr="004027CF" w:rsidRDefault="008C0150" w:rsidP="00BA29CF">
      <w:pPr>
        <w:pStyle w:val="Nomer1"/>
        <w:numPr>
          <w:ilvl w:val="1"/>
          <w:numId w:val="11"/>
        </w:numPr>
        <w:ind w:left="567" w:hanging="567"/>
        <w:rPr>
          <w:rFonts w:cs="Tahoma"/>
          <w:b/>
          <w:bCs w:val="0"/>
          <w:sz w:val="22"/>
          <w:szCs w:val="22"/>
        </w:rPr>
      </w:pPr>
      <w:r w:rsidRPr="004027CF">
        <w:rPr>
          <w:rFonts w:cs="Tahoma"/>
          <w:b/>
          <w:bCs w:val="0"/>
          <w:sz w:val="22"/>
          <w:szCs w:val="22"/>
        </w:rPr>
        <w:t>Tujuan d</w:t>
      </w:r>
      <w:r w:rsidR="00AF68A2" w:rsidRPr="004027CF">
        <w:rPr>
          <w:rFonts w:cs="Tahoma"/>
          <w:b/>
          <w:bCs w:val="0"/>
          <w:sz w:val="22"/>
          <w:szCs w:val="22"/>
        </w:rPr>
        <w:t xml:space="preserve">an Sasaran Renja Kecamatan </w:t>
      </w:r>
      <w:r w:rsidR="00C90126" w:rsidRPr="004027CF">
        <w:rPr>
          <w:rFonts w:cs="Tahoma"/>
          <w:b/>
          <w:bCs w:val="0"/>
          <w:sz w:val="22"/>
          <w:szCs w:val="22"/>
        </w:rPr>
        <w:t>Bontoharu</w:t>
      </w:r>
    </w:p>
    <w:p w14:paraId="0645E9D5" w14:textId="77777777" w:rsidR="00527D13" w:rsidRPr="004027CF" w:rsidRDefault="008D32D1" w:rsidP="00FA41CE">
      <w:pPr>
        <w:spacing w:before="120" w:line="360" w:lineRule="auto"/>
        <w:ind w:left="567" w:firstLine="578"/>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 xml:space="preserve">Dengan menitikberatkan pada Visi dan Misi yang telah ditetapkan pada Rencana Strategis maka Kecamatan </w:t>
      </w:r>
      <w:r w:rsidR="00C90126" w:rsidRPr="004027CF">
        <w:rPr>
          <w:rFonts w:ascii="Bookman Old Style" w:hAnsi="Bookman Old Style" w:cs="Tahoma"/>
          <w:bCs/>
          <w:sz w:val="22"/>
          <w:szCs w:val="22"/>
          <w:lang w:val="en-US"/>
        </w:rPr>
        <w:t>Bontoharu</w:t>
      </w:r>
      <w:r w:rsidRPr="004027CF">
        <w:rPr>
          <w:rFonts w:ascii="Bookman Old Style" w:hAnsi="Bookman Old Style" w:cs="Tahoma"/>
          <w:bCs/>
          <w:sz w:val="22"/>
          <w:szCs w:val="22"/>
          <w:lang w:val="en-US"/>
        </w:rPr>
        <w:t xml:space="preserve"> mempunyai tujuan yaitu Meningkatkan pelayanan di bidang  pemerintahan,  ekonomi,  pembangunan, keamanan,  ketertiban,  pertanahan  dan  aset  serta kesejahteraan sosial dengan sasaran terwujudnya penyelenggaraan tugas umum  pemerintahan berupa perijinan, rekomendasi, koordinasi, pembinaan, pengawasan dan fasilitasi di Kecamatan </w:t>
      </w:r>
      <w:r w:rsidR="00C90126" w:rsidRPr="004027CF">
        <w:rPr>
          <w:rFonts w:ascii="Bookman Old Style" w:hAnsi="Bookman Old Style" w:cs="Tahoma"/>
          <w:bCs/>
          <w:sz w:val="22"/>
          <w:szCs w:val="22"/>
          <w:lang w:val="en-US"/>
        </w:rPr>
        <w:t>Bontoharu</w:t>
      </w:r>
      <w:r w:rsidR="00FA41CE" w:rsidRPr="004027CF">
        <w:rPr>
          <w:rFonts w:ascii="Bookman Old Style" w:hAnsi="Bookman Old Style" w:cs="Tahoma"/>
          <w:bCs/>
          <w:sz w:val="22"/>
          <w:szCs w:val="22"/>
          <w:lang w:val="en-US"/>
        </w:rPr>
        <w:t xml:space="preserve"> secara </w:t>
      </w:r>
      <w:r w:rsidR="00FA41CE" w:rsidRPr="004027CF">
        <w:rPr>
          <w:rFonts w:ascii="Bookman Old Style" w:hAnsi="Bookman Old Style" w:cs="Tahoma"/>
          <w:bCs/>
          <w:sz w:val="22"/>
          <w:szCs w:val="22"/>
        </w:rPr>
        <w:t>o</w:t>
      </w:r>
      <w:r w:rsidRPr="004027CF">
        <w:rPr>
          <w:rFonts w:ascii="Bookman Old Style" w:hAnsi="Bookman Old Style" w:cs="Tahoma"/>
          <w:bCs/>
          <w:sz w:val="22"/>
          <w:szCs w:val="22"/>
          <w:lang w:val="en-US"/>
        </w:rPr>
        <w:t>ptimal.</w:t>
      </w:r>
    </w:p>
    <w:p w14:paraId="4328486D" w14:textId="77777777" w:rsidR="00BB3405" w:rsidRPr="004027CF" w:rsidRDefault="00BB3405" w:rsidP="00FA41CE">
      <w:pPr>
        <w:spacing w:before="120" w:line="360" w:lineRule="auto"/>
        <w:ind w:left="567" w:firstLine="578"/>
        <w:jc w:val="both"/>
        <w:rPr>
          <w:rFonts w:ascii="Bookman Old Style" w:hAnsi="Bookman Old Style" w:cs="Tahoma"/>
          <w:sz w:val="22"/>
          <w:szCs w:val="22"/>
        </w:rPr>
      </w:pPr>
      <w:r w:rsidRPr="004027CF">
        <w:rPr>
          <w:rFonts w:ascii="Bookman Old Style" w:hAnsi="Bookman Old Style" w:cs="Tahoma"/>
          <w:sz w:val="22"/>
          <w:szCs w:val="22"/>
        </w:rPr>
        <w:t xml:space="preserve">Tujuan adalah </w:t>
      </w:r>
      <w:r w:rsidRPr="004027CF">
        <w:rPr>
          <w:rFonts w:ascii="Bookman Old Style" w:hAnsi="Bookman Old Style" w:cs="Tahoma"/>
          <w:bCs/>
          <w:sz w:val="22"/>
          <w:szCs w:val="22"/>
          <w:lang w:val="en-US"/>
        </w:rPr>
        <w:t>sesuatu</w:t>
      </w:r>
      <w:r w:rsidRPr="004027CF">
        <w:rPr>
          <w:rFonts w:ascii="Bookman Old Style" w:hAnsi="Bookman Old Style" w:cs="Tahoma"/>
          <w:sz w:val="22"/>
          <w:szCs w:val="22"/>
        </w:rPr>
        <w:t xml:space="preserve"> (apa) </w:t>
      </w:r>
      <w:r w:rsidRPr="004027CF">
        <w:rPr>
          <w:rFonts w:ascii="Bookman Old Style" w:hAnsi="Bookman Old Style" w:cs="Tahoma"/>
          <w:bCs/>
          <w:sz w:val="22"/>
          <w:szCs w:val="22"/>
          <w:lang w:val="en-US"/>
        </w:rPr>
        <w:t>yang</w:t>
      </w:r>
      <w:r w:rsidRPr="004027CF">
        <w:rPr>
          <w:rFonts w:ascii="Bookman Old Style" w:hAnsi="Bookman Old Style" w:cs="Tahoma"/>
          <w:sz w:val="22"/>
          <w:szCs w:val="22"/>
        </w:rPr>
        <w:t xml:space="preserve"> akan dicapai atau dihasilkan dalam jangka waktu 1 (satu) tahun kedepan. Tujuan ditetapkan dengan mengacu pada pernyataan visi dan misi serta didasarkan pada isue-isue dan analisa strategic. Tujuan tidak harus dinyatakan dalam bentuk kuantitatif, tetapi harus dapat menunjukkan suatu kondisi yang ingin dicapai dimasa mendatang.</w:t>
      </w:r>
    </w:p>
    <w:p w14:paraId="7B6F5257" w14:textId="77777777" w:rsidR="00BB3405" w:rsidRPr="004027CF" w:rsidRDefault="00BB3405" w:rsidP="00FA41CE">
      <w:pPr>
        <w:spacing w:before="120" w:line="360" w:lineRule="auto"/>
        <w:ind w:left="567" w:firstLine="578"/>
        <w:jc w:val="both"/>
        <w:rPr>
          <w:rFonts w:ascii="Bookman Old Style" w:hAnsi="Bookman Old Style" w:cs="Tahoma"/>
          <w:sz w:val="22"/>
          <w:szCs w:val="22"/>
        </w:rPr>
      </w:pPr>
      <w:r w:rsidRPr="004027CF">
        <w:rPr>
          <w:rFonts w:ascii="Bookman Old Style" w:hAnsi="Bookman Old Style" w:cs="Tahoma"/>
          <w:sz w:val="22"/>
          <w:szCs w:val="22"/>
        </w:rPr>
        <w:t xml:space="preserve">Perumusan tujuan dan </w:t>
      </w:r>
      <w:r w:rsidRPr="004027CF">
        <w:rPr>
          <w:rFonts w:ascii="Bookman Old Style" w:hAnsi="Bookman Old Style" w:cs="Tahoma"/>
          <w:bCs/>
          <w:sz w:val="22"/>
          <w:szCs w:val="22"/>
          <w:lang w:val="en-US"/>
        </w:rPr>
        <w:t>sasaran</w:t>
      </w:r>
      <w:r w:rsidRPr="004027CF">
        <w:rPr>
          <w:rFonts w:ascii="Bookman Old Style" w:hAnsi="Bookman Old Style" w:cs="Tahoma"/>
          <w:sz w:val="22"/>
          <w:szCs w:val="22"/>
        </w:rPr>
        <w:t xml:space="preserve"> </w:t>
      </w:r>
      <w:r w:rsidRPr="004027CF">
        <w:rPr>
          <w:rFonts w:ascii="Bookman Old Style" w:hAnsi="Bookman Old Style" w:cs="Tahoma"/>
          <w:bCs/>
          <w:sz w:val="22"/>
          <w:szCs w:val="22"/>
          <w:lang w:val="en-US"/>
        </w:rPr>
        <w:t>didasarkan</w:t>
      </w:r>
      <w:r w:rsidRPr="004027CF">
        <w:rPr>
          <w:rFonts w:ascii="Bookman Old Style" w:hAnsi="Bookman Old Style" w:cs="Tahoma"/>
          <w:sz w:val="22"/>
          <w:szCs w:val="22"/>
        </w:rPr>
        <w:t xml:space="preserve"> atas rumusan isu-isu penting penyelenggaraan tugas dan fungsi </w:t>
      </w:r>
      <w:r w:rsidR="00FA41CE" w:rsidRPr="004027CF">
        <w:rPr>
          <w:rFonts w:ascii="Bookman Old Style" w:hAnsi="Bookman Old Style" w:cs="Tahoma"/>
          <w:sz w:val="22"/>
          <w:szCs w:val="22"/>
        </w:rPr>
        <w:t>perangkat daerah</w:t>
      </w:r>
      <w:r w:rsidRPr="004027CF">
        <w:rPr>
          <w:rFonts w:ascii="Bookman Old Style" w:hAnsi="Bookman Old Style" w:cs="Tahoma"/>
          <w:sz w:val="22"/>
          <w:szCs w:val="22"/>
        </w:rPr>
        <w:t xml:space="preserve"> Kecamatan Bontoharu yang dikaitkan dengan sasaran target kinerja Renstra SKPD Kecamatan Bontoharu Tahun 201</w:t>
      </w:r>
      <w:r w:rsidR="00A1710E" w:rsidRPr="004027CF">
        <w:rPr>
          <w:rFonts w:ascii="Bookman Old Style" w:hAnsi="Bookman Old Style" w:cs="Tahoma"/>
          <w:sz w:val="22"/>
          <w:szCs w:val="22"/>
          <w:lang w:val="en-US"/>
        </w:rPr>
        <w:t>6</w:t>
      </w:r>
      <w:r w:rsidRPr="004027CF">
        <w:rPr>
          <w:rFonts w:ascii="Bookman Old Style" w:hAnsi="Bookman Old Style" w:cs="Tahoma"/>
          <w:sz w:val="22"/>
          <w:szCs w:val="22"/>
        </w:rPr>
        <w:t>-</w:t>
      </w:r>
      <w:r w:rsidR="00E92C3F" w:rsidRPr="004027CF">
        <w:rPr>
          <w:rFonts w:ascii="Bookman Old Style" w:hAnsi="Bookman Old Style" w:cs="Tahoma"/>
          <w:sz w:val="22"/>
          <w:szCs w:val="22"/>
        </w:rPr>
        <w:t>2022</w:t>
      </w:r>
      <w:r w:rsidRPr="004027CF">
        <w:rPr>
          <w:rFonts w:ascii="Bookman Old Style" w:hAnsi="Bookman Old Style" w:cs="Tahoma"/>
          <w:sz w:val="22"/>
          <w:szCs w:val="22"/>
        </w:rPr>
        <w:t>.</w:t>
      </w:r>
      <w:r w:rsidR="00F13DAC" w:rsidRPr="004027CF">
        <w:rPr>
          <w:rFonts w:ascii="Bookman Old Style" w:hAnsi="Bookman Old Style" w:cs="Tahoma"/>
          <w:sz w:val="22"/>
          <w:szCs w:val="22"/>
        </w:rPr>
        <w:t xml:space="preserve"> </w:t>
      </w:r>
      <w:r w:rsidRPr="004027CF">
        <w:rPr>
          <w:rFonts w:ascii="Bookman Old Style" w:hAnsi="Bookman Old Style" w:cs="Tahoma"/>
          <w:sz w:val="22"/>
          <w:szCs w:val="22"/>
        </w:rPr>
        <w:t>Tujuan Penyusunan Renja SKPD ini adalah :</w:t>
      </w:r>
    </w:p>
    <w:p w14:paraId="78B6BE26" w14:textId="77777777" w:rsidR="00BB3405" w:rsidRPr="004027CF" w:rsidRDefault="00BB3405" w:rsidP="00BA29CF">
      <w:pPr>
        <w:numPr>
          <w:ilvl w:val="0"/>
          <w:numId w:val="9"/>
        </w:numPr>
        <w:tabs>
          <w:tab w:val="clear" w:pos="720"/>
        </w:tabs>
        <w:spacing w:line="360" w:lineRule="auto"/>
        <w:ind w:left="833" w:hanging="266"/>
        <w:jc w:val="both"/>
        <w:rPr>
          <w:rFonts w:ascii="Bookman Old Style" w:hAnsi="Bookman Old Style" w:cs="Tahoma"/>
          <w:sz w:val="22"/>
          <w:szCs w:val="22"/>
        </w:rPr>
      </w:pPr>
      <w:r w:rsidRPr="004027CF">
        <w:rPr>
          <w:rFonts w:ascii="Bookman Old Style" w:hAnsi="Bookman Old Style" w:cs="Tahoma"/>
          <w:sz w:val="22"/>
          <w:szCs w:val="22"/>
        </w:rPr>
        <w:t>Untuk menjamin keterkaitan dan konsistensi perencanaan, penganggaran pelaksanaan dan pengawasan pada setiap tahun anggaran</w:t>
      </w:r>
    </w:p>
    <w:p w14:paraId="15A9C366" w14:textId="77777777" w:rsidR="00BB3405" w:rsidRPr="004027CF" w:rsidRDefault="00BB3405" w:rsidP="00BA29CF">
      <w:pPr>
        <w:numPr>
          <w:ilvl w:val="0"/>
          <w:numId w:val="9"/>
        </w:numPr>
        <w:tabs>
          <w:tab w:val="clear" w:pos="720"/>
          <w:tab w:val="num" w:pos="1199"/>
        </w:tabs>
        <w:spacing w:line="360" w:lineRule="auto"/>
        <w:ind w:left="833" w:hanging="266"/>
        <w:jc w:val="both"/>
        <w:rPr>
          <w:rFonts w:ascii="Bookman Old Style" w:hAnsi="Bookman Old Style" w:cs="Tahoma"/>
          <w:sz w:val="22"/>
          <w:szCs w:val="22"/>
        </w:rPr>
      </w:pPr>
      <w:r w:rsidRPr="004027CF">
        <w:rPr>
          <w:rFonts w:ascii="Bookman Old Style" w:hAnsi="Bookman Old Style" w:cs="Tahoma"/>
          <w:sz w:val="22"/>
          <w:szCs w:val="22"/>
        </w:rPr>
        <w:t>Untuk menjamin tercapainya int</w:t>
      </w:r>
      <w:r w:rsidR="003D0BAB" w:rsidRPr="004027CF">
        <w:rPr>
          <w:rFonts w:ascii="Bookman Old Style" w:hAnsi="Bookman Old Style" w:cs="Tahoma"/>
          <w:sz w:val="22"/>
          <w:szCs w:val="22"/>
        </w:rPr>
        <w:t>e</w:t>
      </w:r>
      <w:r w:rsidRPr="004027CF">
        <w:rPr>
          <w:rFonts w:ascii="Bookman Old Style" w:hAnsi="Bookman Old Style" w:cs="Tahoma"/>
          <w:sz w:val="22"/>
          <w:szCs w:val="22"/>
        </w:rPr>
        <w:t>grasi dan sinergi an</w:t>
      </w:r>
      <w:r w:rsidR="003D0BAB" w:rsidRPr="004027CF">
        <w:rPr>
          <w:rFonts w:ascii="Bookman Old Style" w:hAnsi="Bookman Old Style" w:cs="Tahoma"/>
          <w:sz w:val="22"/>
          <w:szCs w:val="22"/>
        </w:rPr>
        <w:t>tara Program dan K</w:t>
      </w:r>
      <w:r w:rsidRPr="004027CF">
        <w:rPr>
          <w:rFonts w:ascii="Bookman Old Style" w:hAnsi="Bookman Old Style" w:cs="Tahoma"/>
          <w:sz w:val="22"/>
          <w:szCs w:val="22"/>
        </w:rPr>
        <w:t>egiatan SKPD</w:t>
      </w:r>
    </w:p>
    <w:p w14:paraId="2CB9E2D1" w14:textId="77777777" w:rsidR="00BB3405" w:rsidRPr="004027CF" w:rsidRDefault="00BB3405" w:rsidP="00BA29CF">
      <w:pPr>
        <w:numPr>
          <w:ilvl w:val="0"/>
          <w:numId w:val="9"/>
        </w:numPr>
        <w:tabs>
          <w:tab w:val="clear" w:pos="720"/>
          <w:tab w:val="num" w:pos="1199"/>
        </w:tabs>
        <w:spacing w:line="360" w:lineRule="auto"/>
        <w:ind w:left="833" w:hanging="266"/>
        <w:rPr>
          <w:rFonts w:ascii="Bookman Old Style" w:hAnsi="Bookman Old Style" w:cs="Tahoma"/>
          <w:sz w:val="22"/>
          <w:szCs w:val="22"/>
        </w:rPr>
      </w:pPr>
      <w:r w:rsidRPr="004027CF">
        <w:rPr>
          <w:rFonts w:ascii="Bookman Old Style" w:hAnsi="Bookman Old Style" w:cs="Tahoma"/>
          <w:sz w:val="22"/>
          <w:szCs w:val="22"/>
        </w:rPr>
        <w:t>Sebagai dasar penyusunan RKA-SKPD</w:t>
      </w:r>
    </w:p>
    <w:p w14:paraId="7F7B6C59" w14:textId="62C911FC" w:rsidR="00BB3405" w:rsidRPr="00CC45FA" w:rsidRDefault="00BB3405" w:rsidP="00E05D5A">
      <w:pPr>
        <w:numPr>
          <w:ilvl w:val="0"/>
          <w:numId w:val="9"/>
        </w:numPr>
        <w:tabs>
          <w:tab w:val="clear" w:pos="720"/>
        </w:tabs>
        <w:spacing w:before="120" w:line="360" w:lineRule="auto"/>
        <w:ind w:left="567" w:firstLine="578"/>
        <w:jc w:val="both"/>
        <w:rPr>
          <w:rFonts w:ascii="Bookman Old Style" w:hAnsi="Bookman Old Style" w:cs="Tahoma"/>
          <w:sz w:val="22"/>
          <w:szCs w:val="22"/>
        </w:rPr>
      </w:pPr>
      <w:r w:rsidRPr="00CC45FA">
        <w:rPr>
          <w:rFonts w:ascii="Bookman Old Style" w:hAnsi="Bookman Old Style" w:cs="Tahoma"/>
          <w:sz w:val="22"/>
          <w:szCs w:val="22"/>
        </w:rPr>
        <w:t xml:space="preserve">Sebagai alat evaluasi dan pengendalian dalam pelaksanaan program kegiatan SKPD .Adapun Sasaran </w:t>
      </w:r>
      <w:r w:rsidRPr="00CC45FA">
        <w:rPr>
          <w:rFonts w:ascii="Bookman Old Style" w:hAnsi="Bookman Old Style" w:cs="Tahoma"/>
          <w:bCs/>
          <w:sz w:val="22"/>
          <w:szCs w:val="22"/>
          <w:lang w:val="en-US"/>
        </w:rPr>
        <w:t>adalah</w:t>
      </w:r>
      <w:r w:rsidRPr="00CC45FA">
        <w:rPr>
          <w:rFonts w:ascii="Bookman Old Style" w:hAnsi="Bookman Old Style" w:cs="Tahoma"/>
          <w:sz w:val="22"/>
          <w:szCs w:val="22"/>
        </w:rPr>
        <w:t xml:space="preserve"> hasil yang akan dicapai secara nyata oleh instansi Pemerintahan dalam rumusan yang lebih spesifik, dalam kurun waktu yang lebih pendek dari tujuan. Sasaran diupayakan untuk dapat dicapai dalam kurun waktu tertentu/tahunan secara berkesinambungan, sejalan dengan tujuan yang ditetapkan adalah sebagai berikut :</w:t>
      </w:r>
    </w:p>
    <w:p w14:paraId="3CF886B2" w14:textId="77777777" w:rsidR="00BB3405" w:rsidRDefault="00BB3405" w:rsidP="00BA29CF">
      <w:pPr>
        <w:numPr>
          <w:ilvl w:val="0"/>
          <w:numId w:val="10"/>
        </w:numPr>
        <w:tabs>
          <w:tab w:val="clear" w:pos="720"/>
          <w:tab w:val="num" w:pos="91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Meningkatnya pelayanan masyarakat dibidang penerbitan persuratan;</w:t>
      </w:r>
    </w:p>
    <w:p w14:paraId="0863EB04" w14:textId="77777777" w:rsidR="00CC45FA" w:rsidRDefault="00CC45FA" w:rsidP="00CC45FA">
      <w:pPr>
        <w:spacing w:line="360" w:lineRule="auto"/>
        <w:rPr>
          <w:rFonts w:ascii="Bookman Old Style" w:hAnsi="Bookman Old Style" w:cs="Tahoma"/>
          <w:sz w:val="22"/>
          <w:szCs w:val="22"/>
        </w:rPr>
      </w:pPr>
    </w:p>
    <w:p w14:paraId="7C3BB00C" w14:textId="77777777" w:rsidR="00CC45FA" w:rsidRDefault="00CC45FA" w:rsidP="00CC45FA">
      <w:pPr>
        <w:spacing w:line="360" w:lineRule="auto"/>
        <w:rPr>
          <w:rFonts w:ascii="Bookman Old Style" w:hAnsi="Bookman Old Style" w:cs="Tahoma"/>
          <w:sz w:val="22"/>
          <w:szCs w:val="22"/>
        </w:rPr>
      </w:pPr>
    </w:p>
    <w:p w14:paraId="18DDB406" w14:textId="77777777" w:rsidR="00CC45FA" w:rsidRPr="004027CF" w:rsidRDefault="00CC45FA" w:rsidP="00CC45FA">
      <w:pPr>
        <w:spacing w:line="360" w:lineRule="auto"/>
        <w:rPr>
          <w:rFonts w:ascii="Bookman Old Style" w:hAnsi="Bookman Old Style" w:cs="Tahoma"/>
          <w:sz w:val="22"/>
          <w:szCs w:val="22"/>
        </w:rPr>
      </w:pPr>
    </w:p>
    <w:p w14:paraId="255437F4" w14:textId="77777777" w:rsidR="00BB3405" w:rsidRPr="004027CF" w:rsidRDefault="00BB3405" w:rsidP="00BA29CF">
      <w:pPr>
        <w:numPr>
          <w:ilvl w:val="0"/>
          <w:numId w:val="10"/>
        </w:numPr>
        <w:tabs>
          <w:tab w:val="num" w:pos="127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Tersusun</w:t>
      </w:r>
      <w:r w:rsidR="00042B13" w:rsidRPr="004027CF">
        <w:rPr>
          <w:rFonts w:ascii="Bookman Old Style" w:hAnsi="Bookman Old Style" w:cs="Tahoma"/>
          <w:sz w:val="22"/>
          <w:szCs w:val="22"/>
          <w:lang w:val="en-US"/>
        </w:rPr>
        <w:t>n</w:t>
      </w:r>
      <w:r w:rsidRPr="004027CF">
        <w:rPr>
          <w:rFonts w:ascii="Bookman Old Style" w:hAnsi="Bookman Old Style" w:cs="Tahoma"/>
          <w:sz w:val="22"/>
          <w:szCs w:val="22"/>
        </w:rPr>
        <w:t>ya dokumen perencanaan pembangunan desa/kelurahan</w:t>
      </w:r>
    </w:p>
    <w:p w14:paraId="2AF34496" w14:textId="77777777" w:rsidR="00BB3405" w:rsidRPr="004027CF" w:rsidRDefault="00034602" w:rsidP="00BA29CF">
      <w:pPr>
        <w:numPr>
          <w:ilvl w:val="0"/>
          <w:numId w:val="10"/>
        </w:numPr>
        <w:tabs>
          <w:tab w:val="num" w:pos="127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Meningkatnya kolektabilitas PBB.</w:t>
      </w:r>
    </w:p>
    <w:p w14:paraId="519B0A21" w14:textId="77777777" w:rsidR="003F234F" w:rsidRPr="004027CF" w:rsidRDefault="003F234F" w:rsidP="003F234F">
      <w:pPr>
        <w:spacing w:line="360" w:lineRule="auto"/>
        <w:ind w:left="714"/>
        <w:rPr>
          <w:rFonts w:ascii="Bookman Old Style" w:hAnsi="Bookman Old Style" w:cs="Tahoma"/>
          <w:sz w:val="22"/>
          <w:szCs w:val="22"/>
          <w:lang w:val="en-US"/>
        </w:rPr>
      </w:pPr>
    </w:p>
    <w:p w14:paraId="43E07372" w14:textId="77777777" w:rsidR="002C5715" w:rsidRPr="004027CF" w:rsidRDefault="00F13DAC" w:rsidP="00BA29CF">
      <w:pPr>
        <w:pStyle w:val="Nomer1"/>
        <w:numPr>
          <w:ilvl w:val="1"/>
          <w:numId w:val="11"/>
        </w:numPr>
        <w:ind w:left="567" w:hanging="567"/>
        <w:rPr>
          <w:rFonts w:cs="Tahoma"/>
          <w:b/>
          <w:sz w:val="22"/>
          <w:szCs w:val="22"/>
        </w:rPr>
      </w:pPr>
      <w:r w:rsidRPr="004027CF">
        <w:rPr>
          <w:rFonts w:cs="Tahoma"/>
          <w:b/>
          <w:sz w:val="22"/>
          <w:szCs w:val="22"/>
        </w:rPr>
        <w:t xml:space="preserve">Program </w:t>
      </w:r>
      <w:r w:rsidRPr="004027CF">
        <w:rPr>
          <w:rFonts w:cs="Tahoma"/>
          <w:b/>
          <w:bCs w:val="0"/>
          <w:sz w:val="22"/>
          <w:szCs w:val="22"/>
        </w:rPr>
        <w:t>dan</w:t>
      </w:r>
      <w:r w:rsidRPr="004027CF">
        <w:rPr>
          <w:rFonts w:cs="Tahoma"/>
          <w:b/>
          <w:sz w:val="22"/>
          <w:szCs w:val="22"/>
        </w:rPr>
        <w:t xml:space="preserve"> </w:t>
      </w:r>
      <w:r w:rsidRPr="004027CF">
        <w:rPr>
          <w:rFonts w:cs="Tahoma"/>
          <w:b/>
          <w:bCs w:val="0"/>
          <w:sz w:val="22"/>
          <w:szCs w:val="22"/>
        </w:rPr>
        <w:t>Kegiatan</w:t>
      </w:r>
    </w:p>
    <w:p w14:paraId="14B9C5FE" w14:textId="77777777" w:rsidR="00527D13" w:rsidRPr="002C5715" w:rsidRDefault="002C5715" w:rsidP="002C5715">
      <w:pPr>
        <w:pStyle w:val="Nomer1"/>
        <w:ind w:left="567"/>
        <w:rPr>
          <w:rFonts w:ascii="Tahoma" w:hAnsi="Tahoma" w:cs="Tahoma"/>
          <w:b/>
          <w:sz w:val="22"/>
          <w:szCs w:val="22"/>
        </w:rPr>
      </w:pPr>
      <w:r w:rsidRPr="004027CF">
        <w:rPr>
          <w:rFonts w:cs="Tahoma"/>
          <w:bCs w:val="0"/>
          <w:sz w:val="22"/>
          <w:szCs w:val="22"/>
        </w:rPr>
        <w:t xml:space="preserve">Tabel rencana program dan kegiatan berdasarkan pengerjaan tabel </w:t>
      </w:r>
      <w:r w:rsidR="00BE0AB3">
        <w:rPr>
          <w:rFonts w:cs="Tahoma"/>
          <w:bCs w:val="0"/>
          <w:sz w:val="22"/>
          <w:szCs w:val="22"/>
          <w:lang w:val="id-ID"/>
        </w:rPr>
        <w:t>3.1</w:t>
      </w:r>
      <w:r w:rsidRPr="004027CF">
        <w:rPr>
          <w:rFonts w:cs="Tahoma"/>
          <w:bCs w:val="0"/>
          <w:sz w:val="22"/>
          <w:szCs w:val="22"/>
        </w:rPr>
        <w:t>. Yaitu</w:t>
      </w:r>
      <w:r w:rsidRPr="004027CF">
        <w:rPr>
          <w:rFonts w:cs="Tahoma"/>
          <w:b/>
          <w:bCs w:val="0"/>
          <w:sz w:val="22"/>
          <w:szCs w:val="22"/>
        </w:rPr>
        <w:t xml:space="preserve"> </w:t>
      </w:r>
      <w:r w:rsidR="008D32D1" w:rsidRPr="002C5715">
        <w:rPr>
          <w:rFonts w:ascii="Tahoma" w:hAnsi="Tahoma" w:cs="Tahoma"/>
          <w:bCs w:val="0"/>
          <w:sz w:val="22"/>
          <w:szCs w:val="22"/>
        </w:rPr>
        <w:t>sebagai berikut :</w:t>
      </w:r>
    </w:p>
    <w:p w14:paraId="35ED5221" w14:textId="77777777" w:rsidR="00527D13" w:rsidRPr="00584B85" w:rsidRDefault="00527D13" w:rsidP="00116818">
      <w:pPr>
        <w:tabs>
          <w:tab w:val="left" w:pos="851"/>
        </w:tabs>
        <w:spacing w:line="360" w:lineRule="auto"/>
        <w:ind w:left="224"/>
        <w:contextualSpacing/>
        <w:jc w:val="both"/>
        <w:rPr>
          <w:rFonts w:ascii="Tahoma" w:hAnsi="Tahoma" w:cs="Tahoma"/>
          <w:b/>
          <w:bCs/>
          <w:sz w:val="22"/>
          <w:szCs w:val="22"/>
          <w:lang w:val="en-US"/>
        </w:rPr>
      </w:pPr>
    </w:p>
    <w:p w14:paraId="6C747FF2" w14:textId="77777777" w:rsidR="00527D13" w:rsidRPr="00584B85" w:rsidRDefault="00527D13" w:rsidP="00116818">
      <w:pPr>
        <w:tabs>
          <w:tab w:val="left" w:pos="851"/>
        </w:tabs>
        <w:spacing w:line="360" w:lineRule="auto"/>
        <w:ind w:left="224"/>
        <w:contextualSpacing/>
        <w:jc w:val="both"/>
        <w:rPr>
          <w:rFonts w:ascii="Tahoma" w:hAnsi="Tahoma" w:cs="Tahoma"/>
          <w:b/>
          <w:bCs/>
          <w:sz w:val="22"/>
          <w:szCs w:val="22"/>
          <w:lang w:val="en-US"/>
        </w:rPr>
      </w:pPr>
    </w:p>
    <w:p w14:paraId="4C5D5D73" w14:textId="77777777" w:rsidR="00B91788" w:rsidRPr="00584B85" w:rsidRDefault="00B91788" w:rsidP="00116818">
      <w:pPr>
        <w:tabs>
          <w:tab w:val="left" w:pos="851"/>
        </w:tabs>
        <w:spacing w:line="360" w:lineRule="auto"/>
        <w:contextualSpacing/>
        <w:jc w:val="both"/>
        <w:rPr>
          <w:rFonts w:ascii="Tahoma" w:hAnsi="Tahoma" w:cs="Tahoma"/>
          <w:b/>
          <w:bCs/>
          <w:sz w:val="22"/>
          <w:szCs w:val="22"/>
          <w:lang w:val="en-US"/>
        </w:rPr>
      </w:pPr>
    </w:p>
    <w:p w14:paraId="34D6EC67" w14:textId="77777777" w:rsidR="00891A6E" w:rsidRPr="00584B85" w:rsidRDefault="00891A6E" w:rsidP="00116818">
      <w:pPr>
        <w:tabs>
          <w:tab w:val="left" w:pos="851"/>
        </w:tabs>
        <w:spacing w:line="360" w:lineRule="auto"/>
        <w:contextualSpacing/>
        <w:jc w:val="both"/>
        <w:rPr>
          <w:rFonts w:ascii="Tahoma" w:hAnsi="Tahoma" w:cs="Tahoma"/>
          <w:b/>
          <w:bCs/>
          <w:sz w:val="22"/>
          <w:szCs w:val="22"/>
          <w:lang w:val="en-US"/>
        </w:rPr>
      </w:pPr>
    </w:p>
    <w:p w14:paraId="34380D46" w14:textId="77777777" w:rsidR="00891A6E" w:rsidRPr="00584B85" w:rsidRDefault="00891A6E" w:rsidP="00116818">
      <w:pPr>
        <w:tabs>
          <w:tab w:val="left" w:pos="851"/>
        </w:tabs>
        <w:spacing w:line="360" w:lineRule="auto"/>
        <w:contextualSpacing/>
        <w:jc w:val="both"/>
        <w:rPr>
          <w:rFonts w:ascii="Tahoma" w:hAnsi="Tahoma" w:cs="Tahoma"/>
          <w:b/>
          <w:bCs/>
          <w:sz w:val="22"/>
          <w:szCs w:val="22"/>
          <w:lang w:val="en-US"/>
        </w:rPr>
      </w:pPr>
    </w:p>
    <w:p w14:paraId="656218CF" w14:textId="77777777" w:rsidR="00891A6E" w:rsidRPr="001B2F90" w:rsidRDefault="00891A6E" w:rsidP="00116818">
      <w:pPr>
        <w:tabs>
          <w:tab w:val="left" w:pos="851"/>
        </w:tabs>
        <w:spacing w:line="360" w:lineRule="auto"/>
        <w:contextualSpacing/>
        <w:jc w:val="both"/>
        <w:rPr>
          <w:rFonts w:ascii="Tahoma" w:hAnsi="Tahoma" w:cs="Tahoma"/>
          <w:b/>
          <w:bCs/>
          <w:sz w:val="22"/>
          <w:szCs w:val="22"/>
        </w:rPr>
      </w:pPr>
    </w:p>
    <w:p w14:paraId="7F5EA9FE" w14:textId="77777777" w:rsidR="00891A6E" w:rsidRPr="00D44266" w:rsidRDefault="00891A6E" w:rsidP="00116818">
      <w:pPr>
        <w:tabs>
          <w:tab w:val="left" w:pos="851"/>
        </w:tabs>
        <w:spacing w:line="360" w:lineRule="auto"/>
        <w:contextualSpacing/>
        <w:jc w:val="both"/>
        <w:rPr>
          <w:rFonts w:ascii="Tahoma" w:hAnsi="Tahoma" w:cs="Tahoma"/>
          <w:b/>
          <w:bCs/>
          <w:sz w:val="22"/>
          <w:szCs w:val="22"/>
        </w:rPr>
        <w:sectPr w:rsidR="00891A6E" w:rsidRPr="00D44266" w:rsidSect="00094590">
          <w:pgSz w:w="12242" w:h="15842" w:code="1"/>
          <w:pgMar w:top="1134" w:right="1134" w:bottom="1134" w:left="1134" w:header="709" w:footer="737" w:gutter="0"/>
          <w:cols w:space="708"/>
          <w:docGrid w:linePitch="360"/>
        </w:sectPr>
      </w:pPr>
    </w:p>
    <w:tbl>
      <w:tblPr>
        <w:tblW w:w="0" w:type="auto"/>
        <w:tblLook w:val="04A0" w:firstRow="1" w:lastRow="0" w:firstColumn="1" w:lastColumn="0" w:noHBand="0" w:noVBand="1"/>
      </w:tblPr>
      <w:tblGrid>
        <w:gridCol w:w="39"/>
        <w:gridCol w:w="1014"/>
        <w:gridCol w:w="293"/>
        <w:gridCol w:w="271"/>
        <w:gridCol w:w="1890"/>
        <w:gridCol w:w="1857"/>
        <w:gridCol w:w="752"/>
        <w:gridCol w:w="615"/>
        <w:gridCol w:w="922"/>
        <w:gridCol w:w="1201"/>
        <w:gridCol w:w="582"/>
        <w:gridCol w:w="578"/>
        <w:gridCol w:w="922"/>
        <w:gridCol w:w="883"/>
        <w:gridCol w:w="701"/>
      </w:tblGrid>
      <w:tr w:rsidR="0088779B" w:rsidRPr="0088779B" w14:paraId="0AA82C24" w14:textId="77777777" w:rsidTr="00A755AD">
        <w:trPr>
          <w:gridAfter w:val="1"/>
          <w:trHeight w:val="300"/>
        </w:trPr>
        <w:tc>
          <w:tcPr>
            <w:tcW w:w="0" w:type="auto"/>
            <w:gridSpan w:val="14"/>
            <w:tcBorders>
              <w:top w:val="nil"/>
              <w:left w:val="nil"/>
              <w:bottom w:val="nil"/>
              <w:right w:val="nil"/>
            </w:tcBorders>
            <w:shd w:val="clear" w:color="auto" w:fill="auto"/>
            <w:noWrap/>
            <w:hideMark/>
          </w:tcPr>
          <w:p w14:paraId="6DAC6B95" w14:textId="77777777" w:rsidR="0088779B" w:rsidRPr="0088779B" w:rsidRDefault="00FC19B7" w:rsidP="0088779B">
            <w:pPr>
              <w:jc w:val="center"/>
              <w:rPr>
                <w:rFonts w:ascii="Arial Narrow" w:hAnsi="Arial Narrow" w:cs="Calibri"/>
                <w:b/>
                <w:bCs/>
                <w:sz w:val="18"/>
                <w:szCs w:val="18"/>
              </w:rPr>
            </w:pPr>
            <w:r>
              <w:rPr>
                <w:rFonts w:ascii="Arial Narrow" w:hAnsi="Arial Narrow" w:cs="Calibri"/>
                <w:b/>
                <w:bCs/>
                <w:sz w:val="18"/>
                <w:szCs w:val="18"/>
              </w:rPr>
              <w:lastRenderedPageBreak/>
              <w:t>TABEL 3</w:t>
            </w:r>
            <w:r w:rsidR="0088779B" w:rsidRPr="0088779B">
              <w:rPr>
                <w:rFonts w:ascii="Arial Narrow" w:hAnsi="Arial Narrow" w:cs="Calibri"/>
                <w:b/>
                <w:bCs/>
                <w:sz w:val="18"/>
                <w:szCs w:val="18"/>
              </w:rPr>
              <w:t>.</w:t>
            </w:r>
            <w:r>
              <w:rPr>
                <w:rFonts w:ascii="Arial Narrow" w:hAnsi="Arial Narrow" w:cs="Calibri"/>
                <w:b/>
                <w:bCs/>
                <w:sz w:val="18"/>
                <w:szCs w:val="18"/>
              </w:rPr>
              <w:t>1</w:t>
            </w:r>
          </w:p>
        </w:tc>
      </w:tr>
      <w:tr w:rsidR="0088779B" w:rsidRPr="0088779B" w14:paraId="7CD0C5FA" w14:textId="77777777" w:rsidTr="00A755AD">
        <w:trPr>
          <w:gridAfter w:val="1"/>
          <w:trHeight w:val="300"/>
        </w:trPr>
        <w:tc>
          <w:tcPr>
            <w:tcW w:w="0" w:type="auto"/>
            <w:gridSpan w:val="14"/>
            <w:tcBorders>
              <w:top w:val="nil"/>
              <w:left w:val="nil"/>
              <w:bottom w:val="nil"/>
              <w:right w:val="nil"/>
            </w:tcBorders>
            <w:shd w:val="clear" w:color="auto" w:fill="auto"/>
            <w:noWrap/>
            <w:hideMark/>
          </w:tcPr>
          <w:p w14:paraId="70B2220A" w14:textId="77777777" w:rsidR="0088779B" w:rsidRP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 xml:space="preserve"> RUMUSAN RENCANA PROG</w:t>
            </w:r>
            <w:r w:rsidR="00A755AD">
              <w:rPr>
                <w:rFonts w:ascii="Arial Narrow" w:hAnsi="Arial Narrow" w:cs="Calibri"/>
                <w:b/>
                <w:bCs/>
                <w:sz w:val="18"/>
                <w:szCs w:val="18"/>
              </w:rPr>
              <w:t xml:space="preserve">RAM DAN KEGIATAN SKPD TAHUN </w:t>
            </w:r>
            <w:r w:rsidR="00781B80">
              <w:rPr>
                <w:rFonts w:ascii="Arial Narrow" w:hAnsi="Arial Narrow" w:cs="Calibri"/>
                <w:b/>
                <w:bCs/>
                <w:sz w:val="18"/>
                <w:szCs w:val="18"/>
              </w:rPr>
              <w:t>2026</w:t>
            </w:r>
            <w:r w:rsidRPr="0088779B">
              <w:rPr>
                <w:rFonts w:ascii="Arial Narrow" w:hAnsi="Arial Narrow" w:cs="Calibri"/>
                <w:b/>
                <w:bCs/>
                <w:sz w:val="18"/>
                <w:szCs w:val="18"/>
              </w:rPr>
              <w:t xml:space="preserve"> DAN PERKIRAAN MAJ</w:t>
            </w:r>
            <w:r w:rsidR="00D17B07">
              <w:rPr>
                <w:rFonts w:ascii="Arial Narrow" w:hAnsi="Arial Narrow" w:cs="Calibri"/>
                <w:b/>
                <w:bCs/>
                <w:sz w:val="18"/>
                <w:szCs w:val="18"/>
              </w:rPr>
              <w:t>U TAHUN 2026</w:t>
            </w:r>
          </w:p>
        </w:tc>
      </w:tr>
      <w:tr w:rsidR="0088779B" w:rsidRPr="0088779B" w14:paraId="146EB6B1" w14:textId="77777777" w:rsidTr="00A755AD">
        <w:trPr>
          <w:gridAfter w:val="1"/>
          <w:trHeight w:val="300"/>
        </w:trPr>
        <w:tc>
          <w:tcPr>
            <w:tcW w:w="0" w:type="auto"/>
            <w:gridSpan w:val="14"/>
            <w:tcBorders>
              <w:top w:val="nil"/>
              <w:left w:val="nil"/>
              <w:bottom w:val="nil"/>
              <w:right w:val="nil"/>
            </w:tcBorders>
            <w:shd w:val="clear" w:color="auto" w:fill="auto"/>
            <w:noWrap/>
            <w:hideMark/>
          </w:tcPr>
          <w:p w14:paraId="7047FAD5" w14:textId="77777777" w:rsidR="0088779B" w:rsidRP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KECAMATAN BONTOHARU</w:t>
            </w:r>
          </w:p>
        </w:tc>
      </w:tr>
      <w:tr w:rsidR="0088779B" w:rsidRPr="0088779B" w14:paraId="3D1BEEE6" w14:textId="77777777" w:rsidTr="00A755AD">
        <w:trPr>
          <w:gridAfter w:val="1"/>
          <w:trHeight w:val="315"/>
        </w:trPr>
        <w:tc>
          <w:tcPr>
            <w:tcW w:w="0" w:type="auto"/>
            <w:gridSpan w:val="14"/>
            <w:tcBorders>
              <w:top w:val="nil"/>
              <w:left w:val="nil"/>
              <w:bottom w:val="nil"/>
              <w:right w:val="nil"/>
            </w:tcBorders>
            <w:shd w:val="clear" w:color="auto" w:fill="auto"/>
            <w:noWrap/>
            <w:hideMark/>
          </w:tcPr>
          <w:p w14:paraId="76635AC5" w14:textId="77777777" w:rsid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 xml:space="preserve">KABUPATEN KEPULAUAN SELAYAR </w:t>
            </w:r>
          </w:p>
          <w:p w14:paraId="5C9E39CA" w14:textId="77777777" w:rsidR="00A755AD" w:rsidRPr="0088779B" w:rsidRDefault="00A755AD" w:rsidP="0088779B">
            <w:pPr>
              <w:jc w:val="center"/>
              <w:rPr>
                <w:rFonts w:ascii="Arial Narrow" w:hAnsi="Arial Narrow" w:cs="Calibri"/>
                <w:b/>
                <w:bCs/>
                <w:sz w:val="18"/>
                <w:szCs w:val="18"/>
              </w:rPr>
            </w:pPr>
          </w:p>
        </w:tc>
      </w:tr>
      <w:tr w:rsidR="00A755AD" w:rsidRPr="00A755AD" w14:paraId="30022735" w14:textId="77777777" w:rsidTr="00A755AD">
        <w:trPr>
          <w:gridBefore w:val="1"/>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14:paraId="73A8B256" w14:textId="77777777" w:rsidR="00A755AD" w:rsidRPr="00A755AD" w:rsidRDefault="00A755AD" w:rsidP="00A755AD">
            <w:pPr>
              <w:jc w:val="cente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KODE</w:t>
            </w:r>
          </w:p>
        </w:tc>
        <w:tc>
          <w:tcPr>
            <w:tcW w:w="0" w:type="auto"/>
            <w:gridSpan w:val="3"/>
            <w:tcBorders>
              <w:top w:val="single" w:sz="8" w:space="0" w:color="auto"/>
              <w:left w:val="nil"/>
              <w:bottom w:val="nil"/>
              <w:right w:val="single" w:sz="8" w:space="0" w:color="000000"/>
            </w:tcBorders>
            <w:shd w:val="clear" w:color="000000" w:fill="DAEEF3"/>
            <w:noWrap/>
            <w:vAlign w:val="center"/>
            <w:hideMark/>
          </w:tcPr>
          <w:p w14:paraId="29CE83B5"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14:paraId="729F70F8"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Indikator Kinerja Program (Outcome) dan Kegiatan (Output)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14:paraId="69BDDF77"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Kelompok Sasaran</w:t>
            </w:r>
          </w:p>
        </w:tc>
        <w:tc>
          <w:tcPr>
            <w:tcW w:w="0" w:type="auto"/>
            <w:gridSpan w:val="4"/>
            <w:tcBorders>
              <w:top w:val="single" w:sz="8" w:space="0" w:color="auto"/>
              <w:left w:val="nil"/>
              <w:bottom w:val="single" w:sz="8" w:space="0" w:color="auto"/>
              <w:right w:val="single" w:sz="8" w:space="0" w:color="000000"/>
            </w:tcBorders>
            <w:shd w:val="clear" w:color="000000" w:fill="DDEBF7"/>
            <w:noWrap/>
            <w:vAlign w:val="center"/>
            <w:hideMark/>
          </w:tcPr>
          <w:p w14:paraId="3432BE5C"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Rencana Tahun </w:t>
            </w:r>
            <w:r w:rsidR="00781B80">
              <w:rPr>
                <w:rFonts w:ascii="Arial" w:hAnsi="Arial" w:cs="Arial"/>
                <w:b/>
                <w:bCs/>
                <w:sz w:val="12"/>
                <w:szCs w:val="12"/>
              </w:rPr>
              <w:t>2026</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14:paraId="19BD9901"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Catatan Penting</w:t>
            </w:r>
          </w:p>
        </w:tc>
        <w:tc>
          <w:tcPr>
            <w:tcW w:w="0" w:type="auto"/>
            <w:gridSpan w:val="3"/>
            <w:tcBorders>
              <w:top w:val="single" w:sz="8" w:space="0" w:color="auto"/>
              <w:left w:val="nil"/>
              <w:bottom w:val="single" w:sz="8" w:space="0" w:color="auto"/>
              <w:right w:val="single" w:sz="8" w:space="0" w:color="000000"/>
            </w:tcBorders>
            <w:shd w:val="clear" w:color="000000" w:fill="DDEBF7"/>
            <w:vAlign w:val="center"/>
            <w:hideMark/>
          </w:tcPr>
          <w:p w14:paraId="19A37D14" w14:textId="77777777" w:rsidR="00A755AD" w:rsidRPr="00D17B07" w:rsidRDefault="00A755AD" w:rsidP="00D17B07">
            <w:pPr>
              <w:jc w:val="center"/>
              <w:rPr>
                <w:rFonts w:ascii="Arial" w:hAnsi="Arial" w:cs="Arial"/>
                <w:b/>
                <w:bCs/>
                <w:sz w:val="12"/>
                <w:szCs w:val="12"/>
                <w:lang w:val="en-US"/>
              </w:rPr>
            </w:pPr>
            <w:r w:rsidRPr="00A755AD">
              <w:rPr>
                <w:rFonts w:ascii="Arial" w:hAnsi="Arial" w:cs="Arial"/>
                <w:b/>
                <w:bCs/>
                <w:sz w:val="12"/>
                <w:szCs w:val="12"/>
              </w:rPr>
              <w:t>P</w:t>
            </w:r>
            <w:r w:rsidR="00D17B07">
              <w:rPr>
                <w:rFonts w:ascii="Arial" w:hAnsi="Arial" w:cs="Arial"/>
                <w:b/>
                <w:bCs/>
                <w:sz w:val="12"/>
                <w:szCs w:val="12"/>
              </w:rPr>
              <w:t>rakiraan Maju Rencana Tahun 202</w:t>
            </w:r>
            <w:r w:rsidR="00D17B07">
              <w:rPr>
                <w:rFonts w:ascii="Arial" w:hAnsi="Arial" w:cs="Arial"/>
                <w:b/>
                <w:bCs/>
                <w:sz w:val="12"/>
                <w:szCs w:val="12"/>
                <w:lang w:val="en-US"/>
              </w:rPr>
              <w:t>6</w:t>
            </w:r>
          </w:p>
        </w:tc>
      </w:tr>
      <w:tr w:rsidR="00A755AD" w:rsidRPr="00A755AD" w14:paraId="55DCE7A8" w14:textId="77777777" w:rsidTr="00A755AD">
        <w:trPr>
          <w:gridBefore w:val="1"/>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DA6E5E8" w14:textId="77777777"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nil"/>
              <w:right w:val="single" w:sz="8" w:space="0" w:color="000000"/>
            </w:tcBorders>
            <w:shd w:val="clear" w:color="000000" w:fill="DAEEF3"/>
            <w:vAlign w:val="center"/>
            <w:hideMark/>
          </w:tcPr>
          <w:p w14:paraId="66CEE453"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Nomenklatur urusan (program / kegiatan / sub kegiatn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1A2556" w14:textId="77777777"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8171E45" w14:textId="77777777" w:rsidR="00A755AD" w:rsidRPr="00A755AD" w:rsidRDefault="00A755AD" w:rsidP="00A755AD">
            <w:pPr>
              <w:rPr>
                <w:rFonts w:ascii="Arial" w:hAnsi="Arial" w:cs="Arial"/>
                <w:b/>
                <w:bCs/>
                <w:color w:val="000000"/>
                <w:sz w:val="12"/>
                <w:szCs w:val="12"/>
              </w:rPr>
            </w:pP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14:paraId="39F12897"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Lokasi</w:t>
            </w: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14:paraId="73AEF56E"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Target Capaian Kinerja</w:t>
            </w: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14:paraId="1A0A6F3B" w14:textId="77777777" w:rsidR="00A755AD" w:rsidRPr="00A755AD" w:rsidRDefault="00A755AD" w:rsidP="00A755AD">
            <w:pPr>
              <w:rPr>
                <w:rFonts w:ascii="Arial" w:hAnsi="Arial" w:cs="Arial"/>
                <w:b/>
                <w:bCs/>
                <w:sz w:val="12"/>
                <w:szCs w:val="12"/>
              </w:rPr>
            </w:pPr>
            <w:r w:rsidRPr="00A755AD">
              <w:rPr>
                <w:rFonts w:ascii="Arial" w:hAnsi="Arial" w:cs="Arial"/>
                <w:b/>
                <w:bCs/>
                <w:sz w:val="12"/>
                <w:szCs w:val="12"/>
              </w:rPr>
              <w:t xml:space="preserve"> Kebutuhan Dana/ Pagu Indikatif </w:t>
            </w:r>
          </w:p>
        </w:tc>
        <w:tc>
          <w:tcPr>
            <w:tcW w:w="0" w:type="auto"/>
            <w:vMerge w:val="restart"/>
            <w:tcBorders>
              <w:top w:val="nil"/>
              <w:left w:val="single" w:sz="8" w:space="0" w:color="auto"/>
              <w:bottom w:val="nil"/>
              <w:right w:val="single" w:sz="8" w:space="0" w:color="auto"/>
            </w:tcBorders>
            <w:shd w:val="clear" w:color="000000" w:fill="DDEBF7"/>
            <w:vAlign w:val="center"/>
            <w:hideMark/>
          </w:tcPr>
          <w:p w14:paraId="1D59DE10"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Sumber Dana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BA8C50F" w14:textId="77777777" w:rsidR="00A755AD" w:rsidRPr="00A755AD" w:rsidRDefault="00A755AD" w:rsidP="00A755AD">
            <w:pPr>
              <w:rPr>
                <w:rFonts w:ascii="Arial" w:hAnsi="Arial" w:cs="Arial"/>
                <w:b/>
                <w:bCs/>
                <w:sz w:val="12"/>
                <w:szCs w:val="12"/>
              </w:rPr>
            </w:pPr>
          </w:p>
        </w:tc>
        <w:tc>
          <w:tcPr>
            <w:tcW w:w="0" w:type="auto"/>
            <w:vMerge w:val="restart"/>
            <w:tcBorders>
              <w:top w:val="nil"/>
              <w:left w:val="single" w:sz="8" w:space="0" w:color="auto"/>
              <w:bottom w:val="single" w:sz="8" w:space="0" w:color="000000"/>
              <w:right w:val="nil"/>
            </w:tcBorders>
            <w:shd w:val="clear" w:color="000000" w:fill="DDEBF7"/>
            <w:vAlign w:val="center"/>
            <w:hideMark/>
          </w:tcPr>
          <w:p w14:paraId="349CA199"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Target Capaian Kinerja</w:t>
            </w:r>
          </w:p>
        </w:tc>
        <w:tc>
          <w:tcPr>
            <w:tcW w:w="0" w:type="auto"/>
            <w:gridSpan w:val="2"/>
            <w:vMerge w:val="restart"/>
            <w:tcBorders>
              <w:top w:val="nil"/>
              <w:left w:val="single" w:sz="8" w:space="0" w:color="auto"/>
              <w:bottom w:val="single" w:sz="8" w:space="0" w:color="000000"/>
              <w:right w:val="single" w:sz="8" w:space="0" w:color="auto"/>
            </w:tcBorders>
            <w:shd w:val="clear" w:color="000000" w:fill="DDEBF7"/>
            <w:vAlign w:val="center"/>
            <w:hideMark/>
          </w:tcPr>
          <w:p w14:paraId="77F0398E"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Kebutuhan Dana/ Pagu Indikatif </w:t>
            </w:r>
          </w:p>
        </w:tc>
      </w:tr>
      <w:tr w:rsidR="00A755AD" w:rsidRPr="00A755AD" w14:paraId="2927E963" w14:textId="77777777" w:rsidTr="00A755AD">
        <w:trPr>
          <w:gridBefore w:val="1"/>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6B0079A" w14:textId="77777777"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nil"/>
              <w:right w:val="single" w:sz="8" w:space="0" w:color="000000"/>
            </w:tcBorders>
            <w:shd w:val="clear" w:color="000000" w:fill="DAEEF3"/>
            <w:noWrap/>
            <w:vAlign w:val="center"/>
            <w:hideMark/>
          </w:tcPr>
          <w:p w14:paraId="7A20642D"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7B00C41" w14:textId="77777777"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7D307D5" w14:textId="77777777" w:rsidR="00A755AD" w:rsidRPr="00A755AD" w:rsidRDefault="00A755AD" w:rsidP="00A755AD">
            <w:pPr>
              <w:rPr>
                <w:rFonts w:ascii="Arial" w:hAnsi="Arial" w:cs="Arial"/>
                <w:b/>
                <w:bCs/>
                <w:color w:val="000000"/>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05E057A4"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0A8ED937"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252FD405"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nil"/>
              <w:right w:val="single" w:sz="8" w:space="0" w:color="auto"/>
            </w:tcBorders>
            <w:vAlign w:val="center"/>
            <w:hideMark/>
          </w:tcPr>
          <w:p w14:paraId="36E590C5" w14:textId="77777777" w:rsidR="00A755AD" w:rsidRPr="00A755AD" w:rsidRDefault="00A755AD" w:rsidP="00A755AD">
            <w:pPr>
              <w:rPr>
                <w:rFonts w:ascii="Arial" w:hAnsi="Arial" w:cs="Arial"/>
                <w:b/>
                <w:bCs/>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EF9DF3"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nil"/>
            </w:tcBorders>
            <w:vAlign w:val="center"/>
            <w:hideMark/>
          </w:tcPr>
          <w:p w14:paraId="468B3896" w14:textId="77777777" w:rsidR="00A755AD" w:rsidRPr="00A755AD" w:rsidRDefault="00A755AD" w:rsidP="00A755AD">
            <w:pPr>
              <w:rPr>
                <w:rFonts w:ascii="Arial" w:hAnsi="Arial" w:cs="Arial"/>
                <w:b/>
                <w:bCs/>
                <w:sz w:val="12"/>
                <w:szCs w:val="12"/>
              </w:rPr>
            </w:pPr>
          </w:p>
        </w:tc>
        <w:tc>
          <w:tcPr>
            <w:tcW w:w="0" w:type="auto"/>
            <w:gridSpan w:val="2"/>
            <w:vMerge/>
            <w:tcBorders>
              <w:top w:val="nil"/>
              <w:left w:val="single" w:sz="8" w:space="0" w:color="auto"/>
              <w:bottom w:val="single" w:sz="8" w:space="0" w:color="000000"/>
              <w:right w:val="single" w:sz="8" w:space="0" w:color="auto"/>
            </w:tcBorders>
            <w:vAlign w:val="center"/>
            <w:hideMark/>
          </w:tcPr>
          <w:p w14:paraId="6606AD01" w14:textId="77777777" w:rsidR="00A755AD" w:rsidRPr="00A755AD" w:rsidRDefault="00A755AD" w:rsidP="00A755AD">
            <w:pPr>
              <w:rPr>
                <w:rFonts w:ascii="Arial" w:hAnsi="Arial" w:cs="Arial"/>
                <w:b/>
                <w:bCs/>
                <w:sz w:val="12"/>
                <w:szCs w:val="12"/>
              </w:rPr>
            </w:pPr>
          </w:p>
        </w:tc>
      </w:tr>
      <w:tr w:rsidR="00A755AD" w:rsidRPr="00A755AD" w14:paraId="094F2A1E" w14:textId="77777777" w:rsidTr="00A755AD">
        <w:trPr>
          <w:gridBefore w:val="1"/>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B3155A0" w14:textId="77777777"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single" w:sz="8" w:space="0" w:color="auto"/>
              <w:right w:val="single" w:sz="8" w:space="0" w:color="000000"/>
            </w:tcBorders>
            <w:shd w:val="clear" w:color="000000" w:fill="DAEEF3"/>
            <w:noWrap/>
            <w:vAlign w:val="center"/>
            <w:hideMark/>
          </w:tcPr>
          <w:p w14:paraId="2EAED316"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3E4C57E" w14:textId="77777777"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A7925B9" w14:textId="77777777" w:rsidR="00A755AD" w:rsidRPr="00A755AD" w:rsidRDefault="00A755AD" w:rsidP="00A755AD">
            <w:pPr>
              <w:rPr>
                <w:rFonts w:ascii="Arial" w:hAnsi="Arial" w:cs="Arial"/>
                <w:b/>
                <w:bCs/>
                <w:color w:val="000000"/>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14A917D5"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3603EFF7"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14:paraId="5019A94D" w14:textId="77777777" w:rsidR="00A755AD" w:rsidRPr="00A755AD" w:rsidRDefault="00A755AD" w:rsidP="00A755AD">
            <w:pPr>
              <w:rPr>
                <w:rFonts w:ascii="Arial" w:hAnsi="Arial" w:cs="Arial"/>
                <w:b/>
                <w:bCs/>
                <w:sz w:val="12"/>
                <w:szCs w:val="12"/>
              </w:rPr>
            </w:pPr>
          </w:p>
        </w:tc>
        <w:tc>
          <w:tcPr>
            <w:tcW w:w="0" w:type="auto"/>
            <w:tcBorders>
              <w:top w:val="nil"/>
              <w:left w:val="nil"/>
              <w:bottom w:val="single" w:sz="8" w:space="0" w:color="auto"/>
              <w:right w:val="single" w:sz="8" w:space="0" w:color="auto"/>
            </w:tcBorders>
            <w:shd w:val="clear" w:color="000000" w:fill="DDEBF7"/>
            <w:vAlign w:val="center"/>
            <w:hideMark/>
          </w:tcPr>
          <w:p w14:paraId="0380CF42"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F9BDA1C" w14:textId="77777777"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nil"/>
            </w:tcBorders>
            <w:vAlign w:val="center"/>
            <w:hideMark/>
          </w:tcPr>
          <w:p w14:paraId="190B5AC9" w14:textId="77777777" w:rsidR="00A755AD" w:rsidRPr="00A755AD" w:rsidRDefault="00A755AD" w:rsidP="00A755AD">
            <w:pPr>
              <w:rPr>
                <w:rFonts w:ascii="Arial" w:hAnsi="Arial" w:cs="Arial"/>
                <w:b/>
                <w:bCs/>
                <w:sz w:val="12"/>
                <w:szCs w:val="12"/>
              </w:rPr>
            </w:pPr>
          </w:p>
        </w:tc>
        <w:tc>
          <w:tcPr>
            <w:tcW w:w="0" w:type="auto"/>
            <w:gridSpan w:val="2"/>
            <w:vMerge/>
            <w:tcBorders>
              <w:top w:val="nil"/>
              <w:left w:val="single" w:sz="8" w:space="0" w:color="auto"/>
              <w:bottom w:val="single" w:sz="8" w:space="0" w:color="000000"/>
              <w:right w:val="single" w:sz="8" w:space="0" w:color="auto"/>
            </w:tcBorders>
            <w:vAlign w:val="center"/>
            <w:hideMark/>
          </w:tcPr>
          <w:p w14:paraId="63A6992C" w14:textId="77777777" w:rsidR="00A755AD" w:rsidRPr="00A755AD" w:rsidRDefault="00A755AD" w:rsidP="00A755AD">
            <w:pPr>
              <w:rPr>
                <w:rFonts w:ascii="Arial" w:hAnsi="Arial" w:cs="Arial"/>
                <w:b/>
                <w:bCs/>
                <w:sz w:val="12"/>
                <w:szCs w:val="12"/>
              </w:rPr>
            </w:pPr>
          </w:p>
        </w:tc>
      </w:tr>
      <w:tr w:rsidR="00A755AD" w:rsidRPr="00A755AD" w14:paraId="510D61CC"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000000" w:fill="FDE9D9"/>
            <w:vAlign w:val="center"/>
            <w:hideMark/>
          </w:tcPr>
          <w:p w14:paraId="3D0F816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w:t>
            </w:r>
          </w:p>
        </w:tc>
        <w:tc>
          <w:tcPr>
            <w:tcW w:w="0" w:type="auto"/>
            <w:gridSpan w:val="3"/>
            <w:tcBorders>
              <w:top w:val="single" w:sz="8" w:space="0" w:color="auto"/>
              <w:left w:val="nil"/>
              <w:bottom w:val="single" w:sz="8" w:space="0" w:color="auto"/>
              <w:right w:val="single" w:sz="8" w:space="0" w:color="000000"/>
            </w:tcBorders>
            <w:shd w:val="clear" w:color="000000" w:fill="FDE9D9"/>
            <w:noWrap/>
            <w:vAlign w:val="center"/>
            <w:hideMark/>
          </w:tcPr>
          <w:p w14:paraId="16E4820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w:t>
            </w:r>
          </w:p>
        </w:tc>
        <w:tc>
          <w:tcPr>
            <w:tcW w:w="0" w:type="auto"/>
            <w:tcBorders>
              <w:top w:val="nil"/>
              <w:left w:val="nil"/>
              <w:bottom w:val="single" w:sz="8" w:space="0" w:color="auto"/>
              <w:right w:val="single" w:sz="8" w:space="0" w:color="auto"/>
            </w:tcBorders>
            <w:shd w:val="clear" w:color="000000" w:fill="FDE9D9"/>
            <w:vAlign w:val="center"/>
            <w:hideMark/>
          </w:tcPr>
          <w:p w14:paraId="575DC53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w:t>
            </w:r>
          </w:p>
        </w:tc>
        <w:tc>
          <w:tcPr>
            <w:tcW w:w="0" w:type="auto"/>
            <w:tcBorders>
              <w:top w:val="nil"/>
              <w:left w:val="nil"/>
              <w:bottom w:val="single" w:sz="8" w:space="0" w:color="auto"/>
              <w:right w:val="single" w:sz="8" w:space="0" w:color="auto"/>
            </w:tcBorders>
            <w:shd w:val="clear" w:color="000000" w:fill="FDE9D9"/>
            <w:vAlign w:val="center"/>
            <w:hideMark/>
          </w:tcPr>
          <w:p w14:paraId="436404C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w:t>
            </w:r>
          </w:p>
        </w:tc>
        <w:tc>
          <w:tcPr>
            <w:tcW w:w="0" w:type="auto"/>
            <w:tcBorders>
              <w:top w:val="nil"/>
              <w:left w:val="nil"/>
              <w:bottom w:val="single" w:sz="8" w:space="0" w:color="auto"/>
              <w:right w:val="single" w:sz="8" w:space="0" w:color="auto"/>
            </w:tcBorders>
            <w:shd w:val="clear" w:color="000000" w:fill="FDE9D9"/>
            <w:vAlign w:val="center"/>
            <w:hideMark/>
          </w:tcPr>
          <w:p w14:paraId="6F17534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w:t>
            </w:r>
          </w:p>
        </w:tc>
        <w:tc>
          <w:tcPr>
            <w:tcW w:w="0" w:type="auto"/>
            <w:tcBorders>
              <w:top w:val="nil"/>
              <w:left w:val="nil"/>
              <w:bottom w:val="single" w:sz="8" w:space="0" w:color="auto"/>
              <w:right w:val="single" w:sz="8" w:space="0" w:color="auto"/>
            </w:tcBorders>
            <w:shd w:val="clear" w:color="000000" w:fill="FDE9D9"/>
            <w:vAlign w:val="center"/>
            <w:hideMark/>
          </w:tcPr>
          <w:p w14:paraId="6CE2AB9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w:t>
            </w:r>
          </w:p>
        </w:tc>
        <w:tc>
          <w:tcPr>
            <w:tcW w:w="0" w:type="auto"/>
            <w:tcBorders>
              <w:top w:val="nil"/>
              <w:left w:val="nil"/>
              <w:bottom w:val="single" w:sz="8" w:space="0" w:color="auto"/>
              <w:right w:val="single" w:sz="8" w:space="0" w:color="auto"/>
            </w:tcBorders>
            <w:shd w:val="clear" w:color="000000" w:fill="FDE9D9"/>
            <w:vAlign w:val="center"/>
            <w:hideMark/>
          </w:tcPr>
          <w:p w14:paraId="4EDE007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w:t>
            </w:r>
          </w:p>
        </w:tc>
        <w:tc>
          <w:tcPr>
            <w:tcW w:w="0" w:type="auto"/>
            <w:tcBorders>
              <w:top w:val="nil"/>
              <w:left w:val="nil"/>
              <w:bottom w:val="single" w:sz="8" w:space="0" w:color="auto"/>
              <w:right w:val="single" w:sz="8" w:space="0" w:color="auto"/>
            </w:tcBorders>
            <w:shd w:val="clear" w:color="000000" w:fill="FDE9D9"/>
            <w:vAlign w:val="center"/>
            <w:hideMark/>
          </w:tcPr>
          <w:p w14:paraId="35C5E1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8</w:t>
            </w:r>
          </w:p>
        </w:tc>
        <w:tc>
          <w:tcPr>
            <w:tcW w:w="0" w:type="auto"/>
            <w:tcBorders>
              <w:top w:val="nil"/>
              <w:left w:val="nil"/>
              <w:bottom w:val="single" w:sz="8" w:space="0" w:color="auto"/>
              <w:right w:val="single" w:sz="8" w:space="0" w:color="auto"/>
            </w:tcBorders>
            <w:shd w:val="clear" w:color="000000" w:fill="FDE9D9"/>
            <w:vAlign w:val="center"/>
            <w:hideMark/>
          </w:tcPr>
          <w:p w14:paraId="037B057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9</w:t>
            </w:r>
          </w:p>
        </w:tc>
        <w:tc>
          <w:tcPr>
            <w:tcW w:w="0" w:type="auto"/>
            <w:tcBorders>
              <w:top w:val="nil"/>
              <w:left w:val="nil"/>
              <w:bottom w:val="single" w:sz="8" w:space="0" w:color="auto"/>
              <w:right w:val="nil"/>
            </w:tcBorders>
            <w:shd w:val="clear" w:color="000000" w:fill="FDE9D9"/>
            <w:vAlign w:val="center"/>
            <w:hideMark/>
          </w:tcPr>
          <w:p w14:paraId="218E8C2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w:t>
            </w:r>
          </w:p>
        </w:tc>
        <w:tc>
          <w:tcPr>
            <w:tcW w:w="0" w:type="auto"/>
            <w:gridSpan w:val="2"/>
            <w:tcBorders>
              <w:top w:val="nil"/>
              <w:left w:val="single" w:sz="8" w:space="0" w:color="auto"/>
              <w:bottom w:val="single" w:sz="8" w:space="0" w:color="auto"/>
              <w:right w:val="single" w:sz="8" w:space="0" w:color="auto"/>
            </w:tcBorders>
            <w:shd w:val="clear" w:color="000000" w:fill="FDE9D9"/>
            <w:vAlign w:val="center"/>
            <w:hideMark/>
          </w:tcPr>
          <w:p w14:paraId="74A3F57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11</w:t>
            </w:r>
          </w:p>
        </w:tc>
      </w:tr>
      <w:tr w:rsidR="00A755AD" w:rsidRPr="00A755AD" w14:paraId="72C81EE7" w14:textId="77777777"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FE699"/>
            <w:vAlign w:val="center"/>
            <w:hideMark/>
          </w:tcPr>
          <w:p w14:paraId="096DC187"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X.XX.01</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52A61988"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PENUNJANG URUSAN PEMERINTAHAN DAERAH KABUPATEN/KOTA</w:t>
            </w:r>
          </w:p>
        </w:tc>
        <w:tc>
          <w:tcPr>
            <w:tcW w:w="0" w:type="auto"/>
            <w:tcBorders>
              <w:top w:val="nil"/>
              <w:left w:val="nil"/>
              <w:bottom w:val="single" w:sz="8" w:space="0" w:color="auto"/>
              <w:right w:val="single" w:sz="8" w:space="0" w:color="auto"/>
            </w:tcBorders>
            <w:shd w:val="clear" w:color="000000" w:fill="FFE699"/>
            <w:vAlign w:val="center"/>
            <w:hideMark/>
          </w:tcPr>
          <w:p w14:paraId="492E46CE"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Persentase Peningkatan Laporan Capaian Kinerja dan Keuangan</w:t>
            </w:r>
          </w:p>
        </w:tc>
        <w:tc>
          <w:tcPr>
            <w:tcW w:w="0" w:type="auto"/>
            <w:tcBorders>
              <w:top w:val="nil"/>
              <w:left w:val="nil"/>
              <w:bottom w:val="single" w:sz="8" w:space="0" w:color="auto"/>
              <w:right w:val="single" w:sz="8" w:space="0" w:color="auto"/>
            </w:tcBorders>
            <w:shd w:val="clear" w:color="000000" w:fill="FFE699"/>
            <w:vAlign w:val="center"/>
            <w:hideMark/>
          </w:tcPr>
          <w:p w14:paraId="0F5F22DB"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FE699"/>
            <w:noWrap/>
            <w:vAlign w:val="center"/>
            <w:hideMark/>
          </w:tcPr>
          <w:p w14:paraId="4FC8F31D"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14:paraId="6B238B4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FE699"/>
            <w:noWrap/>
            <w:vAlign w:val="center"/>
            <w:hideMark/>
          </w:tcPr>
          <w:p w14:paraId="4DA32AA3"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3.425.773.474 </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14:paraId="07A79532"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14:paraId="43135ACF"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14:paraId="588F81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145A99BA"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3.425.773.474 </w:t>
            </w:r>
          </w:p>
        </w:tc>
      </w:tr>
      <w:tr w:rsidR="00A755AD" w:rsidRPr="00A755AD" w14:paraId="7C1E8AE1" w14:textId="77777777" w:rsidTr="00A755AD">
        <w:trPr>
          <w:gridBefore w:val="1"/>
          <w:trHeight w:val="630"/>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025675D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w:t>
            </w:r>
          </w:p>
        </w:tc>
        <w:tc>
          <w:tcPr>
            <w:tcW w:w="0" w:type="auto"/>
            <w:tcBorders>
              <w:top w:val="nil"/>
              <w:left w:val="nil"/>
              <w:bottom w:val="single" w:sz="8" w:space="0" w:color="auto"/>
              <w:right w:val="nil"/>
            </w:tcBorders>
            <w:shd w:val="clear" w:color="000000" w:fill="F4B084"/>
            <w:noWrap/>
            <w:vAlign w:val="center"/>
            <w:hideMark/>
          </w:tcPr>
          <w:p w14:paraId="49F263A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72E52B1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Perencanaan, Penganggaran, dan Evaluasi Kinerja Perangkat Daerah</w:t>
            </w:r>
          </w:p>
        </w:tc>
        <w:tc>
          <w:tcPr>
            <w:tcW w:w="0" w:type="auto"/>
            <w:tcBorders>
              <w:top w:val="nil"/>
              <w:left w:val="nil"/>
              <w:bottom w:val="single" w:sz="8" w:space="0" w:color="auto"/>
              <w:right w:val="single" w:sz="8" w:space="0" w:color="auto"/>
            </w:tcBorders>
            <w:shd w:val="clear" w:color="000000" w:fill="F4B084"/>
            <w:vAlign w:val="center"/>
            <w:hideMark/>
          </w:tcPr>
          <w:p w14:paraId="5CB3487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Persentase Peningkatan Laporan Capaian Kinerja dan Keuangan</w:t>
            </w:r>
          </w:p>
        </w:tc>
        <w:tc>
          <w:tcPr>
            <w:tcW w:w="0" w:type="auto"/>
            <w:tcBorders>
              <w:top w:val="nil"/>
              <w:left w:val="nil"/>
              <w:bottom w:val="single" w:sz="8" w:space="0" w:color="auto"/>
              <w:right w:val="single" w:sz="8" w:space="0" w:color="auto"/>
            </w:tcBorders>
            <w:shd w:val="clear" w:color="000000" w:fill="F4B084"/>
            <w:vAlign w:val="center"/>
            <w:hideMark/>
          </w:tcPr>
          <w:p w14:paraId="64F06DD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6B21B0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14:paraId="29C2F00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14:paraId="367ED6F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16.100.000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3B0AACA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238F8A5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54BA2FF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05CF488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16.100.000</w:t>
            </w:r>
          </w:p>
        </w:tc>
      </w:tr>
      <w:tr w:rsidR="00A755AD" w:rsidRPr="00A755AD" w14:paraId="0B78458E" w14:textId="77777777" w:rsidTr="00A755AD">
        <w:trPr>
          <w:gridBefore w:val="1"/>
          <w:trHeight w:val="6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C2D52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X.XX.01.2.01.01</w:t>
            </w:r>
          </w:p>
        </w:tc>
        <w:tc>
          <w:tcPr>
            <w:tcW w:w="0" w:type="auto"/>
            <w:tcBorders>
              <w:top w:val="nil"/>
              <w:left w:val="nil"/>
              <w:bottom w:val="single" w:sz="8" w:space="0" w:color="auto"/>
              <w:right w:val="nil"/>
            </w:tcBorders>
            <w:shd w:val="clear" w:color="auto" w:fill="auto"/>
            <w:noWrap/>
            <w:vAlign w:val="center"/>
            <w:hideMark/>
          </w:tcPr>
          <w:p w14:paraId="5F77CC9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1EFFE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tcBorders>
              <w:top w:val="nil"/>
              <w:left w:val="nil"/>
              <w:bottom w:val="single" w:sz="8" w:space="0" w:color="auto"/>
              <w:right w:val="nil"/>
            </w:tcBorders>
            <w:shd w:val="clear" w:color="auto" w:fill="auto"/>
            <w:vAlign w:val="center"/>
            <w:hideMark/>
          </w:tcPr>
          <w:p w14:paraId="3F15223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Dokumen Perencanaan Perangkat Daerah</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8CEAC0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perencanaan yang disusun sesuai juknis (Renja,RKA,DPA.RKAP,DPPA, Renstra)</w:t>
            </w:r>
          </w:p>
        </w:tc>
        <w:tc>
          <w:tcPr>
            <w:tcW w:w="0" w:type="auto"/>
            <w:tcBorders>
              <w:top w:val="nil"/>
              <w:left w:val="nil"/>
              <w:bottom w:val="single" w:sz="8" w:space="0" w:color="auto"/>
              <w:right w:val="single" w:sz="8" w:space="0" w:color="auto"/>
            </w:tcBorders>
            <w:shd w:val="clear" w:color="auto" w:fill="auto"/>
            <w:vAlign w:val="center"/>
            <w:hideMark/>
          </w:tcPr>
          <w:p w14:paraId="1BAAD27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035959C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5D6F24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21866D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2E9EB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08BFDD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45960AC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8276C7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5837411" w14:textId="77777777" w:rsidTr="00A755AD">
        <w:trPr>
          <w:gridBefore w:val="1"/>
          <w:trHeight w:val="6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1120E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X.XX.01.2.01.02</w:t>
            </w:r>
          </w:p>
        </w:tc>
        <w:tc>
          <w:tcPr>
            <w:tcW w:w="0" w:type="auto"/>
            <w:tcBorders>
              <w:top w:val="nil"/>
              <w:left w:val="nil"/>
              <w:bottom w:val="single" w:sz="8" w:space="0" w:color="auto"/>
              <w:right w:val="nil"/>
            </w:tcBorders>
            <w:shd w:val="clear" w:color="000000" w:fill="DCE6F1"/>
            <w:noWrap/>
            <w:vAlign w:val="center"/>
            <w:hideMark/>
          </w:tcPr>
          <w:p w14:paraId="4C27AF8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2985D30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tcBorders>
              <w:top w:val="nil"/>
              <w:left w:val="nil"/>
              <w:bottom w:val="single" w:sz="8" w:space="0" w:color="auto"/>
              <w:right w:val="nil"/>
            </w:tcBorders>
            <w:shd w:val="clear" w:color="000000" w:fill="DCE6F1"/>
            <w:vAlign w:val="center"/>
            <w:hideMark/>
          </w:tcPr>
          <w:p w14:paraId="0DFE104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Dokumen RKA-SKPD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66C3785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RKA yang dikoordinasikan</w:t>
            </w:r>
          </w:p>
        </w:tc>
        <w:tc>
          <w:tcPr>
            <w:tcW w:w="0" w:type="auto"/>
            <w:tcBorders>
              <w:top w:val="nil"/>
              <w:left w:val="nil"/>
              <w:bottom w:val="single" w:sz="8" w:space="0" w:color="auto"/>
              <w:right w:val="single" w:sz="8" w:space="0" w:color="auto"/>
            </w:tcBorders>
            <w:shd w:val="clear" w:color="000000" w:fill="DCE6F1"/>
            <w:vAlign w:val="center"/>
            <w:hideMark/>
          </w:tcPr>
          <w:p w14:paraId="73EC87C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422E0B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5914E36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14:paraId="1165462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75412E8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60A3654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7772673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AEF32F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14:paraId="7105C706" w14:textId="77777777"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F08828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X.XX.01.2.01.03</w:t>
            </w:r>
          </w:p>
        </w:tc>
        <w:tc>
          <w:tcPr>
            <w:tcW w:w="0" w:type="auto"/>
            <w:tcBorders>
              <w:top w:val="nil"/>
              <w:left w:val="nil"/>
              <w:bottom w:val="single" w:sz="8" w:space="0" w:color="auto"/>
              <w:right w:val="nil"/>
            </w:tcBorders>
            <w:shd w:val="clear" w:color="000000" w:fill="FFFFFF"/>
            <w:noWrap/>
            <w:vAlign w:val="center"/>
            <w:hideMark/>
          </w:tcPr>
          <w:p w14:paraId="64841A0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AE880F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tcBorders>
              <w:top w:val="nil"/>
              <w:left w:val="nil"/>
              <w:bottom w:val="single" w:sz="8" w:space="0" w:color="auto"/>
              <w:right w:val="nil"/>
            </w:tcBorders>
            <w:shd w:val="clear" w:color="000000" w:fill="FFFFFF"/>
            <w:vAlign w:val="center"/>
            <w:hideMark/>
          </w:tcPr>
          <w:p w14:paraId="04A7B96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Dokumen Perubahan RKA-SKPD</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180771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RKA perubahan yang dikoordinasikan</w:t>
            </w:r>
          </w:p>
        </w:tc>
        <w:tc>
          <w:tcPr>
            <w:tcW w:w="0" w:type="auto"/>
            <w:tcBorders>
              <w:top w:val="nil"/>
              <w:left w:val="nil"/>
              <w:bottom w:val="single" w:sz="8" w:space="0" w:color="auto"/>
              <w:right w:val="single" w:sz="8" w:space="0" w:color="auto"/>
            </w:tcBorders>
            <w:shd w:val="clear" w:color="000000" w:fill="FFFFFF"/>
            <w:noWrap/>
            <w:vAlign w:val="center"/>
            <w:hideMark/>
          </w:tcPr>
          <w:p w14:paraId="2864881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33C4B33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C1B2F6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59F72D2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A8C391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076EDD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D900E4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3A808F4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17A4CF8" w14:textId="77777777" w:rsidTr="00A755AD">
        <w:trPr>
          <w:gridBefore w:val="1"/>
          <w:trHeight w:val="7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B1136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X.XX.01.2.01.04</w:t>
            </w:r>
          </w:p>
        </w:tc>
        <w:tc>
          <w:tcPr>
            <w:tcW w:w="0" w:type="auto"/>
            <w:tcBorders>
              <w:top w:val="nil"/>
              <w:left w:val="nil"/>
              <w:bottom w:val="single" w:sz="8" w:space="0" w:color="auto"/>
              <w:right w:val="nil"/>
            </w:tcBorders>
            <w:shd w:val="clear" w:color="000000" w:fill="DCE6F1"/>
            <w:noWrap/>
            <w:vAlign w:val="center"/>
            <w:hideMark/>
          </w:tcPr>
          <w:p w14:paraId="7542821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1385186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tcBorders>
              <w:top w:val="nil"/>
              <w:left w:val="nil"/>
              <w:bottom w:val="single" w:sz="8" w:space="0" w:color="auto"/>
              <w:right w:val="nil"/>
            </w:tcBorders>
            <w:shd w:val="clear" w:color="000000" w:fill="DCE6F1"/>
            <w:vAlign w:val="center"/>
            <w:hideMark/>
          </w:tcPr>
          <w:p w14:paraId="7406DB7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DPA-SKPD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461D9A0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DPA yang dikoordinasikan</w:t>
            </w:r>
          </w:p>
        </w:tc>
        <w:tc>
          <w:tcPr>
            <w:tcW w:w="0" w:type="auto"/>
            <w:tcBorders>
              <w:top w:val="nil"/>
              <w:left w:val="nil"/>
              <w:bottom w:val="single" w:sz="8" w:space="0" w:color="auto"/>
              <w:right w:val="single" w:sz="8" w:space="0" w:color="auto"/>
            </w:tcBorders>
            <w:shd w:val="clear" w:color="000000" w:fill="DCE6F1"/>
            <w:vAlign w:val="center"/>
            <w:hideMark/>
          </w:tcPr>
          <w:p w14:paraId="78ABC57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70C2E01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7F1B8A0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14:paraId="5E8B06E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1693EBF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43CF15E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7A871B5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C31118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14:paraId="395E4C6B" w14:textId="77777777" w:rsidTr="00A755AD">
        <w:trPr>
          <w:gridBefore w:val="1"/>
          <w:trHeight w:val="69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E7B9A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X.XX.01.2.01.05</w:t>
            </w:r>
          </w:p>
        </w:tc>
        <w:tc>
          <w:tcPr>
            <w:tcW w:w="0" w:type="auto"/>
            <w:tcBorders>
              <w:top w:val="nil"/>
              <w:left w:val="nil"/>
              <w:bottom w:val="single" w:sz="8" w:space="0" w:color="auto"/>
              <w:right w:val="nil"/>
            </w:tcBorders>
            <w:shd w:val="clear" w:color="000000" w:fill="DCE6F1"/>
            <w:noWrap/>
            <w:vAlign w:val="center"/>
            <w:hideMark/>
          </w:tcPr>
          <w:p w14:paraId="03C9594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E7332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e</w:t>
            </w:r>
          </w:p>
        </w:tc>
        <w:tc>
          <w:tcPr>
            <w:tcW w:w="0" w:type="auto"/>
            <w:tcBorders>
              <w:top w:val="nil"/>
              <w:left w:val="nil"/>
              <w:bottom w:val="single" w:sz="8" w:space="0" w:color="auto"/>
              <w:right w:val="nil"/>
            </w:tcBorders>
            <w:shd w:val="clear" w:color="000000" w:fill="DCE6F1"/>
            <w:vAlign w:val="center"/>
            <w:hideMark/>
          </w:tcPr>
          <w:p w14:paraId="04723C7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Perubahan DPA-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2D86A3A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DPA Perubahan yang dikoordinasikan</w:t>
            </w:r>
          </w:p>
        </w:tc>
        <w:tc>
          <w:tcPr>
            <w:tcW w:w="0" w:type="auto"/>
            <w:tcBorders>
              <w:top w:val="nil"/>
              <w:left w:val="nil"/>
              <w:bottom w:val="single" w:sz="8" w:space="0" w:color="auto"/>
              <w:right w:val="single" w:sz="8" w:space="0" w:color="auto"/>
            </w:tcBorders>
            <w:shd w:val="clear" w:color="000000" w:fill="DCE6F1"/>
            <w:vAlign w:val="center"/>
            <w:hideMark/>
          </w:tcPr>
          <w:p w14:paraId="21422D1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02C9A8C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0D5B80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14:paraId="0A6B006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45FADAF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43AEF90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2A93ECA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07EA0F6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14:paraId="0F2B0E31" w14:textId="77777777" w:rsidTr="00A755AD">
        <w:trPr>
          <w:gridBefore w:val="1"/>
          <w:trHeight w:val="7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1A688D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X.XX.01.2.01.07</w:t>
            </w:r>
          </w:p>
        </w:tc>
        <w:tc>
          <w:tcPr>
            <w:tcW w:w="0" w:type="auto"/>
            <w:tcBorders>
              <w:top w:val="nil"/>
              <w:left w:val="nil"/>
              <w:bottom w:val="single" w:sz="8" w:space="0" w:color="auto"/>
              <w:right w:val="nil"/>
            </w:tcBorders>
            <w:shd w:val="clear" w:color="000000" w:fill="DCE6F1"/>
            <w:noWrap/>
            <w:vAlign w:val="center"/>
            <w:hideMark/>
          </w:tcPr>
          <w:p w14:paraId="1CDBEC5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C063F1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f</w:t>
            </w:r>
          </w:p>
        </w:tc>
        <w:tc>
          <w:tcPr>
            <w:tcW w:w="0" w:type="auto"/>
            <w:tcBorders>
              <w:top w:val="nil"/>
              <w:left w:val="nil"/>
              <w:bottom w:val="single" w:sz="8" w:space="0" w:color="auto"/>
              <w:right w:val="nil"/>
            </w:tcBorders>
            <w:shd w:val="clear" w:color="000000" w:fill="DCE6F1"/>
            <w:vAlign w:val="center"/>
            <w:hideMark/>
          </w:tcPr>
          <w:p w14:paraId="56AF106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Capaian Kinerja dan Ikhtisar Realisasi Kinerja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1514F7F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Laporan capaian kinerja  (LAKIP, LPPD, LKPJ)</w:t>
            </w:r>
          </w:p>
        </w:tc>
        <w:tc>
          <w:tcPr>
            <w:tcW w:w="0" w:type="auto"/>
            <w:tcBorders>
              <w:top w:val="nil"/>
              <w:left w:val="nil"/>
              <w:bottom w:val="single" w:sz="8" w:space="0" w:color="auto"/>
              <w:right w:val="single" w:sz="8" w:space="0" w:color="auto"/>
            </w:tcBorders>
            <w:shd w:val="clear" w:color="000000" w:fill="DCE6F1"/>
            <w:vAlign w:val="center"/>
            <w:hideMark/>
          </w:tcPr>
          <w:p w14:paraId="607A841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72974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6C5D2FD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dok</w:t>
            </w:r>
          </w:p>
        </w:tc>
        <w:tc>
          <w:tcPr>
            <w:tcW w:w="0" w:type="auto"/>
            <w:tcBorders>
              <w:top w:val="nil"/>
              <w:left w:val="nil"/>
              <w:bottom w:val="single" w:sz="8" w:space="0" w:color="auto"/>
              <w:right w:val="nil"/>
            </w:tcBorders>
            <w:shd w:val="clear" w:color="000000" w:fill="DCE6F1"/>
            <w:noWrap/>
            <w:vAlign w:val="center"/>
            <w:hideMark/>
          </w:tcPr>
          <w:p w14:paraId="4E01F3B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3BF0C4B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1EB7BAF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098D1D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05BF18E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r>
      <w:tr w:rsidR="00A755AD" w:rsidRPr="00A755AD" w14:paraId="41E3D296"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1CC311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w:t>
            </w:r>
          </w:p>
        </w:tc>
        <w:tc>
          <w:tcPr>
            <w:tcW w:w="0" w:type="auto"/>
            <w:tcBorders>
              <w:top w:val="nil"/>
              <w:left w:val="nil"/>
              <w:bottom w:val="single" w:sz="8" w:space="0" w:color="auto"/>
              <w:right w:val="nil"/>
            </w:tcBorders>
            <w:shd w:val="clear" w:color="auto" w:fill="auto"/>
            <w:noWrap/>
            <w:vAlign w:val="center"/>
            <w:hideMark/>
          </w:tcPr>
          <w:p w14:paraId="1183F72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EAE5F8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g</w:t>
            </w:r>
          </w:p>
        </w:tc>
        <w:tc>
          <w:tcPr>
            <w:tcW w:w="0" w:type="auto"/>
            <w:tcBorders>
              <w:top w:val="nil"/>
              <w:left w:val="nil"/>
              <w:bottom w:val="single" w:sz="8" w:space="0" w:color="auto"/>
              <w:right w:val="nil"/>
            </w:tcBorders>
            <w:shd w:val="clear" w:color="auto" w:fill="auto"/>
            <w:noWrap/>
            <w:vAlign w:val="center"/>
            <w:hideMark/>
          </w:tcPr>
          <w:p w14:paraId="52948BC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Evaluasi Kinerja Perangkat Daerah</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7C305D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evaluasi yang dilaksanakan </w:t>
            </w:r>
          </w:p>
        </w:tc>
        <w:tc>
          <w:tcPr>
            <w:tcW w:w="0" w:type="auto"/>
            <w:tcBorders>
              <w:top w:val="nil"/>
              <w:left w:val="nil"/>
              <w:bottom w:val="single" w:sz="8" w:space="0" w:color="auto"/>
              <w:right w:val="single" w:sz="8" w:space="0" w:color="auto"/>
            </w:tcBorders>
            <w:shd w:val="clear" w:color="auto" w:fill="auto"/>
            <w:noWrap/>
            <w:vAlign w:val="center"/>
            <w:hideMark/>
          </w:tcPr>
          <w:p w14:paraId="7FC3096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84D870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1419E5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D651DA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2EFD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4CCCBB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5FB0F90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34FA7C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82EC0AD" w14:textId="77777777"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5C1289CD" w14:textId="77777777"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X.XX.01.2.02.</w:t>
            </w:r>
          </w:p>
        </w:tc>
        <w:tc>
          <w:tcPr>
            <w:tcW w:w="0" w:type="auto"/>
            <w:tcBorders>
              <w:top w:val="nil"/>
              <w:left w:val="nil"/>
              <w:bottom w:val="single" w:sz="8" w:space="0" w:color="auto"/>
              <w:right w:val="nil"/>
            </w:tcBorders>
            <w:shd w:val="clear" w:color="000000" w:fill="F4B084"/>
            <w:noWrap/>
            <w:vAlign w:val="center"/>
            <w:hideMark/>
          </w:tcPr>
          <w:p w14:paraId="4E3D57F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2265489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Keuangan Perangkat Daerah</w:t>
            </w:r>
          </w:p>
        </w:tc>
        <w:tc>
          <w:tcPr>
            <w:tcW w:w="0" w:type="auto"/>
            <w:tcBorders>
              <w:top w:val="nil"/>
              <w:left w:val="nil"/>
              <w:bottom w:val="single" w:sz="8" w:space="0" w:color="auto"/>
              <w:right w:val="single" w:sz="8" w:space="0" w:color="auto"/>
            </w:tcBorders>
            <w:shd w:val="clear" w:color="000000" w:fill="F4B084"/>
            <w:vAlign w:val="center"/>
            <w:hideMark/>
          </w:tcPr>
          <w:p w14:paraId="229DE3B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keuangan</w:t>
            </w:r>
          </w:p>
        </w:tc>
        <w:tc>
          <w:tcPr>
            <w:tcW w:w="0" w:type="auto"/>
            <w:tcBorders>
              <w:top w:val="nil"/>
              <w:left w:val="nil"/>
              <w:bottom w:val="single" w:sz="8" w:space="0" w:color="auto"/>
              <w:right w:val="single" w:sz="8" w:space="0" w:color="auto"/>
            </w:tcBorders>
            <w:shd w:val="clear" w:color="000000" w:fill="F4B084"/>
            <w:vAlign w:val="center"/>
            <w:hideMark/>
          </w:tcPr>
          <w:p w14:paraId="1E3541F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C31595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14:paraId="0C3CE43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14:paraId="170C508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2.731.173.474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4E79FB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38A4ABC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205FF73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1C9C031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2.731.173.474 </w:t>
            </w:r>
          </w:p>
        </w:tc>
      </w:tr>
      <w:tr w:rsidR="00A755AD" w:rsidRPr="00A755AD" w14:paraId="79CA8BC7" w14:textId="77777777" w:rsidTr="00A755AD">
        <w:trPr>
          <w:gridBefore w:val="1"/>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4A27F5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X.XX.01.2.02.01</w:t>
            </w:r>
          </w:p>
        </w:tc>
        <w:tc>
          <w:tcPr>
            <w:tcW w:w="0" w:type="auto"/>
            <w:tcBorders>
              <w:top w:val="nil"/>
              <w:left w:val="nil"/>
              <w:bottom w:val="single" w:sz="8" w:space="0" w:color="auto"/>
              <w:right w:val="nil"/>
            </w:tcBorders>
            <w:shd w:val="clear" w:color="000000" w:fill="DCE6F1"/>
            <w:noWrap/>
            <w:vAlign w:val="center"/>
            <w:hideMark/>
          </w:tcPr>
          <w:p w14:paraId="08FC2C4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4D3BB3C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66CA92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Gaji dan Tunjangan ASN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11A2A23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gaji dan Tunjangan ASN (PNS dan PPPK)</w:t>
            </w:r>
          </w:p>
        </w:tc>
        <w:tc>
          <w:tcPr>
            <w:tcW w:w="0" w:type="auto"/>
            <w:tcBorders>
              <w:top w:val="nil"/>
              <w:left w:val="nil"/>
              <w:bottom w:val="single" w:sz="8" w:space="0" w:color="auto"/>
              <w:right w:val="single" w:sz="8" w:space="0" w:color="auto"/>
            </w:tcBorders>
            <w:shd w:val="clear" w:color="000000" w:fill="DCE6F1"/>
            <w:vAlign w:val="center"/>
            <w:hideMark/>
          </w:tcPr>
          <w:p w14:paraId="2736491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689FA04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4ED557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12 Bulan</w:t>
            </w:r>
          </w:p>
        </w:tc>
        <w:tc>
          <w:tcPr>
            <w:tcW w:w="0" w:type="auto"/>
            <w:tcBorders>
              <w:top w:val="nil"/>
              <w:left w:val="nil"/>
              <w:bottom w:val="single" w:sz="8" w:space="0" w:color="auto"/>
              <w:right w:val="nil"/>
            </w:tcBorders>
            <w:shd w:val="clear" w:color="000000" w:fill="DCE6F1"/>
            <w:noWrap/>
            <w:vAlign w:val="center"/>
            <w:hideMark/>
          </w:tcPr>
          <w:p w14:paraId="698600E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2.717.373.474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54DE520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6FFD866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6C1AB9B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12 Bulan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5852C13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2.717.373.474 </w:t>
            </w:r>
          </w:p>
        </w:tc>
      </w:tr>
      <w:tr w:rsidR="00A755AD" w:rsidRPr="00A755AD" w14:paraId="33A45669" w14:textId="77777777"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6151B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X.XX.01.2.02.02</w:t>
            </w:r>
          </w:p>
        </w:tc>
        <w:tc>
          <w:tcPr>
            <w:tcW w:w="0" w:type="auto"/>
            <w:tcBorders>
              <w:top w:val="nil"/>
              <w:left w:val="nil"/>
              <w:bottom w:val="single" w:sz="8" w:space="0" w:color="auto"/>
              <w:right w:val="nil"/>
            </w:tcBorders>
            <w:shd w:val="clear" w:color="000000" w:fill="FFFFFF"/>
            <w:noWrap/>
            <w:vAlign w:val="center"/>
            <w:hideMark/>
          </w:tcPr>
          <w:p w14:paraId="3288E69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9024A0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7DDCF7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Administrasi Pelaksanaan Tugas ASN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36D16E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Kegiatan Administrasi Perkantoran</w:t>
            </w:r>
          </w:p>
        </w:tc>
        <w:tc>
          <w:tcPr>
            <w:tcW w:w="0" w:type="auto"/>
            <w:tcBorders>
              <w:top w:val="nil"/>
              <w:left w:val="nil"/>
              <w:bottom w:val="single" w:sz="8" w:space="0" w:color="auto"/>
              <w:right w:val="single" w:sz="8" w:space="0" w:color="auto"/>
            </w:tcBorders>
            <w:shd w:val="clear" w:color="auto" w:fill="auto"/>
            <w:noWrap/>
            <w:vAlign w:val="center"/>
            <w:hideMark/>
          </w:tcPr>
          <w:p w14:paraId="5B14230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E90F3E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9EA94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75F388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08B8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8A2E8E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2CCD7DD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260B8F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E13004E" w14:textId="77777777"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293D7F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X.XX.01.2.02.03</w:t>
            </w:r>
          </w:p>
        </w:tc>
        <w:tc>
          <w:tcPr>
            <w:tcW w:w="0" w:type="auto"/>
            <w:tcBorders>
              <w:top w:val="nil"/>
              <w:left w:val="nil"/>
              <w:bottom w:val="single" w:sz="8" w:space="0" w:color="auto"/>
              <w:right w:val="nil"/>
            </w:tcBorders>
            <w:shd w:val="clear" w:color="auto" w:fill="auto"/>
            <w:noWrap/>
            <w:vAlign w:val="center"/>
            <w:hideMark/>
          </w:tcPr>
          <w:p w14:paraId="3CD0955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8FEF5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582DDA4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Penatausahaan dan Pengujian/Verifikasi Keuangan SKPD</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721B59F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verifikasi keuangan </w:t>
            </w:r>
          </w:p>
        </w:tc>
        <w:tc>
          <w:tcPr>
            <w:tcW w:w="0" w:type="auto"/>
            <w:tcBorders>
              <w:top w:val="nil"/>
              <w:left w:val="nil"/>
              <w:bottom w:val="single" w:sz="8" w:space="0" w:color="auto"/>
              <w:right w:val="single" w:sz="8" w:space="0" w:color="auto"/>
            </w:tcBorders>
            <w:shd w:val="clear" w:color="auto" w:fill="auto"/>
            <w:noWrap/>
            <w:vAlign w:val="center"/>
            <w:hideMark/>
          </w:tcPr>
          <w:p w14:paraId="1E581F5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5B7441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2BD01D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7FDB31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CC1C2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35FB5E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29D1C37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F45A68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4670EF4" w14:textId="77777777" w:rsidTr="00A755AD">
        <w:trPr>
          <w:gridBefore w:val="1"/>
          <w:trHeight w:val="435"/>
        </w:trPr>
        <w:tc>
          <w:tcPr>
            <w:tcW w:w="0" w:type="auto"/>
            <w:tcBorders>
              <w:top w:val="nil"/>
              <w:left w:val="single" w:sz="8" w:space="0" w:color="auto"/>
              <w:bottom w:val="nil"/>
              <w:right w:val="single" w:sz="8" w:space="0" w:color="auto"/>
            </w:tcBorders>
            <w:shd w:val="clear" w:color="auto" w:fill="auto"/>
            <w:vAlign w:val="center"/>
            <w:hideMark/>
          </w:tcPr>
          <w:p w14:paraId="19FF9A1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X.XX.01.2.02.04</w:t>
            </w:r>
          </w:p>
        </w:tc>
        <w:tc>
          <w:tcPr>
            <w:tcW w:w="0" w:type="auto"/>
            <w:tcBorders>
              <w:top w:val="nil"/>
              <w:left w:val="nil"/>
              <w:bottom w:val="single" w:sz="8" w:space="0" w:color="auto"/>
              <w:right w:val="nil"/>
            </w:tcBorders>
            <w:shd w:val="clear" w:color="auto" w:fill="auto"/>
            <w:noWrap/>
            <w:vAlign w:val="center"/>
            <w:hideMark/>
          </w:tcPr>
          <w:p w14:paraId="7DC6169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35DF40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3667818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Pelaksanaan Akuntansi SKPD</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BE1728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rekon akutansi yang dikoordinasikan </w:t>
            </w:r>
          </w:p>
        </w:tc>
        <w:tc>
          <w:tcPr>
            <w:tcW w:w="0" w:type="auto"/>
            <w:tcBorders>
              <w:top w:val="nil"/>
              <w:left w:val="nil"/>
              <w:bottom w:val="single" w:sz="8" w:space="0" w:color="auto"/>
              <w:right w:val="single" w:sz="8" w:space="0" w:color="auto"/>
            </w:tcBorders>
            <w:shd w:val="clear" w:color="auto" w:fill="auto"/>
            <w:noWrap/>
            <w:vAlign w:val="center"/>
            <w:hideMark/>
          </w:tcPr>
          <w:p w14:paraId="52F3BEB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BE8879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2A6712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65032D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BB797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C2F7A6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4477E01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5DDADF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25CED10" w14:textId="77777777"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0B5920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X.XX.01.2.02.05</w:t>
            </w:r>
          </w:p>
        </w:tc>
        <w:tc>
          <w:tcPr>
            <w:tcW w:w="0" w:type="auto"/>
            <w:tcBorders>
              <w:top w:val="nil"/>
              <w:left w:val="nil"/>
              <w:bottom w:val="single" w:sz="8" w:space="0" w:color="auto"/>
              <w:right w:val="nil"/>
            </w:tcBorders>
            <w:shd w:val="clear" w:color="000000" w:fill="DCE6F1"/>
            <w:noWrap/>
            <w:vAlign w:val="center"/>
            <w:hideMark/>
          </w:tcPr>
          <w:p w14:paraId="30AF621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35306D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333B257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Keuangan Akhir Tahun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7F188C7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Keuangan Akhir Tahun yang disusun</w:t>
            </w:r>
          </w:p>
        </w:tc>
        <w:tc>
          <w:tcPr>
            <w:tcW w:w="0" w:type="auto"/>
            <w:tcBorders>
              <w:top w:val="nil"/>
              <w:left w:val="nil"/>
              <w:bottom w:val="single" w:sz="8" w:space="0" w:color="auto"/>
              <w:right w:val="single" w:sz="8" w:space="0" w:color="auto"/>
            </w:tcBorders>
            <w:shd w:val="clear" w:color="000000" w:fill="DCE6F1"/>
            <w:vAlign w:val="center"/>
            <w:hideMark/>
          </w:tcPr>
          <w:p w14:paraId="6BD162F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ACF286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584DBC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14:paraId="3948465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4BF69E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5E4D69E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5AE581B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31AF04E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14:paraId="25D58DF6" w14:textId="77777777"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14:paraId="61FF470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X.XX.01.2.02.06</w:t>
            </w:r>
          </w:p>
        </w:tc>
        <w:tc>
          <w:tcPr>
            <w:tcW w:w="0" w:type="auto"/>
            <w:tcBorders>
              <w:top w:val="nil"/>
              <w:left w:val="nil"/>
              <w:bottom w:val="single" w:sz="8" w:space="0" w:color="auto"/>
              <w:right w:val="nil"/>
            </w:tcBorders>
            <w:shd w:val="clear" w:color="auto" w:fill="auto"/>
            <w:noWrap/>
            <w:vAlign w:val="center"/>
            <w:hideMark/>
          </w:tcPr>
          <w:p w14:paraId="19554EB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8BA3EB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1C03CF3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Pengelolaan dan Penyiapan Bahan Tanggapan Pemeriksaan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9312C6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Dokumen tanggapan pemeriksaan </w:t>
            </w:r>
          </w:p>
        </w:tc>
        <w:tc>
          <w:tcPr>
            <w:tcW w:w="0" w:type="auto"/>
            <w:tcBorders>
              <w:top w:val="nil"/>
              <w:left w:val="nil"/>
              <w:bottom w:val="single" w:sz="8" w:space="0" w:color="auto"/>
              <w:right w:val="single" w:sz="8" w:space="0" w:color="auto"/>
            </w:tcBorders>
            <w:shd w:val="clear" w:color="auto" w:fill="auto"/>
            <w:noWrap/>
            <w:vAlign w:val="center"/>
            <w:hideMark/>
          </w:tcPr>
          <w:p w14:paraId="4E81207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AC7662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EA68F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6D7525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7E556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29F380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6135DFE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ADC708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998510D" w14:textId="77777777" w:rsidTr="00A755AD">
        <w:trPr>
          <w:gridBefore w:val="1"/>
          <w:trHeight w:val="67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CB3E2B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X.XX.01.2.02.07</w:t>
            </w:r>
          </w:p>
        </w:tc>
        <w:tc>
          <w:tcPr>
            <w:tcW w:w="0" w:type="auto"/>
            <w:tcBorders>
              <w:top w:val="nil"/>
              <w:left w:val="nil"/>
              <w:bottom w:val="single" w:sz="8" w:space="0" w:color="auto"/>
              <w:right w:val="nil"/>
            </w:tcBorders>
            <w:shd w:val="clear" w:color="000000" w:fill="DCE6F1"/>
            <w:noWrap/>
            <w:vAlign w:val="center"/>
            <w:hideMark/>
          </w:tcPr>
          <w:p w14:paraId="6C0D8A3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E7BD3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4F60F03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Keuangan Bulanan/Triwulanan /Semesteran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54EC2E6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Keuangan yang disusun dan di koordinasikan</w:t>
            </w:r>
          </w:p>
        </w:tc>
        <w:tc>
          <w:tcPr>
            <w:tcW w:w="0" w:type="auto"/>
            <w:tcBorders>
              <w:top w:val="nil"/>
              <w:left w:val="nil"/>
              <w:bottom w:val="single" w:sz="8" w:space="0" w:color="auto"/>
              <w:right w:val="single" w:sz="8" w:space="0" w:color="auto"/>
            </w:tcBorders>
            <w:shd w:val="clear" w:color="000000" w:fill="DCE6F1"/>
            <w:vAlign w:val="center"/>
            <w:hideMark/>
          </w:tcPr>
          <w:p w14:paraId="03BDA0C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1CCEC1D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42EE7DF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dok</w:t>
            </w:r>
          </w:p>
        </w:tc>
        <w:tc>
          <w:tcPr>
            <w:tcW w:w="0" w:type="auto"/>
            <w:tcBorders>
              <w:top w:val="nil"/>
              <w:left w:val="nil"/>
              <w:bottom w:val="single" w:sz="8" w:space="0" w:color="auto"/>
              <w:right w:val="nil"/>
            </w:tcBorders>
            <w:shd w:val="clear" w:color="000000" w:fill="DCE6F1"/>
            <w:noWrap/>
            <w:vAlign w:val="center"/>
            <w:hideMark/>
          </w:tcPr>
          <w:p w14:paraId="52633D0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442A112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1CE0376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60B9E2B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563AD20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14:paraId="24A20BB3" w14:textId="77777777" w:rsidTr="00A755AD">
        <w:trPr>
          <w:gridBefore w:val="1"/>
          <w:trHeight w:val="480"/>
        </w:trPr>
        <w:tc>
          <w:tcPr>
            <w:tcW w:w="0" w:type="auto"/>
            <w:tcBorders>
              <w:top w:val="nil"/>
              <w:left w:val="single" w:sz="8" w:space="0" w:color="auto"/>
              <w:bottom w:val="nil"/>
              <w:right w:val="single" w:sz="8" w:space="0" w:color="auto"/>
            </w:tcBorders>
            <w:shd w:val="clear" w:color="auto" w:fill="auto"/>
            <w:vAlign w:val="center"/>
            <w:hideMark/>
          </w:tcPr>
          <w:p w14:paraId="536A38E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X.XX.01.2.02.08</w:t>
            </w:r>
          </w:p>
        </w:tc>
        <w:tc>
          <w:tcPr>
            <w:tcW w:w="0" w:type="auto"/>
            <w:tcBorders>
              <w:top w:val="nil"/>
              <w:left w:val="nil"/>
              <w:bottom w:val="single" w:sz="8" w:space="0" w:color="auto"/>
              <w:right w:val="nil"/>
            </w:tcBorders>
            <w:shd w:val="clear" w:color="auto" w:fill="auto"/>
            <w:noWrap/>
            <w:vAlign w:val="center"/>
            <w:hideMark/>
          </w:tcPr>
          <w:p w14:paraId="2D153C2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2B155E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083A099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Pelaporan dan Analisis Prognosis Realisasi Anggaran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58EAAF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prognosis realiasasi keuangan </w:t>
            </w:r>
          </w:p>
        </w:tc>
        <w:tc>
          <w:tcPr>
            <w:tcW w:w="0" w:type="auto"/>
            <w:tcBorders>
              <w:top w:val="nil"/>
              <w:left w:val="nil"/>
              <w:bottom w:val="single" w:sz="8" w:space="0" w:color="auto"/>
              <w:right w:val="single" w:sz="8" w:space="0" w:color="auto"/>
            </w:tcBorders>
            <w:shd w:val="clear" w:color="auto" w:fill="auto"/>
            <w:noWrap/>
            <w:vAlign w:val="center"/>
            <w:hideMark/>
          </w:tcPr>
          <w:p w14:paraId="3D40A52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40CE5E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DDD41E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C3663E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A29F9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2D0DFB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7224099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B90949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9E1BDA1" w14:textId="77777777" w:rsidTr="00A755AD">
        <w:trPr>
          <w:gridBefore w:val="1"/>
          <w:trHeight w:val="510"/>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14:paraId="77A7A29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w:t>
            </w:r>
          </w:p>
        </w:tc>
        <w:tc>
          <w:tcPr>
            <w:tcW w:w="0" w:type="auto"/>
            <w:tcBorders>
              <w:top w:val="nil"/>
              <w:left w:val="nil"/>
              <w:bottom w:val="single" w:sz="8" w:space="0" w:color="auto"/>
              <w:right w:val="nil"/>
            </w:tcBorders>
            <w:shd w:val="clear" w:color="000000" w:fill="F4B084"/>
            <w:noWrap/>
            <w:vAlign w:val="center"/>
            <w:hideMark/>
          </w:tcPr>
          <w:p w14:paraId="7514C55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38E419E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Barang Milik Daerah pada Perangkat Daerah</w:t>
            </w:r>
          </w:p>
        </w:tc>
        <w:tc>
          <w:tcPr>
            <w:tcW w:w="0" w:type="auto"/>
            <w:tcBorders>
              <w:top w:val="nil"/>
              <w:left w:val="nil"/>
              <w:bottom w:val="single" w:sz="8" w:space="0" w:color="auto"/>
              <w:right w:val="nil"/>
            </w:tcBorders>
            <w:shd w:val="clear" w:color="000000" w:fill="F4B084"/>
            <w:vAlign w:val="center"/>
            <w:hideMark/>
          </w:tcPr>
          <w:p w14:paraId="21C1ED9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BMD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27C552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5807BB6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3BAE1CB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2190635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6.900.000 </w:t>
            </w:r>
          </w:p>
        </w:tc>
        <w:tc>
          <w:tcPr>
            <w:tcW w:w="0" w:type="auto"/>
            <w:tcBorders>
              <w:top w:val="nil"/>
              <w:left w:val="nil"/>
              <w:bottom w:val="single" w:sz="8" w:space="0" w:color="auto"/>
              <w:right w:val="single" w:sz="8" w:space="0" w:color="auto"/>
            </w:tcBorders>
            <w:shd w:val="clear" w:color="000000" w:fill="F4B084"/>
            <w:noWrap/>
            <w:vAlign w:val="center"/>
            <w:hideMark/>
          </w:tcPr>
          <w:p w14:paraId="3B3F9F5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12D01F2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5546DEA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1AD85FD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6.900.000 </w:t>
            </w:r>
          </w:p>
        </w:tc>
      </w:tr>
      <w:tr w:rsidR="00A755AD" w:rsidRPr="00A755AD" w14:paraId="2A743059" w14:textId="77777777" w:rsidTr="00A755AD">
        <w:trPr>
          <w:gridBefore w:val="1"/>
          <w:trHeight w:val="480"/>
        </w:trPr>
        <w:tc>
          <w:tcPr>
            <w:tcW w:w="0" w:type="auto"/>
            <w:tcBorders>
              <w:top w:val="nil"/>
              <w:left w:val="single" w:sz="8" w:space="0" w:color="auto"/>
              <w:bottom w:val="nil"/>
              <w:right w:val="single" w:sz="8" w:space="0" w:color="auto"/>
            </w:tcBorders>
            <w:shd w:val="clear" w:color="auto" w:fill="auto"/>
            <w:vAlign w:val="center"/>
            <w:hideMark/>
          </w:tcPr>
          <w:p w14:paraId="6434B35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X.XX.01.2.03.01</w:t>
            </w:r>
          </w:p>
        </w:tc>
        <w:tc>
          <w:tcPr>
            <w:tcW w:w="0" w:type="auto"/>
            <w:tcBorders>
              <w:top w:val="nil"/>
              <w:left w:val="nil"/>
              <w:bottom w:val="single" w:sz="8" w:space="0" w:color="auto"/>
              <w:right w:val="nil"/>
            </w:tcBorders>
            <w:shd w:val="clear" w:color="auto" w:fill="auto"/>
            <w:noWrap/>
            <w:vAlign w:val="center"/>
            <w:hideMark/>
          </w:tcPr>
          <w:p w14:paraId="54D1C39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E49324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91B818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Perencanaan Kebutuhan Barang Milik Daerah SKPD</w:t>
            </w:r>
          </w:p>
        </w:tc>
        <w:tc>
          <w:tcPr>
            <w:tcW w:w="0" w:type="auto"/>
            <w:tcBorders>
              <w:top w:val="nil"/>
              <w:left w:val="single" w:sz="8" w:space="0" w:color="auto"/>
              <w:bottom w:val="single" w:sz="8" w:space="0" w:color="auto"/>
              <w:right w:val="nil"/>
            </w:tcBorders>
            <w:shd w:val="clear" w:color="auto" w:fill="auto"/>
            <w:vAlign w:val="center"/>
            <w:hideMark/>
          </w:tcPr>
          <w:p w14:paraId="1F44CB7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Dokumen perencanaan kebutuhan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3D9F1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00E1F6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8D7CCF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E021E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681C83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BEB382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9D61D4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562D7F2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BB54C3D" w14:textId="77777777"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66F81C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X.XX.01.2.03.02</w:t>
            </w:r>
          </w:p>
        </w:tc>
        <w:tc>
          <w:tcPr>
            <w:tcW w:w="0" w:type="auto"/>
            <w:tcBorders>
              <w:top w:val="nil"/>
              <w:left w:val="nil"/>
              <w:bottom w:val="single" w:sz="8" w:space="0" w:color="auto"/>
              <w:right w:val="nil"/>
            </w:tcBorders>
            <w:shd w:val="clear" w:color="auto" w:fill="auto"/>
            <w:noWrap/>
            <w:vAlign w:val="center"/>
            <w:hideMark/>
          </w:tcPr>
          <w:p w14:paraId="3ED17E2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5E1DBD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4BA8A2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Pengamanan Barang Milik Daerah SKPD</w:t>
            </w:r>
          </w:p>
        </w:tc>
        <w:tc>
          <w:tcPr>
            <w:tcW w:w="0" w:type="auto"/>
            <w:tcBorders>
              <w:top w:val="nil"/>
              <w:left w:val="single" w:sz="8" w:space="0" w:color="auto"/>
              <w:bottom w:val="single" w:sz="8" w:space="0" w:color="auto"/>
              <w:right w:val="nil"/>
            </w:tcBorders>
            <w:shd w:val="clear" w:color="auto" w:fill="auto"/>
            <w:vAlign w:val="center"/>
            <w:hideMark/>
          </w:tcPr>
          <w:p w14:paraId="435236C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Jumlah kegiatan pemangamanan BMD</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0D71B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2D0ADD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AA9A63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5B2E2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A0761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826986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BB106E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16285D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BE5F620" w14:textId="77777777"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14:paraId="253AB6C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X.XX.01.2.03.03</w:t>
            </w:r>
          </w:p>
        </w:tc>
        <w:tc>
          <w:tcPr>
            <w:tcW w:w="0" w:type="auto"/>
            <w:tcBorders>
              <w:top w:val="nil"/>
              <w:left w:val="nil"/>
              <w:bottom w:val="single" w:sz="8" w:space="0" w:color="auto"/>
              <w:right w:val="nil"/>
            </w:tcBorders>
            <w:shd w:val="clear" w:color="auto" w:fill="auto"/>
            <w:noWrap/>
            <w:vAlign w:val="center"/>
            <w:hideMark/>
          </w:tcPr>
          <w:p w14:paraId="5882921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42B2CC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760F55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Penilaian Barang Milik Daerah SKPD</w:t>
            </w:r>
          </w:p>
        </w:tc>
        <w:tc>
          <w:tcPr>
            <w:tcW w:w="0" w:type="auto"/>
            <w:tcBorders>
              <w:top w:val="nil"/>
              <w:left w:val="single" w:sz="8" w:space="0" w:color="auto"/>
              <w:bottom w:val="single" w:sz="8" w:space="0" w:color="auto"/>
              <w:right w:val="nil"/>
            </w:tcBorders>
            <w:shd w:val="clear" w:color="auto" w:fill="auto"/>
            <w:vAlign w:val="center"/>
            <w:hideMark/>
          </w:tcPr>
          <w:p w14:paraId="4DB1669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rekon BMD yang dikoordinasikan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B9BA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532907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FDCF20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3DFDB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73B230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2BBC3A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84E683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12FFD6F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F22DB90" w14:textId="77777777"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0201F4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X.XX.01.2.03.04</w:t>
            </w:r>
          </w:p>
        </w:tc>
        <w:tc>
          <w:tcPr>
            <w:tcW w:w="0" w:type="auto"/>
            <w:tcBorders>
              <w:top w:val="nil"/>
              <w:left w:val="nil"/>
              <w:bottom w:val="single" w:sz="8" w:space="0" w:color="auto"/>
              <w:right w:val="nil"/>
            </w:tcBorders>
            <w:shd w:val="clear" w:color="auto" w:fill="auto"/>
            <w:noWrap/>
            <w:vAlign w:val="center"/>
            <w:hideMark/>
          </w:tcPr>
          <w:p w14:paraId="2B5C2E1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A60557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CBC53E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Pengawasan, dan Pengendalian Barang Milik Daerah pada SKPD</w:t>
            </w:r>
          </w:p>
        </w:tc>
        <w:tc>
          <w:tcPr>
            <w:tcW w:w="0" w:type="auto"/>
            <w:tcBorders>
              <w:top w:val="nil"/>
              <w:left w:val="single" w:sz="8" w:space="0" w:color="auto"/>
              <w:bottom w:val="single" w:sz="8" w:space="0" w:color="auto"/>
              <w:right w:val="nil"/>
            </w:tcBorders>
            <w:shd w:val="clear" w:color="auto" w:fill="auto"/>
            <w:vAlign w:val="center"/>
            <w:hideMark/>
          </w:tcPr>
          <w:p w14:paraId="4FECC22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Pengawasan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E1333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2760DF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60349F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38BB1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66EE4B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74A5E2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B0B1E8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49E7CB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A1737D3" w14:textId="77777777"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14:paraId="474DD27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X.XX.01.2.03.05</w:t>
            </w:r>
          </w:p>
        </w:tc>
        <w:tc>
          <w:tcPr>
            <w:tcW w:w="0" w:type="auto"/>
            <w:tcBorders>
              <w:top w:val="nil"/>
              <w:left w:val="nil"/>
              <w:bottom w:val="single" w:sz="8" w:space="0" w:color="auto"/>
              <w:right w:val="nil"/>
            </w:tcBorders>
            <w:shd w:val="clear" w:color="000000" w:fill="DCE6F1"/>
            <w:noWrap/>
            <w:vAlign w:val="center"/>
            <w:hideMark/>
          </w:tcPr>
          <w:p w14:paraId="0F8F1C8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04755D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4BB411C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Rekonsiliasi dan  Penyusunan  Laporan  Barang Milik Daerah pada SKPD</w:t>
            </w:r>
          </w:p>
        </w:tc>
        <w:tc>
          <w:tcPr>
            <w:tcW w:w="0" w:type="auto"/>
            <w:tcBorders>
              <w:top w:val="nil"/>
              <w:left w:val="single" w:sz="8" w:space="0" w:color="auto"/>
              <w:bottom w:val="single" w:sz="8" w:space="0" w:color="auto"/>
              <w:right w:val="nil"/>
            </w:tcBorders>
            <w:shd w:val="clear" w:color="000000" w:fill="DCE6F1"/>
            <w:vAlign w:val="center"/>
            <w:hideMark/>
          </w:tcPr>
          <w:p w14:paraId="561B243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Aset BMD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6A490BD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nil"/>
            </w:tcBorders>
            <w:shd w:val="clear" w:color="000000" w:fill="DCE6F1"/>
            <w:noWrap/>
            <w:vAlign w:val="center"/>
            <w:hideMark/>
          </w:tcPr>
          <w:p w14:paraId="0F5780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ADD5F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14:paraId="09A3602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5BAB589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5772255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51106DC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E51257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14:paraId="15BF0615" w14:textId="77777777"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7C55B3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X.XX.01.2.03.06</w:t>
            </w:r>
          </w:p>
        </w:tc>
        <w:tc>
          <w:tcPr>
            <w:tcW w:w="0" w:type="auto"/>
            <w:tcBorders>
              <w:top w:val="nil"/>
              <w:left w:val="nil"/>
              <w:bottom w:val="single" w:sz="8" w:space="0" w:color="auto"/>
              <w:right w:val="nil"/>
            </w:tcBorders>
            <w:shd w:val="clear" w:color="auto" w:fill="auto"/>
            <w:noWrap/>
            <w:vAlign w:val="center"/>
            <w:hideMark/>
          </w:tcPr>
          <w:p w14:paraId="2949245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6043C3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1B876B5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Penatausahaan Barang Milik Daerah pada SKPD</w:t>
            </w:r>
          </w:p>
        </w:tc>
        <w:tc>
          <w:tcPr>
            <w:tcW w:w="0" w:type="auto"/>
            <w:tcBorders>
              <w:top w:val="nil"/>
              <w:left w:val="single" w:sz="8" w:space="0" w:color="auto"/>
              <w:bottom w:val="single" w:sz="8" w:space="0" w:color="auto"/>
              <w:right w:val="nil"/>
            </w:tcBorders>
            <w:shd w:val="clear" w:color="auto" w:fill="auto"/>
            <w:vAlign w:val="center"/>
            <w:hideMark/>
          </w:tcPr>
          <w:p w14:paraId="352EB70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inventaris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2FBAF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E247D8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8EFADA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E5E02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6D5BF2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1139D8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88F13C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3F62A3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118CA4A2" w14:textId="77777777" w:rsidTr="00A755AD">
        <w:trPr>
          <w:gridBefore w:val="1"/>
          <w:trHeight w:val="48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C5915A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X.XX.01.2.03.07</w:t>
            </w:r>
          </w:p>
        </w:tc>
        <w:tc>
          <w:tcPr>
            <w:tcW w:w="0" w:type="auto"/>
            <w:tcBorders>
              <w:top w:val="nil"/>
              <w:left w:val="nil"/>
              <w:bottom w:val="single" w:sz="8" w:space="0" w:color="auto"/>
              <w:right w:val="nil"/>
            </w:tcBorders>
            <w:shd w:val="clear" w:color="auto" w:fill="auto"/>
            <w:noWrap/>
            <w:vAlign w:val="center"/>
            <w:hideMark/>
          </w:tcPr>
          <w:p w14:paraId="60A00F6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77B4ED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508D3E7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Pemanfaatan Barang Milik Daerah SKPD</w:t>
            </w:r>
          </w:p>
        </w:tc>
        <w:tc>
          <w:tcPr>
            <w:tcW w:w="0" w:type="auto"/>
            <w:tcBorders>
              <w:top w:val="nil"/>
              <w:left w:val="single" w:sz="8" w:space="0" w:color="auto"/>
              <w:bottom w:val="single" w:sz="8" w:space="0" w:color="auto"/>
              <w:right w:val="nil"/>
            </w:tcBorders>
            <w:shd w:val="clear" w:color="auto" w:fill="auto"/>
            <w:vAlign w:val="center"/>
            <w:hideMark/>
          </w:tcPr>
          <w:p w14:paraId="55A22E7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pemanfaatan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DDD09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D981BA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F68C31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11D7E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4954E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F00C96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C3BA4A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728568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56AD8EA" w14:textId="77777777" w:rsidTr="00A755AD">
        <w:trPr>
          <w:gridBefore w:val="1"/>
          <w:trHeight w:val="544"/>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5B948CA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w:t>
            </w:r>
          </w:p>
        </w:tc>
        <w:tc>
          <w:tcPr>
            <w:tcW w:w="0" w:type="auto"/>
            <w:tcBorders>
              <w:top w:val="nil"/>
              <w:left w:val="nil"/>
              <w:bottom w:val="single" w:sz="8" w:space="0" w:color="auto"/>
              <w:right w:val="nil"/>
            </w:tcBorders>
            <w:shd w:val="clear" w:color="000000" w:fill="F4B084"/>
            <w:noWrap/>
            <w:vAlign w:val="center"/>
            <w:hideMark/>
          </w:tcPr>
          <w:p w14:paraId="6CE5C10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452B373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Kepegawaian Perangkat Daerah</w:t>
            </w:r>
          </w:p>
        </w:tc>
        <w:tc>
          <w:tcPr>
            <w:tcW w:w="0" w:type="auto"/>
            <w:tcBorders>
              <w:top w:val="nil"/>
              <w:left w:val="nil"/>
              <w:bottom w:val="single" w:sz="8" w:space="0" w:color="auto"/>
              <w:right w:val="nil"/>
            </w:tcBorders>
            <w:shd w:val="clear" w:color="000000" w:fill="F4B084"/>
            <w:vAlign w:val="center"/>
            <w:hideMark/>
          </w:tcPr>
          <w:p w14:paraId="25F2BED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kepegawaian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6C90AB0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04FE12B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2220FB5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6656A13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13.800.000 </w:t>
            </w:r>
          </w:p>
        </w:tc>
        <w:tc>
          <w:tcPr>
            <w:tcW w:w="0" w:type="auto"/>
            <w:tcBorders>
              <w:top w:val="nil"/>
              <w:left w:val="nil"/>
              <w:bottom w:val="single" w:sz="8" w:space="0" w:color="auto"/>
              <w:right w:val="single" w:sz="8" w:space="0" w:color="auto"/>
            </w:tcBorders>
            <w:shd w:val="clear" w:color="000000" w:fill="F4B084"/>
            <w:noWrap/>
            <w:vAlign w:val="center"/>
            <w:hideMark/>
          </w:tcPr>
          <w:p w14:paraId="2474148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14:paraId="1443319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70D245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4DBF0D3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13.800.000 </w:t>
            </w:r>
          </w:p>
        </w:tc>
      </w:tr>
      <w:tr w:rsidR="00A755AD" w:rsidRPr="00A755AD" w14:paraId="79BEE421" w14:textId="77777777" w:rsidTr="00A755AD">
        <w:trPr>
          <w:gridBefore w:val="1"/>
          <w:trHeight w:val="450"/>
        </w:trPr>
        <w:tc>
          <w:tcPr>
            <w:tcW w:w="0" w:type="auto"/>
            <w:tcBorders>
              <w:top w:val="nil"/>
              <w:left w:val="single" w:sz="8" w:space="0" w:color="auto"/>
              <w:bottom w:val="nil"/>
              <w:right w:val="single" w:sz="8" w:space="0" w:color="auto"/>
            </w:tcBorders>
            <w:shd w:val="clear" w:color="auto" w:fill="auto"/>
            <w:vAlign w:val="center"/>
            <w:hideMark/>
          </w:tcPr>
          <w:p w14:paraId="5F104BF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X.XX.01.2.05.01</w:t>
            </w:r>
          </w:p>
        </w:tc>
        <w:tc>
          <w:tcPr>
            <w:tcW w:w="0" w:type="auto"/>
            <w:tcBorders>
              <w:top w:val="nil"/>
              <w:left w:val="nil"/>
              <w:bottom w:val="single" w:sz="8" w:space="0" w:color="auto"/>
              <w:right w:val="nil"/>
            </w:tcBorders>
            <w:shd w:val="clear" w:color="auto" w:fill="auto"/>
            <w:noWrap/>
            <w:vAlign w:val="center"/>
            <w:hideMark/>
          </w:tcPr>
          <w:p w14:paraId="0F4037F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DAF359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35A823F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Sarana dan Prasarana Disiplin Pegawai</w:t>
            </w:r>
          </w:p>
        </w:tc>
        <w:tc>
          <w:tcPr>
            <w:tcW w:w="0" w:type="auto"/>
            <w:tcBorders>
              <w:top w:val="nil"/>
              <w:left w:val="single" w:sz="8" w:space="0" w:color="auto"/>
              <w:bottom w:val="single" w:sz="8" w:space="0" w:color="auto"/>
              <w:right w:val="nil"/>
            </w:tcBorders>
            <w:shd w:val="clear" w:color="auto" w:fill="auto"/>
            <w:vAlign w:val="center"/>
            <w:hideMark/>
          </w:tcPr>
          <w:p w14:paraId="0E79B95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C71D6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7C1105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49C3AA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833E9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E03D3C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3E085B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77659B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25D20C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1770CB77" w14:textId="77777777"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B42B99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X.XX.01.2.05.02</w:t>
            </w:r>
          </w:p>
        </w:tc>
        <w:tc>
          <w:tcPr>
            <w:tcW w:w="0" w:type="auto"/>
            <w:tcBorders>
              <w:top w:val="nil"/>
              <w:left w:val="nil"/>
              <w:bottom w:val="single" w:sz="8" w:space="0" w:color="auto"/>
              <w:right w:val="nil"/>
            </w:tcBorders>
            <w:shd w:val="clear" w:color="auto" w:fill="auto"/>
            <w:noWrap/>
            <w:vAlign w:val="center"/>
            <w:hideMark/>
          </w:tcPr>
          <w:p w14:paraId="39D72D4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EF0B89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3E62A6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Pakaian Dinas Beserta Atribut Kelengkapannya</w:t>
            </w:r>
          </w:p>
        </w:tc>
        <w:tc>
          <w:tcPr>
            <w:tcW w:w="0" w:type="auto"/>
            <w:tcBorders>
              <w:top w:val="nil"/>
              <w:left w:val="single" w:sz="8" w:space="0" w:color="auto"/>
              <w:bottom w:val="single" w:sz="8" w:space="0" w:color="auto"/>
              <w:right w:val="nil"/>
            </w:tcBorders>
            <w:shd w:val="clear" w:color="auto" w:fill="auto"/>
            <w:vAlign w:val="center"/>
            <w:hideMark/>
          </w:tcPr>
          <w:p w14:paraId="6FF4CDE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pakaian dinas lengkap yang disediakan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8C5B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C9D5C1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BE1B35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AB0A0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8AC38B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20952C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AB84A0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AFD6DF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14:paraId="50BD7A2C" w14:textId="77777777" w:rsidTr="00A755AD">
        <w:trPr>
          <w:gridBefore w:val="1"/>
          <w:trHeight w:val="630"/>
        </w:trPr>
        <w:tc>
          <w:tcPr>
            <w:tcW w:w="0" w:type="auto"/>
            <w:tcBorders>
              <w:top w:val="nil"/>
              <w:left w:val="single" w:sz="8" w:space="0" w:color="auto"/>
              <w:bottom w:val="nil"/>
              <w:right w:val="single" w:sz="8" w:space="0" w:color="auto"/>
            </w:tcBorders>
            <w:shd w:val="clear" w:color="auto" w:fill="auto"/>
            <w:vAlign w:val="center"/>
            <w:hideMark/>
          </w:tcPr>
          <w:p w14:paraId="5D3A5E2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X.XX.01.2.05.03</w:t>
            </w:r>
          </w:p>
        </w:tc>
        <w:tc>
          <w:tcPr>
            <w:tcW w:w="0" w:type="auto"/>
            <w:tcBorders>
              <w:top w:val="nil"/>
              <w:left w:val="nil"/>
              <w:bottom w:val="single" w:sz="8" w:space="0" w:color="auto"/>
              <w:right w:val="nil"/>
            </w:tcBorders>
            <w:shd w:val="clear" w:color="000000" w:fill="DCE6F1"/>
            <w:noWrap/>
            <w:vAlign w:val="center"/>
            <w:hideMark/>
          </w:tcPr>
          <w:p w14:paraId="233C15A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316922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23F306F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Pendataan dan Pengelolaan Administrasi Kepegawaian</w:t>
            </w:r>
          </w:p>
        </w:tc>
        <w:tc>
          <w:tcPr>
            <w:tcW w:w="0" w:type="auto"/>
            <w:tcBorders>
              <w:top w:val="nil"/>
              <w:left w:val="single" w:sz="8" w:space="0" w:color="auto"/>
              <w:bottom w:val="single" w:sz="8" w:space="0" w:color="auto"/>
              <w:right w:val="nil"/>
            </w:tcBorders>
            <w:shd w:val="clear" w:color="000000" w:fill="DDEBF7"/>
            <w:vAlign w:val="center"/>
            <w:hideMark/>
          </w:tcPr>
          <w:p w14:paraId="3D5F0F2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didata dan di kelolah dokumen Administrasi kepegawaiannya </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2D5AB8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A21474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49B78F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30 Orang</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1FCF79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c>
          <w:tcPr>
            <w:tcW w:w="0" w:type="auto"/>
            <w:tcBorders>
              <w:top w:val="nil"/>
              <w:left w:val="nil"/>
              <w:bottom w:val="single" w:sz="8" w:space="0" w:color="auto"/>
              <w:right w:val="single" w:sz="8" w:space="0" w:color="auto"/>
            </w:tcBorders>
            <w:shd w:val="clear" w:color="000000" w:fill="DCE6F1"/>
            <w:noWrap/>
            <w:vAlign w:val="center"/>
            <w:hideMark/>
          </w:tcPr>
          <w:p w14:paraId="00B3E6F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0B0CD5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69C2C8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30 Orang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0A3A35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r>
      <w:tr w:rsidR="00A755AD" w:rsidRPr="00A755AD" w14:paraId="06EBC81A" w14:textId="77777777"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004CDB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X.XX.01.2.05.04</w:t>
            </w:r>
          </w:p>
        </w:tc>
        <w:tc>
          <w:tcPr>
            <w:tcW w:w="0" w:type="auto"/>
            <w:tcBorders>
              <w:top w:val="nil"/>
              <w:left w:val="nil"/>
              <w:bottom w:val="single" w:sz="8" w:space="0" w:color="auto"/>
              <w:right w:val="nil"/>
            </w:tcBorders>
            <w:shd w:val="clear" w:color="000000" w:fill="DCE6F1"/>
            <w:noWrap/>
            <w:vAlign w:val="center"/>
            <w:hideMark/>
          </w:tcPr>
          <w:p w14:paraId="2354B64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3E0AE1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5D84417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Pelaksanaan  Sistem  Informasi Kepegawaian</w:t>
            </w:r>
          </w:p>
        </w:tc>
        <w:tc>
          <w:tcPr>
            <w:tcW w:w="0" w:type="auto"/>
            <w:tcBorders>
              <w:top w:val="nil"/>
              <w:left w:val="single" w:sz="8" w:space="0" w:color="auto"/>
              <w:bottom w:val="single" w:sz="8" w:space="0" w:color="auto"/>
              <w:right w:val="nil"/>
            </w:tcBorders>
            <w:shd w:val="clear" w:color="000000" w:fill="DCE6F1"/>
            <w:vAlign w:val="center"/>
            <w:hideMark/>
          </w:tcPr>
          <w:p w14:paraId="35D11FA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sistem informasi kepegawaian yang dikoordinasikan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32B8B2F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72B7AC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0B57849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Sistem</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3785717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c>
          <w:tcPr>
            <w:tcW w:w="0" w:type="auto"/>
            <w:tcBorders>
              <w:top w:val="nil"/>
              <w:left w:val="nil"/>
              <w:bottom w:val="single" w:sz="8" w:space="0" w:color="auto"/>
              <w:right w:val="single" w:sz="8" w:space="0" w:color="auto"/>
            </w:tcBorders>
            <w:shd w:val="clear" w:color="000000" w:fill="DCE6F1"/>
            <w:noWrap/>
            <w:vAlign w:val="center"/>
            <w:hideMark/>
          </w:tcPr>
          <w:p w14:paraId="155DA97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453ACA3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7B6B87B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Sistem</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6742C0D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r>
      <w:tr w:rsidR="00A755AD" w:rsidRPr="00A755AD" w14:paraId="3475150F" w14:textId="77777777"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14:paraId="1E684D7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X.XX.01.2.05.05</w:t>
            </w:r>
          </w:p>
        </w:tc>
        <w:tc>
          <w:tcPr>
            <w:tcW w:w="0" w:type="auto"/>
            <w:tcBorders>
              <w:top w:val="nil"/>
              <w:left w:val="nil"/>
              <w:bottom w:val="single" w:sz="8" w:space="0" w:color="auto"/>
              <w:right w:val="nil"/>
            </w:tcBorders>
            <w:shd w:val="clear" w:color="auto" w:fill="auto"/>
            <w:noWrap/>
            <w:vAlign w:val="center"/>
            <w:hideMark/>
          </w:tcPr>
          <w:p w14:paraId="226F79D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9A0D5E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1A3B321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Monitoring, Evaluasi, dan Penilaian Kinerja Pegawai</w:t>
            </w:r>
          </w:p>
        </w:tc>
        <w:tc>
          <w:tcPr>
            <w:tcW w:w="0" w:type="auto"/>
            <w:tcBorders>
              <w:top w:val="nil"/>
              <w:left w:val="single" w:sz="8" w:space="0" w:color="auto"/>
              <w:bottom w:val="single" w:sz="8" w:space="0" w:color="auto"/>
              <w:right w:val="nil"/>
            </w:tcBorders>
            <w:shd w:val="clear" w:color="auto" w:fill="auto"/>
            <w:vAlign w:val="center"/>
            <w:hideMark/>
          </w:tcPr>
          <w:p w14:paraId="6BFCC1F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monev kinerja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AB04D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DE6792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DC302C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4F0AF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C64DB8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445D72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265CC81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5075060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07026FE" w14:textId="77777777" w:rsidTr="00A755AD">
        <w:trPr>
          <w:gridBefore w:val="1"/>
          <w:trHeight w:val="559"/>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AB5A41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X.XX.01.2.05.06</w:t>
            </w:r>
          </w:p>
        </w:tc>
        <w:tc>
          <w:tcPr>
            <w:tcW w:w="0" w:type="auto"/>
            <w:tcBorders>
              <w:top w:val="nil"/>
              <w:left w:val="nil"/>
              <w:bottom w:val="single" w:sz="8" w:space="0" w:color="auto"/>
              <w:right w:val="nil"/>
            </w:tcBorders>
            <w:shd w:val="clear" w:color="auto" w:fill="auto"/>
            <w:noWrap/>
            <w:vAlign w:val="center"/>
            <w:hideMark/>
          </w:tcPr>
          <w:p w14:paraId="7565A0D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6D8035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3804F31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Pemulangan Pegawai yang Pensiun</w:t>
            </w:r>
          </w:p>
        </w:tc>
        <w:tc>
          <w:tcPr>
            <w:tcW w:w="0" w:type="auto"/>
            <w:tcBorders>
              <w:top w:val="nil"/>
              <w:left w:val="single" w:sz="8" w:space="0" w:color="auto"/>
              <w:bottom w:val="single" w:sz="8" w:space="0" w:color="auto"/>
              <w:right w:val="nil"/>
            </w:tcBorders>
            <w:shd w:val="clear" w:color="auto" w:fill="auto"/>
            <w:vAlign w:val="center"/>
            <w:hideMark/>
          </w:tcPr>
          <w:p w14:paraId="30EF05C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pensiunan yang dipulangkan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BCD11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2AE7BF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AD6319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9EBB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7148E3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AA1B44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88E7DE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3D8207C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BDDD439" w14:textId="77777777"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14:paraId="2994BAB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X.XX.01.2.05.07</w:t>
            </w:r>
          </w:p>
        </w:tc>
        <w:tc>
          <w:tcPr>
            <w:tcW w:w="0" w:type="auto"/>
            <w:tcBorders>
              <w:top w:val="nil"/>
              <w:left w:val="nil"/>
              <w:bottom w:val="single" w:sz="8" w:space="0" w:color="auto"/>
              <w:right w:val="nil"/>
            </w:tcBorders>
            <w:shd w:val="clear" w:color="auto" w:fill="auto"/>
            <w:noWrap/>
            <w:vAlign w:val="center"/>
            <w:hideMark/>
          </w:tcPr>
          <w:p w14:paraId="49CC9DA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9C9FED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6541734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Pemulangan Pegawai yang Meninggal dalam Melaksanakan Tugas</w:t>
            </w:r>
          </w:p>
        </w:tc>
        <w:tc>
          <w:tcPr>
            <w:tcW w:w="0" w:type="auto"/>
            <w:tcBorders>
              <w:top w:val="nil"/>
              <w:left w:val="single" w:sz="8" w:space="0" w:color="auto"/>
              <w:bottom w:val="single" w:sz="8" w:space="0" w:color="auto"/>
              <w:right w:val="nil"/>
            </w:tcBorders>
            <w:shd w:val="clear" w:color="auto" w:fill="auto"/>
            <w:vAlign w:val="center"/>
            <w:hideMark/>
          </w:tcPr>
          <w:p w14:paraId="1AEFBB4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gugur dalam tugas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F0D9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7D7D87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E98DF1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B3719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419677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DA380F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496A4A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2373AF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B77B9A9" w14:textId="77777777" w:rsidTr="00A755AD">
        <w:trPr>
          <w:gridBefore w:val="1"/>
          <w:trHeight w:val="45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82354E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X.XX.01.2.05.08</w:t>
            </w:r>
          </w:p>
        </w:tc>
        <w:tc>
          <w:tcPr>
            <w:tcW w:w="0" w:type="auto"/>
            <w:tcBorders>
              <w:top w:val="nil"/>
              <w:left w:val="nil"/>
              <w:bottom w:val="single" w:sz="8" w:space="0" w:color="auto"/>
              <w:right w:val="nil"/>
            </w:tcBorders>
            <w:shd w:val="clear" w:color="auto" w:fill="auto"/>
            <w:noWrap/>
            <w:vAlign w:val="center"/>
            <w:hideMark/>
          </w:tcPr>
          <w:p w14:paraId="0E7D766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E349F7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3D5913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Pemindahan Tugas ASN</w:t>
            </w:r>
          </w:p>
        </w:tc>
        <w:tc>
          <w:tcPr>
            <w:tcW w:w="0" w:type="auto"/>
            <w:tcBorders>
              <w:top w:val="nil"/>
              <w:left w:val="single" w:sz="8" w:space="0" w:color="auto"/>
              <w:bottom w:val="single" w:sz="8" w:space="0" w:color="auto"/>
              <w:right w:val="nil"/>
            </w:tcBorders>
            <w:shd w:val="clear" w:color="auto" w:fill="auto"/>
            <w:vAlign w:val="center"/>
            <w:hideMark/>
          </w:tcPr>
          <w:p w14:paraId="7330927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pemindah-tugasan ASN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FD4D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246296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8AE5B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ECF7F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4F162B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B6427B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C53BA1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31804A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A6EEE7F" w14:textId="77777777" w:rsidTr="00A755AD">
        <w:trPr>
          <w:gridBefore w:val="1"/>
          <w:trHeight w:val="705"/>
        </w:trPr>
        <w:tc>
          <w:tcPr>
            <w:tcW w:w="0" w:type="auto"/>
            <w:tcBorders>
              <w:top w:val="nil"/>
              <w:left w:val="single" w:sz="8" w:space="0" w:color="auto"/>
              <w:bottom w:val="nil"/>
              <w:right w:val="single" w:sz="8" w:space="0" w:color="auto"/>
            </w:tcBorders>
            <w:shd w:val="clear" w:color="auto" w:fill="auto"/>
            <w:vAlign w:val="center"/>
            <w:hideMark/>
          </w:tcPr>
          <w:p w14:paraId="2B1A624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X.XX.01.2.05.09</w:t>
            </w:r>
          </w:p>
        </w:tc>
        <w:tc>
          <w:tcPr>
            <w:tcW w:w="0" w:type="auto"/>
            <w:tcBorders>
              <w:top w:val="nil"/>
              <w:left w:val="nil"/>
              <w:bottom w:val="single" w:sz="8" w:space="0" w:color="auto"/>
              <w:right w:val="nil"/>
            </w:tcBorders>
            <w:shd w:val="clear" w:color="000000" w:fill="FFFFFF"/>
            <w:noWrap/>
            <w:vAlign w:val="center"/>
            <w:hideMark/>
          </w:tcPr>
          <w:p w14:paraId="2E3A495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D1C63E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53056F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Pendidikan dan Pelatihan Pegawai Berdasarkan Tugas dan Fungsi</w:t>
            </w:r>
          </w:p>
        </w:tc>
        <w:tc>
          <w:tcPr>
            <w:tcW w:w="0" w:type="auto"/>
            <w:tcBorders>
              <w:top w:val="nil"/>
              <w:left w:val="single" w:sz="8" w:space="0" w:color="auto"/>
              <w:bottom w:val="single" w:sz="8" w:space="0" w:color="auto"/>
              <w:right w:val="nil"/>
            </w:tcBorders>
            <w:shd w:val="clear" w:color="000000" w:fill="FFFFFF"/>
            <w:vAlign w:val="center"/>
            <w:hideMark/>
          </w:tcPr>
          <w:p w14:paraId="7A857D0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melakukan Diklat sesuai Tugas dan fungsinya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E1B39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2578205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C7D4D3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E075BB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B56728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7E750A0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6B0E659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225D255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14:paraId="0B29618A" w14:textId="77777777" w:rsidTr="00A755AD">
        <w:trPr>
          <w:gridBefore w:val="1"/>
          <w:trHeight w:val="4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CC0613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X.XX.01.2.05.10</w:t>
            </w:r>
          </w:p>
        </w:tc>
        <w:tc>
          <w:tcPr>
            <w:tcW w:w="0" w:type="auto"/>
            <w:tcBorders>
              <w:top w:val="nil"/>
              <w:left w:val="nil"/>
              <w:bottom w:val="single" w:sz="8" w:space="0" w:color="auto"/>
              <w:right w:val="nil"/>
            </w:tcBorders>
            <w:shd w:val="clear" w:color="000000" w:fill="FFFFFF"/>
            <w:noWrap/>
            <w:vAlign w:val="center"/>
            <w:hideMark/>
          </w:tcPr>
          <w:p w14:paraId="3B5D739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B2812B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B62CC6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Sosialisasi Peraturan Perundang-Undangan</w:t>
            </w:r>
          </w:p>
        </w:tc>
        <w:tc>
          <w:tcPr>
            <w:tcW w:w="0" w:type="auto"/>
            <w:tcBorders>
              <w:top w:val="nil"/>
              <w:left w:val="single" w:sz="8" w:space="0" w:color="auto"/>
              <w:bottom w:val="single" w:sz="8" w:space="0" w:color="auto"/>
              <w:right w:val="nil"/>
            </w:tcBorders>
            <w:shd w:val="clear" w:color="000000" w:fill="FFFFFF"/>
            <w:vAlign w:val="center"/>
            <w:hideMark/>
          </w:tcPr>
          <w:p w14:paraId="3849323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sosialisasi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B1724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71F112A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865A0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DC971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421D81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16BDC2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71EA5A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469CDF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14:paraId="44432EBA" w14:textId="77777777" w:rsidTr="00A755AD">
        <w:trPr>
          <w:gridBefore w:val="1"/>
          <w:trHeight w:val="615"/>
        </w:trPr>
        <w:tc>
          <w:tcPr>
            <w:tcW w:w="0" w:type="auto"/>
            <w:tcBorders>
              <w:top w:val="nil"/>
              <w:left w:val="single" w:sz="8" w:space="0" w:color="auto"/>
              <w:bottom w:val="nil"/>
              <w:right w:val="single" w:sz="8" w:space="0" w:color="auto"/>
            </w:tcBorders>
            <w:shd w:val="clear" w:color="auto" w:fill="auto"/>
            <w:vAlign w:val="center"/>
            <w:hideMark/>
          </w:tcPr>
          <w:p w14:paraId="4D8FAF7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X.XX.01.2.05.11</w:t>
            </w:r>
          </w:p>
        </w:tc>
        <w:tc>
          <w:tcPr>
            <w:tcW w:w="0" w:type="auto"/>
            <w:tcBorders>
              <w:top w:val="nil"/>
              <w:left w:val="nil"/>
              <w:bottom w:val="single" w:sz="8" w:space="0" w:color="auto"/>
              <w:right w:val="nil"/>
            </w:tcBorders>
            <w:shd w:val="clear" w:color="000000" w:fill="FFFFFF"/>
            <w:noWrap/>
            <w:vAlign w:val="center"/>
            <w:hideMark/>
          </w:tcPr>
          <w:p w14:paraId="1C4B5B3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11F852C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E8BB24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Bimbingan Teknis Implementasi Peraturan Perundang-Undangan</w:t>
            </w:r>
          </w:p>
        </w:tc>
        <w:tc>
          <w:tcPr>
            <w:tcW w:w="0" w:type="auto"/>
            <w:tcBorders>
              <w:top w:val="nil"/>
              <w:left w:val="single" w:sz="8" w:space="0" w:color="auto"/>
              <w:bottom w:val="single" w:sz="8" w:space="0" w:color="auto"/>
              <w:right w:val="nil"/>
            </w:tcBorders>
            <w:shd w:val="clear" w:color="000000" w:fill="FFFFFF"/>
            <w:vAlign w:val="center"/>
            <w:hideMark/>
          </w:tcPr>
          <w:p w14:paraId="5042DA1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Bimtek yang diikuti</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FB529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5401283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B714FE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55131D0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594E1DD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4DAA73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734D4C4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7774508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14:paraId="7E6E931E" w14:textId="77777777"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14:paraId="6064790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w:t>
            </w:r>
          </w:p>
        </w:tc>
        <w:tc>
          <w:tcPr>
            <w:tcW w:w="0" w:type="auto"/>
            <w:tcBorders>
              <w:top w:val="nil"/>
              <w:left w:val="nil"/>
              <w:bottom w:val="single" w:sz="8" w:space="0" w:color="auto"/>
              <w:right w:val="nil"/>
            </w:tcBorders>
            <w:shd w:val="clear" w:color="000000" w:fill="F4B084"/>
            <w:noWrap/>
            <w:vAlign w:val="center"/>
            <w:hideMark/>
          </w:tcPr>
          <w:p w14:paraId="0982D04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E</w:t>
            </w:r>
          </w:p>
        </w:tc>
        <w:tc>
          <w:tcPr>
            <w:tcW w:w="0" w:type="auto"/>
            <w:gridSpan w:val="2"/>
            <w:tcBorders>
              <w:top w:val="single" w:sz="8" w:space="0" w:color="auto"/>
              <w:left w:val="nil"/>
              <w:bottom w:val="single" w:sz="8" w:space="0" w:color="auto"/>
              <w:right w:val="single" w:sz="8" w:space="0" w:color="000000"/>
            </w:tcBorders>
            <w:shd w:val="clear" w:color="000000" w:fill="F4B084"/>
            <w:noWrap/>
            <w:vAlign w:val="center"/>
            <w:hideMark/>
          </w:tcPr>
          <w:p w14:paraId="7A7C7D5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Umum Perangkat Daerah</w:t>
            </w:r>
          </w:p>
        </w:tc>
        <w:tc>
          <w:tcPr>
            <w:tcW w:w="0" w:type="auto"/>
            <w:tcBorders>
              <w:top w:val="nil"/>
              <w:left w:val="nil"/>
              <w:bottom w:val="single" w:sz="8" w:space="0" w:color="auto"/>
              <w:right w:val="nil"/>
            </w:tcBorders>
            <w:shd w:val="clear" w:color="000000" w:fill="F4B084"/>
            <w:vAlign w:val="center"/>
            <w:hideMark/>
          </w:tcPr>
          <w:p w14:paraId="14E08A9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administrasi umum perkantoran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053231A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1A7A93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48144D4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4DE52E4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114.540.000</w:t>
            </w:r>
          </w:p>
        </w:tc>
        <w:tc>
          <w:tcPr>
            <w:tcW w:w="0" w:type="auto"/>
            <w:tcBorders>
              <w:top w:val="nil"/>
              <w:left w:val="nil"/>
              <w:bottom w:val="single" w:sz="8" w:space="0" w:color="auto"/>
              <w:right w:val="single" w:sz="8" w:space="0" w:color="auto"/>
            </w:tcBorders>
            <w:shd w:val="clear" w:color="000000" w:fill="F4B084"/>
            <w:noWrap/>
            <w:vAlign w:val="center"/>
            <w:hideMark/>
          </w:tcPr>
          <w:p w14:paraId="6C2C33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76BEB9A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0DE678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5DBB887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114.540.000</w:t>
            </w:r>
          </w:p>
        </w:tc>
      </w:tr>
      <w:tr w:rsidR="00A755AD" w:rsidRPr="00A755AD" w14:paraId="707F647F" w14:textId="77777777" w:rsidTr="00A755AD">
        <w:trPr>
          <w:gridBefore w:val="1"/>
          <w:trHeight w:val="54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0EE2F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X.XX.01.2.6.01</w:t>
            </w:r>
          </w:p>
        </w:tc>
        <w:tc>
          <w:tcPr>
            <w:tcW w:w="0" w:type="auto"/>
            <w:tcBorders>
              <w:top w:val="nil"/>
              <w:left w:val="nil"/>
              <w:bottom w:val="single" w:sz="8" w:space="0" w:color="auto"/>
              <w:right w:val="nil"/>
            </w:tcBorders>
            <w:shd w:val="clear" w:color="000000" w:fill="FFFFFF"/>
            <w:noWrap/>
            <w:vAlign w:val="center"/>
            <w:hideMark/>
          </w:tcPr>
          <w:p w14:paraId="1D258AA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443E9D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C6E2B5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Komponen Instalasi Listrik/Penerangan Bangunan Kantor</w:t>
            </w:r>
          </w:p>
        </w:tc>
        <w:tc>
          <w:tcPr>
            <w:tcW w:w="0" w:type="auto"/>
            <w:tcBorders>
              <w:top w:val="nil"/>
              <w:left w:val="single" w:sz="8" w:space="0" w:color="auto"/>
              <w:bottom w:val="single" w:sz="8" w:space="0" w:color="auto"/>
              <w:right w:val="nil"/>
            </w:tcBorders>
            <w:shd w:val="clear" w:color="000000" w:fill="FFFFFF"/>
            <w:vAlign w:val="center"/>
            <w:hideMark/>
          </w:tcPr>
          <w:p w14:paraId="2982048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BF440A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6461147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B5A21D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BD2344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5A2CD16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46B149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1B00F3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0E9B224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D47C58B" w14:textId="77777777" w:rsidTr="00A755AD">
        <w:trPr>
          <w:gridBefore w:val="1"/>
          <w:trHeight w:val="495"/>
        </w:trPr>
        <w:tc>
          <w:tcPr>
            <w:tcW w:w="0" w:type="auto"/>
            <w:tcBorders>
              <w:top w:val="nil"/>
              <w:left w:val="single" w:sz="8" w:space="0" w:color="auto"/>
              <w:bottom w:val="nil"/>
              <w:right w:val="single" w:sz="8" w:space="0" w:color="auto"/>
            </w:tcBorders>
            <w:shd w:val="clear" w:color="auto" w:fill="auto"/>
            <w:vAlign w:val="center"/>
            <w:hideMark/>
          </w:tcPr>
          <w:p w14:paraId="623F406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X.XX.01.2.06.02</w:t>
            </w:r>
          </w:p>
        </w:tc>
        <w:tc>
          <w:tcPr>
            <w:tcW w:w="0" w:type="auto"/>
            <w:tcBorders>
              <w:top w:val="nil"/>
              <w:left w:val="nil"/>
              <w:bottom w:val="single" w:sz="8" w:space="0" w:color="auto"/>
              <w:right w:val="nil"/>
            </w:tcBorders>
            <w:shd w:val="clear" w:color="000000" w:fill="FFFFFF"/>
            <w:noWrap/>
            <w:vAlign w:val="center"/>
            <w:hideMark/>
          </w:tcPr>
          <w:p w14:paraId="2F9617A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C16BE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F9EF97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Peralatan dan Perlengkapan Kantor</w:t>
            </w:r>
          </w:p>
        </w:tc>
        <w:tc>
          <w:tcPr>
            <w:tcW w:w="0" w:type="auto"/>
            <w:tcBorders>
              <w:top w:val="nil"/>
              <w:left w:val="single" w:sz="8" w:space="0" w:color="auto"/>
              <w:bottom w:val="single" w:sz="8" w:space="0" w:color="auto"/>
              <w:right w:val="nil"/>
            </w:tcBorders>
            <w:shd w:val="clear" w:color="000000" w:fill="FFFFFF"/>
            <w:vAlign w:val="center"/>
            <w:hideMark/>
          </w:tcPr>
          <w:p w14:paraId="10D4868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438882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47CD48F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974258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7D0C66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4F57F16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7BD5A92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4EC8279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FA3E2F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DEFD867" w14:textId="77777777"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5726A3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X.XX.01.2.06.03</w:t>
            </w:r>
          </w:p>
        </w:tc>
        <w:tc>
          <w:tcPr>
            <w:tcW w:w="0" w:type="auto"/>
            <w:tcBorders>
              <w:top w:val="nil"/>
              <w:left w:val="nil"/>
              <w:bottom w:val="single" w:sz="8" w:space="0" w:color="auto"/>
              <w:right w:val="nil"/>
            </w:tcBorders>
            <w:shd w:val="clear" w:color="auto" w:fill="auto"/>
            <w:noWrap/>
            <w:vAlign w:val="center"/>
            <w:hideMark/>
          </w:tcPr>
          <w:p w14:paraId="5160CE0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9CC3EB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B8F462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Peralatan Rumah Tangga</w:t>
            </w:r>
          </w:p>
        </w:tc>
        <w:tc>
          <w:tcPr>
            <w:tcW w:w="0" w:type="auto"/>
            <w:tcBorders>
              <w:top w:val="nil"/>
              <w:left w:val="single" w:sz="8" w:space="0" w:color="auto"/>
              <w:bottom w:val="single" w:sz="8" w:space="0" w:color="auto"/>
              <w:right w:val="nil"/>
            </w:tcBorders>
            <w:shd w:val="clear" w:color="auto" w:fill="auto"/>
            <w:vAlign w:val="center"/>
            <w:hideMark/>
          </w:tcPr>
          <w:p w14:paraId="4283252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rumah tangga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36157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1E2B2E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0F609A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DC4AC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32E2E7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DB9EB4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0836D9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D101B3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AD07A74" w14:textId="77777777"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54DD62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X.XX.01.2.06.04</w:t>
            </w:r>
          </w:p>
        </w:tc>
        <w:tc>
          <w:tcPr>
            <w:tcW w:w="0" w:type="auto"/>
            <w:tcBorders>
              <w:top w:val="nil"/>
              <w:left w:val="nil"/>
              <w:bottom w:val="single" w:sz="8" w:space="0" w:color="auto"/>
              <w:right w:val="nil"/>
            </w:tcBorders>
            <w:shd w:val="clear" w:color="000000" w:fill="FFFFFF"/>
            <w:noWrap/>
            <w:vAlign w:val="center"/>
            <w:hideMark/>
          </w:tcPr>
          <w:p w14:paraId="461DCEB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0902B0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5CEAE1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 Logistik Kantor</w:t>
            </w:r>
          </w:p>
        </w:tc>
        <w:tc>
          <w:tcPr>
            <w:tcW w:w="0" w:type="auto"/>
            <w:tcBorders>
              <w:top w:val="nil"/>
              <w:left w:val="single" w:sz="8" w:space="0" w:color="auto"/>
              <w:bottom w:val="single" w:sz="8" w:space="0" w:color="auto"/>
              <w:right w:val="nil"/>
            </w:tcBorders>
            <w:shd w:val="clear" w:color="000000" w:fill="FFFFFF"/>
            <w:vAlign w:val="center"/>
            <w:hideMark/>
          </w:tcPr>
          <w:p w14:paraId="54FA65D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logistic kantor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5214C6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097D1C2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1FAEE7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1401798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7A0EA8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351B10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40023D8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30FF3CE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1DA24A30" w14:textId="77777777" w:rsidTr="00A755AD">
        <w:trPr>
          <w:gridBefore w:val="1"/>
          <w:trHeight w:val="585"/>
        </w:trPr>
        <w:tc>
          <w:tcPr>
            <w:tcW w:w="0" w:type="auto"/>
            <w:tcBorders>
              <w:top w:val="nil"/>
              <w:left w:val="single" w:sz="8" w:space="0" w:color="auto"/>
              <w:bottom w:val="nil"/>
              <w:right w:val="single" w:sz="8" w:space="0" w:color="auto"/>
            </w:tcBorders>
            <w:shd w:val="clear" w:color="auto" w:fill="auto"/>
            <w:vAlign w:val="center"/>
            <w:hideMark/>
          </w:tcPr>
          <w:p w14:paraId="3AF69CB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X.XX.01.2.06.05</w:t>
            </w:r>
          </w:p>
        </w:tc>
        <w:tc>
          <w:tcPr>
            <w:tcW w:w="0" w:type="auto"/>
            <w:tcBorders>
              <w:top w:val="nil"/>
              <w:left w:val="nil"/>
              <w:bottom w:val="single" w:sz="8" w:space="0" w:color="auto"/>
              <w:right w:val="nil"/>
            </w:tcBorders>
            <w:shd w:val="clear" w:color="000000" w:fill="DCE6F1"/>
            <w:noWrap/>
            <w:vAlign w:val="center"/>
            <w:hideMark/>
          </w:tcPr>
          <w:p w14:paraId="21E7EE6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9B0D26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6F84D17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Barang Cetakan dan Penggandaan</w:t>
            </w:r>
          </w:p>
        </w:tc>
        <w:tc>
          <w:tcPr>
            <w:tcW w:w="0" w:type="auto"/>
            <w:tcBorders>
              <w:top w:val="nil"/>
              <w:left w:val="single" w:sz="8" w:space="0" w:color="auto"/>
              <w:bottom w:val="single" w:sz="8" w:space="0" w:color="auto"/>
              <w:right w:val="nil"/>
            </w:tcBorders>
            <w:shd w:val="clear" w:color="000000" w:fill="DCE6F1"/>
            <w:vAlign w:val="center"/>
            <w:hideMark/>
          </w:tcPr>
          <w:p w14:paraId="5563F14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barang cetakan dan penggandaan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762D36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3FA1B43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398A59F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5.340 lembar</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0BAB6D3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c>
          <w:tcPr>
            <w:tcW w:w="0" w:type="auto"/>
            <w:tcBorders>
              <w:top w:val="nil"/>
              <w:left w:val="nil"/>
              <w:bottom w:val="single" w:sz="8" w:space="0" w:color="auto"/>
              <w:right w:val="single" w:sz="8" w:space="0" w:color="auto"/>
            </w:tcBorders>
            <w:shd w:val="clear" w:color="000000" w:fill="DCE6F1"/>
            <w:noWrap/>
            <w:vAlign w:val="center"/>
            <w:hideMark/>
          </w:tcPr>
          <w:p w14:paraId="4A88DDA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7FACE66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270FCBD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5.340 lembar</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40CE46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r>
      <w:tr w:rsidR="00A755AD" w:rsidRPr="00A755AD" w14:paraId="3F5B2440" w14:textId="77777777"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604CAF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X.XX.01.2.06.06</w:t>
            </w:r>
          </w:p>
        </w:tc>
        <w:tc>
          <w:tcPr>
            <w:tcW w:w="0" w:type="auto"/>
            <w:tcBorders>
              <w:top w:val="nil"/>
              <w:left w:val="nil"/>
              <w:bottom w:val="single" w:sz="8" w:space="0" w:color="auto"/>
              <w:right w:val="nil"/>
            </w:tcBorders>
            <w:shd w:val="clear" w:color="000000" w:fill="DCE6F1"/>
            <w:noWrap/>
            <w:vAlign w:val="center"/>
            <w:hideMark/>
          </w:tcPr>
          <w:p w14:paraId="30EB09B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43DFD2B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7CA2D91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 Bacaan dan Peraturan Perundang-undangan</w:t>
            </w:r>
          </w:p>
        </w:tc>
        <w:tc>
          <w:tcPr>
            <w:tcW w:w="0" w:type="auto"/>
            <w:tcBorders>
              <w:top w:val="nil"/>
              <w:left w:val="single" w:sz="8" w:space="0" w:color="auto"/>
              <w:bottom w:val="single" w:sz="8" w:space="0" w:color="auto"/>
              <w:right w:val="nil"/>
            </w:tcBorders>
            <w:shd w:val="clear" w:color="000000" w:fill="DCE6F1"/>
            <w:vAlign w:val="center"/>
            <w:hideMark/>
          </w:tcPr>
          <w:p w14:paraId="0E7047A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Bahan Bacaan dan Peraturan Perundang-undangan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47A10A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9DDFD4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344B985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bahan bacaan</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532016D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nil"/>
              <w:bottom w:val="single" w:sz="8" w:space="0" w:color="auto"/>
              <w:right w:val="single" w:sz="8" w:space="0" w:color="auto"/>
            </w:tcBorders>
            <w:shd w:val="clear" w:color="000000" w:fill="DCE6F1"/>
            <w:noWrap/>
            <w:vAlign w:val="center"/>
            <w:hideMark/>
          </w:tcPr>
          <w:p w14:paraId="111A5D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3B94080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3905B8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bahan bacaan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B82434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14:paraId="562AF2E5" w14:textId="77777777" w:rsidTr="00A755AD">
        <w:trPr>
          <w:gridBefore w:val="1"/>
          <w:trHeight w:val="559"/>
        </w:trPr>
        <w:tc>
          <w:tcPr>
            <w:tcW w:w="0" w:type="auto"/>
            <w:tcBorders>
              <w:top w:val="nil"/>
              <w:left w:val="single" w:sz="8" w:space="0" w:color="auto"/>
              <w:bottom w:val="nil"/>
              <w:right w:val="single" w:sz="8" w:space="0" w:color="auto"/>
            </w:tcBorders>
            <w:shd w:val="clear" w:color="auto" w:fill="auto"/>
            <w:vAlign w:val="center"/>
            <w:hideMark/>
          </w:tcPr>
          <w:p w14:paraId="268A8CF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X.XX.01.2.06.07</w:t>
            </w:r>
          </w:p>
        </w:tc>
        <w:tc>
          <w:tcPr>
            <w:tcW w:w="0" w:type="auto"/>
            <w:tcBorders>
              <w:top w:val="nil"/>
              <w:left w:val="nil"/>
              <w:bottom w:val="single" w:sz="8" w:space="0" w:color="auto"/>
              <w:right w:val="nil"/>
            </w:tcBorders>
            <w:shd w:val="clear" w:color="auto" w:fill="auto"/>
            <w:noWrap/>
            <w:vAlign w:val="center"/>
            <w:hideMark/>
          </w:tcPr>
          <w:p w14:paraId="2C4E677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6E375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F1DB25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Bahan/Material</w:t>
            </w:r>
          </w:p>
        </w:tc>
        <w:tc>
          <w:tcPr>
            <w:tcW w:w="0" w:type="auto"/>
            <w:tcBorders>
              <w:top w:val="nil"/>
              <w:left w:val="single" w:sz="8" w:space="0" w:color="auto"/>
              <w:bottom w:val="single" w:sz="8" w:space="0" w:color="auto"/>
              <w:right w:val="nil"/>
            </w:tcBorders>
            <w:shd w:val="clear" w:color="auto" w:fill="auto"/>
            <w:vAlign w:val="center"/>
            <w:hideMark/>
          </w:tcPr>
          <w:p w14:paraId="614F8D3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bahan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E9807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FF287B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64D1E3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8D20B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C2DB6B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0C6A1C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F3A3F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8970F1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E85C221" w14:textId="77777777"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8B519A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X.XX.01.2.06.08</w:t>
            </w:r>
          </w:p>
        </w:tc>
        <w:tc>
          <w:tcPr>
            <w:tcW w:w="0" w:type="auto"/>
            <w:tcBorders>
              <w:top w:val="nil"/>
              <w:left w:val="nil"/>
              <w:bottom w:val="single" w:sz="8" w:space="0" w:color="auto"/>
              <w:right w:val="nil"/>
            </w:tcBorders>
            <w:shd w:val="clear" w:color="000000" w:fill="DCE6F1"/>
            <w:noWrap/>
            <w:vAlign w:val="center"/>
            <w:hideMark/>
          </w:tcPr>
          <w:p w14:paraId="66A6DD8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2A8E9D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C38515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Kunjungan Tamu</w:t>
            </w:r>
          </w:p>
        </w:tc>
        <w:tc>
          <w:tcPr>
            <w:tcW w:w="0" w:type="auto"/>
            <w:tcBorders>
              <w:top w:val="nil"/>
              <w:left w:val="single" w:sz="8" w:space="0" w:color="auto"/>
              <w:bottom w:val="single" w:sz="8" w:space="0" w:color="auto"/>
              <w:right w:val="nil"/>
            </w:tcBorders>
            <w:shd w:val="clear" w:color="000000" w:fill="DCE6F1"/>
            <w:vAlign w:val="center"/>
            <w:hideMark/>
          </w:tcPr>
          <w:p w14:paraId="5794DB1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kunjungan tamu yang difasilitasi</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4A6819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02C71F9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2C14404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400 orang</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1FF365E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11.040.000</w:t>
            </w:r>
          </w:p>
        </w:tc>
        <w:tc>
          <w:tcPr>
            <w:tcW w:w="0" w:type="auto"/>
            <w:tcBorders>
              <w:top w:val="nil"/>
              <w:left w:val="nil"/>
              <w:bottom w:val="single" w:sz="8" w:space="0" w:color="auto"/>
              <w:right w:val="single" w:sz="8" w:space="0" w:color="auto"/>
            </w:tcBorders>
            <w:shd w:val="clear" w:color="000000" w:fill="DCE6F1"/>
            <w:noWrap/>
            <w:vAlign w:val="center"/>
            <w:hideMark/>
          </w:tcPr>
          <w:p w14:paraId="5799F60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488189C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2C90239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400 orang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30B302F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11.040.000</w:t>
            </w:r>
          </w:p>
        </w:tc>
      </w:tr>
      <w:tr w:rsidR="00A755AD" w:rsidRPr="00A755AD" w14:paraId="77BDCE8C" w14:textId="77777777" w:rsidTr="00A755AD">
        <w:trPr>
          <w:gridBefore w:val="1"/>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C75444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X.XX.01.2.06.09</w:t>
            </w:r>
          </w:p>
        </w:tc>
        <w:tc>
          <w:tcPr>
            <w:tcW w:w="0" w:type="auto"/>
            <w:tcBorders>
              <w:top w:val="nil"/>
              <w:left w:val="nil"/>
              <w:bottom w:val="single" w:sz="8" w:space="0" w:color="auto"/>
              <w:right w:val="nil"/>
            </w:tcBorders>
            <w:shd w:val="clear" w:color="000000" w:fill="DCE6F1"/>
            <w:noWrap/>
            <w:vAlign w:val="center"/>
            <w:hideMark/>
          </w:tcPr>
          <w:p w14:paraId="49C84A6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23DB34A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2B7EA47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Rapat Koordinasi dan Konsultasi SKPD</w:t>
            </w:r>
          </w:p>
        </w:tc>
        <w:tc>
          <w:tcPr>
            <w:tcW w:w="0" w:type="auto"/>
            <w:tcBorders>
              <w:top w:val="nil"/>
              <w:left w:val="single" w:sz="8" w:space="0" w:color="auto"/>
              <w:bottom w:val="single" w:sz="8" w:space="0" w:color="auto"/>
              <w:right w:val="nil"/>
            </w:tcBorders>
            <w:shd w:val="clear" w:color="000000" w:fill="DCE6F1"/>
            <w:vAlign w:val="center"/>
            <w:hideMark/>
          </w:tcPr>
          <w:p w14:paraId="3478F20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rapat koordinasi dan konsultasi yang diselenggarakan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1EE9CD3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0A7356B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05D2246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522 kali</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69CBB4F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92.000.000</w:t>
            </w:r>
          </w:p>
        </w:tc>
        <w:tc>
          <w:tcPr>
            <w:tcW w:w="0" w:type="auto"/>
            <w:tcBorders>
              <w:top w:val="nil"/>
              <w:left w:val="nil"/>
              <w:bottom w:val="single" w:sz="8" w:space="0" w:color="auto"/>
              <w:right w:val="single" w:sz="8" w:space="0" w:color="auto"/>
            </w:tcBorders>
            <w:shd w:val="clear" w:color="000000" w:fill="DCE6F1"/>
            <w:noWrap/>
            <w:vAlign w:val="center"/>
            <w:hideMark/>
          </w:tcPr>
          <w:p w14:paraId="46EB873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54AEDDA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537A7B5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522 kali</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1CDA24A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92.000.000</w:t>
            </w:r>
          </w:p>
        </w:tc>
      </w:tr>
      <w:tr w:rsidR="00A755AD" w:rsidRPr="00A755AD" w14:paraId="11E9237E" w14:textId="77777777"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14:paraId="47A9B88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X.XX.01.2.06.10</w:t>
            </w:r>
          </w:p>
        </w:tc>
        <w:tc>
          <w:tcPr>
            <w:tcW w:w="0" w:type="auto"/>
            <w:tcBorders>
              <w:top w:val="nil"/>
              <w:left w:val="nil"/>
              <w:bottom w:val="single" w:sz="8" w:space="0" w:color="auto"/>
              <w:right w:val="nil"/>
            </w:tcBorders>
            <w:shd w:val="clear" w:color="auto" w:fill="auto"/>
            <w:noWrap/>
            <w:vAlign w:val="center"/>
            <w:hideMark/>
          </w:tcPr>
          <w:p w14:paraId="551A2EC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88140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1885E9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Penatausahaan Arsip Dinamis pada SKPD</w:t>
            </w:r>
          </w:p>
        </w:tc>
        <w:tc>
          <w:tcPr>
            <w:tcW w:w="0" w:type="auto"/>
            <w:tcBorders>
              <w:top w:val="nil"/>
              <w:left w:val="single" w:sz="8" w:space="0" w:color="auto"/>
              <w:bottom w:val="single" w:sz="8" w:space="0" w:color="auto"/>
              <w:right w:val="nil"/>
            </w:tcBorders>
            <w:shd w:val="clear" w:color="auto" w:fill="auto"/>
            <w:vAlign w:val="center"/>
            <w:hideMark/>
          </w:tcPr>
          <w:p w14:paraId="27A2531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Arsip Dinamis yang ditata-usahakan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5ACA6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B14004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95C61D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23379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A18BA0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1A5896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6949BE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3E2E511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7008A62" w14:textId="77777777"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803473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X.XX.01.2.06.11</w:t>
            </w:r>
          </w:p>
        </w:tc>
        <w:tc>
          <w:tcPr>
            <w:tcW w:w="0" w:type="auto"/>
            <w:tcBorders>
              <w:top w:val="nil"/>
              <w:left w:val="nil"/>
              <w:bottom w:val="single" w:sz="8" w:space="0" w:color="auto"/>
              <w:right w:val="nil"/>
            </w:tcBorders>
            <w:shd w:val="clear" w:color="auto" w:fill="auto"/>
            <w:noWrap/>
            <w:vAlign w:val="center"/>
            <w:hideMark/>
          </w:tcPr>
          <w:p w14:paraId="70D06D9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708F47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7D96BB6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Dukungan Pelaksanaan Sistem Pemerintahan Berbasis Elektronik pada SKPD</w:t>
            </w:r>
          </w:p>
        </w:tc>
        <w:tc>
          <w:tcPr>
            <w:tcW w:w="0" w:type="auto"/>
            <w:tcBorders>
              <w:top w:val="nil"/>
              <w:left w:val="single" w:sz="8" w:space="0" w:color="auto"/>
              <w:bottom w:val="single" w:sz="8" w:space="0" w:color="auto"/>
              <w:right w:val="nil"/>
            </w:tcBorders>
            <w:shd w:val="clear" w:color="auto" w:fill="auto"/>
            <w:vAlign w:val="center"/>
            <w:hideMark/>
          </w:tcPr>
          <w:p w14:paraId="1AA0B0F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fasilitas pendukung sistem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B1DD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F89904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B716F5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C8BA7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4A53B1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1D9E55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F3FDC3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FF14C1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85C4D67" w14:textId="77777777"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6AC9B9C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w:t>
            </w:r>
          </w:p>
        </w:tc>
        <w:tc>
          <w:tcPr>
            <w:tcW w:w="0" w:type="auto"/>
            <w:tcBorders>
              <w:top w:val="nil"/>
              <w:left w:val="nil"/>
              <w:bottom w:val="single" w:sz="8" w:space="0" w:color="auto"/>
              <w:right w:val="nil"/>
            </w:tcBorders>
            <w:shd w:val="clear" w:color="000000" w:fill="F4B084"/>
            <w:noWrap/>
            <w:vAlign w:val="center"/>
            <w:hideMark/>
          </w:tcPr>
          <w:p w14:paraId="57E7E72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F</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769C568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Barang Milik Daerah Penunjang Urusan Pemerintah Daerah</w:t>
            </w:r>
          </w:p>
        </w:tc>
        <w:tc>
          <w:tcPr>
            <w:tcW w:w="0" w:type="auto"/>
            <w:tcBorders>
              <w:top w:val="nil"/>
              <w:left w:val="nil"/>
              <w:bottom w:val="single" w:sz="8" w:space="0" w:color="auto"/>
              <w:right w:val="nil"/>
            </w:tcBorders>
            <w:shd w:val="clear" w:color="000000" w:fill="F4B084"/>
            <w:vAlign w:val="center"/>
            <w:hideMark/>
          </w:tcPr>
          <w:p w14:paraId="66B0672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BMD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187376E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20A4526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5AFB24B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6FBD849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5.083.000 </w:t>
            </w:r>
          </w:p>
        </w:tc>
        <w:tc>
          <w:tcPr>
            <w:tcW w:w="0" w:type="auto"/>
            <w:tcBorders>
              <w:top w:val="nil"/>
              <w:left w:val="nil"/>
              <w:bottom w:val="single" w:sz="8" w:space="0" w:color="auto"/>
              <w:right w:val="single" w:sz="8" w:space="0" w:color="auto"/>
            </w:tcBorders>
            <w:shd w:val="clear" w:color="000000" w:fill="F4B084"/>
            <w:noWrap/>
            <w:vAlign w:val="center"/>
            <w:hideMark/>
          </w:tcPr>
          <w:p w14:paraId="54952A9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7990B00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3EBF264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462C9BA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5.083.000 </w:t>
            </w:r>
          </w:p>
        </w:tc>
      </w:tr>
      <w:tr w:rsidR="00A755AD" w:rsidRPr="00A755AD" w14:paraId="75EFD8FA" w14:textId="77777777" w:rsidTr="00A755AD">
        <w:trPr>
          <w:gridBefore w:val="1"/>
          <w:trHeight w:val="570"/>
        </w:trPr>
        <w:tc>
          <w:tcPr>
            <w:tcW w:w="0" w:type="auto"/>
            <w:tcBorders>
              <w:top w:val="nil"/>
              <w:left w:val="single" w:sz="8" w:space="0" w:color="auto"/>
              <w:bottom w:val="nil"/>
              <w:right w:val="single" w:sz="8" w:space="0" w:color="auto"/>
            </w:tcBorders>
            <w:shd w:val="clear" w:color="auto" w:fill="auto"/>
            <w:vAlign w:val="center"/>
            <w:hideMark/>
          </w:tcPr>
          <w:p w14:paraId="48124C4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X.XX.01.2.07.01</w:t>
            </w:r>
          </w:p>
        </w:tc>
        <w:tc>
          <w:tcPr>
            <w:tcW w:w="0" w:type="auto"/>
            <w:tcBorders>
              <w:top w:val="nil"/>
              <w:left w:val="nil"/>
              <w:bottom w:val="single" w:sz="8" w:space="0" w:color="auto"/>
              <w:right w:val="nil"/>
            </w:tcBorders>
            <w:shd w:val="clear" w:color="000000" w:fill="FFFFFF"/>
            <w:noWrap/>
            <w:vAlign w:val="center"/>
            <w:hideMark/>
          </w:tcPr>
          <w:p w14:paraId="0105DE5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592EBA0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0A4120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Kendaraan Perorangan Dinas atau Kendaraan Dinas Jabatan</w:t>
            </w:r>
          </w:p>
        </w:tc>
        <w:tc>
          <w:tcPr>
            <w:tcW w:w="0" w:type="auto"/>
            <w:tcBorders>
              <w:top w:val="nil"/>
              <w:left w:val="single" w:sz="8" w:space="0" w:color="auto"/>
              <w:bottom w:val="single" w:sz="8" w:space="0" w:color="auto"/>
              <w:right w:val="nil"/>
            </w:tcBorders>
            <w:shd w:val="clear" w:color="000000" w:fill="FFFFFF"/>
            <w:vAlign w:val="center"/>
            <w:hideMark/>
          </w:tcPr>
          <w:p w14:paraId="6155BB7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kendaraan dinas yang dipersipakan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10695E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64B2BE6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83F415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DB9C0B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A22920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B49123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6D4DF6D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3029A8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CC0ACA4" w14:textId="77777777" w:rsidTr="00A755AD">
        <w:trPr>
          <w:gridBefore w:val="1"/>
          <w:trHeight w:val="58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D63F32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X.XX.01.2.07.02</w:t>
            </w:r>
          </w:p>
        </w:tc>
        <w:tc>
          <w:tcPr>
            <w:tcW w:w="0" w:type="auto"/>
            <w:tcBorders>
              <w:top w:val="nil"/>
              <w:left w:val="nil"/>
              <w:bottom w:val="single" w:sz="8" w:space="0" w:color="auto"/>
              <w:right w:val="nil"/>
            </w:tcBorders>
            <w:shd w:val="clear" w:color="auto" w:fill="auto"/>
            <w:noWrap/>
            <w:vAlign w:val="center"/>
            <w:hideMark/>
          </w:tcPr>
          <w:p w14:paraId="4E73A3E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563265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07C1A5A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Kendaraan Dinas Operasional atau Lapangan</w:t>
            </w:r>
          </w:p>
        </w:tc>
        <w:tc>
          <w:tcPr>
            <w:tcW w:w="0" w:type="auto"/>
            <w:tcBorders>
              <w:top w:val="nil"/>
              <w:left w:val="single" w:sz="8" w:space="0" w:color="auto"/>
              <w:bottom w:val="single" w:sz="8" w:space="0" w:color="auto"/>
              <w:right w:val="nil"/>
            </w:tcBorders>
            <w:shd w:val="clear" w:color="auto" w:fill="auto"/>
            <w:vAlign w:val="center"/>
            <w:hideMark/>
          </w:tcPr>
          <w:p w14:paraId="2AFCC24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kendaraan operasional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B6B4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52A0E2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96D49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BBDFE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28A545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FD2BE9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2E65BA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A57FE3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4A03031" w14:textId="77777777" w:rsidTr="00A755AD">
        <w:trPr>
          <w:gridBefore w:val="1"/>
          <w:trHeight w:val="450"/>
        </w:trPr>
        <w:tc>
          <w:tcPr>
            <w:tcW w:w="0" w:type="auto"/>
            <w:tcBorders>
              <w:top w:val="nil"/>
              <w:left w:val="single" w:sz="8" w:space="0" w:color="auto"/>
              <w:bottom w:val="nil"/>
              <w:right w:val="single" w:sz="8" w:space="0" w:color="auto"/>
            </w:tcBorders>
            <w:shd w:val="clear" w:color="auto" w:fill="auto"/>
            <w:vAlign w:val="center"/>
            <w:hideMark/>
          </w:tcPr>
          <w:p w14:paraId="36AC0AE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X.XX.01.2.07.05</w:t>
            </w:r>
          </w:p>
        </w:tc>
        <w:tc>
          <w:tcPr>
            <w:tcW w:w="0" w:type="auto"/>
            <w:tcBorders>
              <w:top w:val="nil"/>
              <w:left w:val="nil"/>
              <w:bottom w:val="single" w:sz="8" w:space="0" w:color="auto"/>
              <w:right w:val="nil"/>
            </w:tcBorders>
            <w:shd w:val="clear" w:color="000000" w:fill="FFFFFF"/>
            <w:noWrap/>
            <w:vAlign w:val="center"/>
            <w:hideMark/>
          </w:tcPr>
          <w:p w14:paraId="012B65E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8F075C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BE2411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Mebel</w:t>
            </w:r>
          </w:p>
        </w:tc>
        <w:tc>
          <w:tcPr>
            <w:tcW w:w="0" w:type="auto"/>
            <w:tcBorders>
              <w:top w:val="nil"/>
              <w:left w:val="single" w:sz="8" w:space="0" w:color="auto"/>
              <w:bottom w:val="single" w:sz="8" w:space="0" w:color="auto"/>
              <w:right w:val="nil"/>
            </w:tcBorders>
            <w:shd w:val="clear" w:color="000000" w:fill="FFFFFF"/>
            <w:vAlign w:val="center"/>
            <w:hideMark/>
          </w:tcPr>
          <w:p w14:paraId="71E8A60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mebel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535AEF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7784EBC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155184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891AC5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78C8CA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5FD760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57A5D8B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1076B23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3796161" w14:textId="77777777" w:rsidTr="00A755AD">
        <w:trPr>
          <w:gridBefore w:val="1"/>
          <w:trHeight w:val="51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065887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X.XX.01.2.07.06</w:t>
            </w:r>
          </w:p>
        </w:tc>
        <w:tc>
          <w:tcPr>
            <w:tcW w:w="0" w:type="auto"/>
            <w:tcBorders>
              <w:top w:val="nil"/>
              <w:left w:val="nil"/>
              <w:bottom w:val="single" w:sz="8" w:space="0" w:color="auto"/>
              <w:right w:val="nil"/>
            </w:tcBorders>
            <w:shd w:val="clear" w:color="000000" w:fill="DDEBF7"/>
            <w:noWrap/>
            <w:vAlign w:val="center"/>
            <w:hideMark/>
          </w:tcPr>
          <w:p w14:paraId="52310DB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3EE78F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54744E0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Peralatan dan Mesin Lainnya</w:t>
            </w:r>
          </w:p>
        </w:tc>
        <w:tc>
          <w:tcPr>
            <w:tcW w:w="0" w:type="auto"/>
            <w:tcBorders>
              <w:top w:val="nil"/>
              <w:left w:val="single" w:sz="8" w:space="0" w:color="auto"/>
              <w:bottom w:val="single" w:sz="8" w:space="0" w:color="auto"/>
              <w:right w:val="nil"/>
            </w:tcBorders>
            <w:shd w:val="clear" w:color="000000" w:fill="DDEBF7"/>
            <w:vAlign w:val="center"/>
            <w:hideMark/>
          </w:tcPr>
          <w:p w14:paraId="0CE37CC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yang dipersiapkan </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E36A44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6149044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DEBF7"/>
            <w:noWrap/>
            <w:vAlign w:val="center"/>
            <w:hideMark/>
          </w:tcPr>
          <w:p w14:paraId="49369C8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4F205E8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5.083.000</w:t>
            </w:r>
          </w:p>
        </w:tc>
        <w:tc>
          <w:tcPr>
            <w:tcW w:w="0" w:type="auto"/>
            <w:tcBorders>
              <w:top w:val="nil"/>
              <w:left w:val="nil"/>
              <w:bottom w:val="single" w:sz="8" w:space="0" w:color="auto"/>
              <w:right w:val="single" w:sz="8" w:space="0" w:color="auto"/>
            </w:tcBorders>
            <w:shd w:val="clear" w:color="000000" w:fill="DCE6F1"/>
            <w:noWrap/>
            <w:vAlign w:val="center"/>
            <w:hideMark/>
          </w:tcPr>
          <w:p w14:paraId="27D75FA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0C7E224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14:paraId="5DF5BAA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3705C59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5.083.000</w:t>
            </w:r>
          </w:p>
        </w:tc>
      </w:tr>
      <w:tr w:rsidR="00A755AD" w:rsidRPr="00A755AD" w14:paraId="413271C1" w14:textId="77777777"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14:paraId="1299C34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X.XX.01.2.07.07</w:t>
            </w:r>
          </w:p>
        </w:tc>
        <w:tc>
          <w:tcPr>
            <w:tcW w:w="0" w:type="auto"/>
            <w:tcBorders>
              <w:top w:val="nil"/>
              <w:left w:val="nil"/>
              <w:bottom w:val="single" w:sz="8" w:space="0" w:color="auto"/>
              <w:right w:val="nil"/>
            </w:tcBorders>
            <w:shd w:val="clear" w:color="auto" w:fill="auto"/>
            <w:noWrap/>
            <w:vAlign w:val="center"/>
            <w:hideMark/>
          </w:tcPr>
          <w:p w14:paraId="2FE5F43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3D7491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51AA52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Aset Tetap Lainnya</w:t>
            </w:r>
          </w:p>
        </w:tc>
        <w:tc>
          <w:tcPr>
            <w:tcW w:w="0" w:type="auto"/>
            <w:tcBorders>
              <w:top w:val="nil"/>
              <w:left w:val="single" w:sz="8" w:space="0" w:color="auto"/>
              <w:bottom w:val="single" w:sz="8" w:space="0" w:color="auto"/>
              <w:right w:val="nil"/>
            </w:tcBorders>
            <w:shd w:val="clear" w:color="auto" w:fill="auto"/>
            <w:vAlign w:val="center"/>
            <w:hideMark/>
          </w:tcPr>
          <w:p w14:paraId="3A3FC2A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asset tetap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1B84E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9C6F5B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0CCB50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4AE2E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4BEFABA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49A246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873565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BC50A8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771BF68" w14:textId="77777777" w:rsidTr="00A755AD">
        <w:trPr>
          <w:gridBefore w:val="1"/>
          <w:trHeight w:val="58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742CB3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X.XX.01.2.07.09</w:t>
            </w:r>
          </w:p>
        </w:tc>
        <w:tc>
          <w:tcPr>
            <w:tcW w:w="0" w:type="auto"/>
            <w:tcBorders>
              <w:top w:val="nil"/>
              <w:left w:val="nil"/>
              <w:bottom w:val="single" w:sz="8" w:space="0" w:color="auto"/>
              <w:right w:val="nil"/>
            </w:tcBorders>
            <w:shd w:val="clear" w:color="auto" w:fill="auto"/>
            <w:noWrap/>
            <w:vAlign w:val="center"/>
            <w:hideMark/>
          </w:tcPr>
          <w:p w14:paraId="687B99A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8C1B7B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6AB1B57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14:paraId="3E8C0CE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gedung Kantor atau bangunan lainnya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D7858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02A922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C36345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82DAC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50FD0B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AC7072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206B05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4B10DF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78404C53" w14:textId="77777777" w:rsidTr="00A755AD">
        <w:trPr>
          <w:gridBefore w:val="1"/>
          <w:trHeight w:val="585"/>
        </w:trPr>
        <w:tc>
          <w:tcPr>
            <w:tcW w:w="0" w:type="auto"/>
            <w:tcBorders>
              <w:top w:val="nil"/>
              <w:left w:val="single" w:sz="8" w:space="0" w:color="auto"/>
              <w:bottom w:val="nil"/>
              <w:right w:val="single" w:sz="8" w:space="0" w:color="auto"/>
            </w:tcBorders>
            <w:shd w:val="clear" w:color="auto" w:fill="auto"/>
            <w:vAlign w:val="center"/>
            <w:hideMark/>
          </w:tcPr>
          <w:p w14:paraId="41C8CA3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X.XX.01.2.07.10</w:t>
            </w:r>
          </w:p>
        </w:tc>
        <w:tc>
          <w:tcPr>
            <w:tcW w:w="0" w:type="auto"/>
            <w:tcBorders>
              <w:top w:val="nil"/>
              <w:left w:val="nil"/>
              <w:bottom w:val="single" w:sz="8" w:space="0" w:color="auto"/>
              <w:right w:val="nil"/>
            </w:tcBorders>
            <w:shd w:val="clear" w:color="auto" w:fill="auto"/>
            <w:noWrap/>
            <w:vAlign w:val="center"/>
            <w:hideMark/>
          </w:tcPr>
          <w:p w14:paraId="4F02FDE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0D3FAF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1F4F7A0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Sarana dan Prasarana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14:paraId="4708022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gedung kantor yang dipersiapkan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194870A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0B17B87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80CDE1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AFD91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5271F1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8DFAA5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7978DC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5C27A70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7DC63B7" w14:textId="77777777"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5BD0B9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X.XX.01.2.07.11</w:t>
            </w:r>
          </w:p>
        </w:tc>
        <w:tc>
          <w:tcPr>
            <w:tcW w:w="0" w:type="auto"/>
            <w:tcBorders>
              <w:top w:val="nil"/>
              <w:left w:val="nil"/>
              <w:bottom w:val="single" w:sz="8" w:space="0" w:color="auto"/>
              <w:right w:val="nil"/>
            </w:tcBorders>
            <w:shd w:val="clear" w:color="auto" w:fill="auto"/>
            <w:noWrap/>
            <w:vAlign w:val="center"/>
            <w:hideMark/>
          </w:tcPr>
          <w:p w14:paraId="5073121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98A2C4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74D1D9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Sarana dan Prasarana Pendukung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14:paraId="3187E88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xml:space="preserve">Jumlah sarana dan prasarana pendukung gedung yang dipersiapkan Kantor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45EF73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0E36AE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2C718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06A50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8F4FCE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996956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0EDD9A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FC3713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A6D8632" w14:textId="77777777" w:rsidTr="00A755AD">
        <w:trPr>
          <w:gridBefore w:val="1"/>
          <w:trHeight w:val="630"/>
        </w:trPr>
        <w:tc>
          <w:tcPr>
            <w:tcW w:w="0" w:type="auto"/>
            <w:tcBorders>
              <w:top w:val="nil"/>
              <w:left w:val="single" w:sz="8" w:space="0" w:color="auto"/>
              <w:bottom w:val="nil"/>
              <w:right w:val="single" w:sz="8" w:space="0" w:color="auto"/>
            </w:tcBorders>
            <w:shd w:val="clear" w:color="000000" w:fill="F4B084"/>
            <w:vAlign w:val="center"/>
            <w:hideMark/>
          </w:tcPr>
          <w:p w14:paraId="1CEA37A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w:t>
            </w:r>
          </w:p>
        </w:tc>
        <w:tc>
          <w:tcPr>
            <w:tcW w:w="0" w:type="auto"/>
            <w:tcBorders>
              <w:top w:val="nil"/>
              <w:left w:val="nil"/>
              <w:bottom w:val="single" w:sz="8" w:space="0" w:color="auto"/>
              <w:right w:val="nil"/>
            </w:tcBorders>
            <w:shd w:val="clear" w:color="000000" w:fill="F4B084"/>
            <w:vAlign w:val="center"/>
            <w:hideMark/>
          </w:tcPr>
          <w:p w14:paraId="6064CE4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G</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164ACC9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Penunjang Urusan Pemerintahan Daerah</w:t>
            </w:r>
          </w:p>
        </w:tc>
        <w:tc>
          <w:tcPr>
            <w:tcW w:w="0" w:type="auto"/>
            <w:tcBorders>
              <w:top w:val="nil"/>
              <w:left w:val="nil"/>
              <w:bottom w:val="single" w:sz="8" w:space="0" w:color="auto"/>
              <w:right w:val="nil"/>
            </w:tcBorders>
            <w:shd w:val="clear" w:color="000000" w:fill="F4B084"/>
            <w:vAlign w:val="center"/>
            <w:hideMark/>
          </w:tcPr>
          <w:p w14:paraId="4E96AEC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jasa penunjang perkantoran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05BC6C9A" w14:textId="77777777"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289F150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vAlign w:val="center"/>
            <w:hideMark/>
          </w:tcPr>
          <w:p w14:paraId="79F69983" w14:textId="77777777"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100</w:t>
            </w:r>
          </w:p>
        </w:tc>
        <w:tc>
          <w:tcPr>
            <w:tcW w:w="0" w:type="auto"/>
            <w:tcBorders>
              <w:top w:val="nil"/>
              <w:left w:val="nil"/>
              <w:bottom w:val="single" w:sz="8" w:space="0" w:color="auto"/>
              <w:right w:val="single" w:sz="8" w:space="0" w:color="auto"/>
            </w:tcBorders>
            <w:shd w:val="clear" w:color="000000" w:fill="F4B084"/>
            <w:noWrap/>
            <w:vAlign w:val="center"/>
            <w:hideMark/>
          </w:tcPr>
          <w:p w14:paraId="046C2CF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373.750.000 </w:t>
            </w:r>
          </w:p>
        </w:tc>
        <w:tc>
          <w:tcPr>
            <w:tcW w:w="0" w:type="auto"/>
            <w:tcBorders>
              <w:top w:val="nil"/>
              <w:left w:val="nil"/>
              <w:bottom w:val="single" w:sz="8" w:space="0" w:color="auto"/>
              <w:right w:val="single" w:sz="8" w:space="0" w:color="auto"/>
            </w:tcBorders>
            <w:shd w:val="clear" w:color="000000" w:fill="F4B084"/>
            <w:vAlign w:val="center"/>
            <w:hideMark/>
          </w:tcPr>
          <w:p w14:paraId="45064C5C" w14:textId="77777777"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1DAC419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vAlign w:val="center"/>
            <w:hideMark/>
          </w:tcPr>
          <w:p w14:paraId="745CDB00" w14:textId="77777777"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294A821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373.750.000 </w:t>
            </w:r>
          </w:p>
        </w:tc>
      </w:tr>
      <w:tr w:rsidR="00A755AD" w:rsidRPr="00A755AD" w14:paraId="11ECAC2F" w14:textId="77777777"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6C1FDD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X.XX.01.2.08.01</w:t>
            </w:r>
          </w:p>
        </w:tc>
        <w:tc>
          <w:tcPr>
            <w:tcW w:w="0" w:type="auto"/>
            <w:tcBorders>
              <w:top w:val="nil"/>
              <w:left w:val="nil"/>
              <w:bottom w:val="single" w:sz="8" w:space="0" w:color="auto"/>
              <w:right w:val="nil"/>
            </w:tcBorders>
            <w:shd w:val="clear" w:color="auto" w:fill="auto"/>
            <w:noWrap/>
            <w:vAlign w:val="center"/>
            <w:hideMark/>
          </w:tcPr>
          <w:p w14:paraId="1B33D42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E5DEA9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3FCFB8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Surat Menyurat</w:t>
            </w:r>
          </w:p>
        </w:tc>
        <w:tc>
          <w:tcPr>
            <w:tcW w:w="0" w:type="auto"/>
            <w:tcBorders>
              <w:top w:val="nil"/>
              <w:left w:val="single" w:sz="8" w:space="0" w:color="auto"/>
              <w:bottom w:val="single" w:sz="8" w:space="0" w:color="auto"/>
              <w:right w:val="nil"/>
            </w:tcBorders>
            <w:shd w:val="clear" w:color="auto" w:fill="auto"/>
            <w:vAlign w:val="center"/>
            <w:hideMark/>
          </w:tcPr>
          <w:p w14:paraId="7B49E94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surat menyurat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87C32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C559D9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B8B39B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32F4F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8ED1B8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B46A5F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05917D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4F3A42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BCD6358" w14:textId="77777777" w:rsidTr="00A755AD">
        <w:trPr>
          <w:gridBefore w:val="1"/>
          <w:trHeight w:val="570"/>
        </w:trPr>
        <w:tc>
          <w:tcPr>
            <w:tcW w:w="0" w:type="auto"/>
            <w:tcBorders>
              <w:top w:val="nil"/>
              <w:left w:val="single" w:sz="8" w:space="0" w:color="auto"/>
              <w:bottom w:val="nil"/>
              <w:right w:val="single" w:sz="8" w:space="0" w:color="auto"/>
            </w:tcBorders>
            <w:shd w:val="clear" w:color="auto" w:fill="auto"/>
            <w:vAlign w:val="center"/>
            <w:hideMark/>
          </w:tcPr>
          <w:p w14:paraId="3F9635E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X.XX.01.2.08.02</w:t>
            </w:r>
          </w:p>
        </w:tc>
        <w:tc>
          <w:tcPr>
            <w:tcW w:w="0" w:type="auto"/>
            <w:tcBorders>
              <w:top w:val="nil"/>
              <w:left w:val="nil"/>
              <w:bottom w:val="single" w:sz="8" w:space="0" w:color="auto"/>
              <w:right w:val="nil"/>
            </w:tcBorders>
            <w:shd w:val="clear" w:color="000000" w:fill="DCE6F1"/>
            <w:noWrap/>
            <w:vAlign w:val="center"/>
            <w:hideMark/>
          </w:tcPr>
          <w:p w14:paraId="009ECCE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6727F95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03961BC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Komunikasi, Sumber Daya Air dan Listrik</w:t>
            </w:r>
          </w:p>
        </w:tc>
        <w:tc>
          <w:tcPr>
            <w:tcW w:w="0" w:type="auto"/>
            <w:tcBorders>
              <w:top w:val="nil"/>
              <w:left w:val="single" w:sz="8" w:space="0" w:color="auto"/>
              <w:bottom w:val="single" w:sz="8" w:space="0" w:color="auto"/>
              <w:right w:val="nil"/>
            </w:tcBorders>
            <w:shd w:val="clear" w:color="000000" w:fill="DCE6F1"/>
            <w:vAlign w:val="center"/>
            <w:hideMark/>
          </w:tcPr>
          <w:p w14:paraId="30B4B96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komunikasi, air dan listrik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20394D8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51610FB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13A48BC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Jasa</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A929F1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28.750.000</w:t>
            </w:r>
          </w:p>
        </w:tc>
        <w:tc>
          <w:tcPr>
            <w:tcW w:w="0" w:type="auto"/>
            <w:tcBorders>
              <w:top w:val="nil"/>
              <w:left w:val="nil"/>
              <w:bottom w:val="single" w:sz="8" w:space="0" w:color="auto"/>
              <w:right w:val="single" w:sz="8" w:space="0" w:color="auto"/>
            </w:tcBorders>
            <w:shd w:val="clear" w:color="000000" w:fill="DCE6F1"/>
            <w:noWrap/>
            <w:vAlign w:val="center"/>
            <w:hideMark/>
          </w:tcPr>
          <w:p w14:paraId="55EE1AB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2A846EE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35A0184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Jasa</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59D0D6C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28.750.000</w:t>
            </w:r>
          </w:p>
        </w:tc>
      </w:tr>
      <w:tr w:rsidR="00A755AD" w:rsidRPr="00A755AD" w14:paraId="3981E2D7" w14:textId="77777777"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168FDE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X.XX.01.2.08.03</w:t>
            </w:r>
          </w:p>
        </w:tc>
        <w:tc>
          <w:tcPr>
            <w:tcW w:w="0" w:type="auto"/>
            <w:tcBorders>
              <w:top w:val="nil"/>
              <w:left w:val="nil"/>
              <w:bottom w:val="single" w:sz="8" w:space="0" w:color="auto"/>
              <w:right w:val="nil"/>
            </w:tcBorders>
            <w:shd w:val="clear" w:color="000000" w:fill="FFFFFF"/>
            <w:noWrap/>
            <w:vAlign w:val="center"/>
            <w:hideMark/>
          </w:tcPr>
          <w:p w14:paraId="43E0BBE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1F95E0A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53D8BFB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Peralatan dan Perlengkapan Kantor</w:t>
            </w:r>
          </w:p>
        </w:tc>
        <w:tc>
          <w:tcPr>
            <w:tcW w:w="0" w:type="auto"/>
            <w:tcBorders>
              <w:top w:val="nil"/>
              <w:left w:val="single" w:sz="8" w:space="0" w:color="auto"/>
              <w:bottom w:val="single" w:sz="8" w:space="0" w:color="auto"/>
              <w:right w:val="nil"/>
            </w:tcBorders>
            <w:shd w:val="clear" w:color="000000" w:fill="FFFFFF"/>
            <w:vAlign w:val="center"/>
            <w:hideMark/>
          </w:tcPr>
          <w:p w14:paraId="3D40714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dan kelengkapan kantor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C47874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0F1E067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DE9C78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5C98AC3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8144EF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E272DE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7018E9A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06C7C94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582DC18" w14:textId="77777777" w:rsidTr="00A755AD">
        <w:trPr>
          <w:gridBefore w:val="1"/>
          <w:trHeight w:val="525"/>
        </w:trPr>
        <w:tc>
          <w:tcPr>
            <w:tcW w:w="0" w:type="auto"/>
            <w:tcBorders>
              <w:top w:val="nil"/>
              <w:left w:val="single" w:sz="8" w:space="0" w:color="auto"/>
              <w:bottom w:val="nil"/>
              <w:right w:val="single" w:sz="8" w:space="0" w:color="auto"/>
            </w:tcBorders>
            <w:shd w:val="clear" w:color="auto" w:fill="auto"/>
            <w:vAlign w:val="center"/>
            <w:hideMark/>
          </w:tcPr>
          <w:p w14:paraId="46E82C7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X.XX.01.2.08.04</w:t>
            </w:r>
          </w:p>
        </w:tc>
        <w:tc>
          <w:tcPr>
            <w:tcW w:w="0" w:type="auto"/>
            <w:tcBorders>
              <w:top w:val="nil"/>
              <w:left w:val="nil"/>
              <w:bottom w:val="single" w:sz="8" w:space="0" w:color="auto"/>
              <w:right w:val="nil"/>
            </w:tcBorders>
            <w:shd w:val="clear" w:color="000000" w:fill="DCE6F1"/>
            <w:noWrap/>
            <w:vAlign w:val="center"/>
            <w:hideMark/>
          </w:tcPr>
          <w:p w14:paraId="53FED3A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720B9D1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429758B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Pelayanan Umum Kantor</w:t>
            </w:r>
          </w:p>
        </w:tc>
        <w:tc>
          <w:tcPr>
            <w:tcW w:w="0" w:type="auto"/>
            <w:tcBorders>
              <w:top w:val="nil"/>
              <w:left w:val="single" w:sz="8" w:space="0" w:color="auto"/>
              <w:bottom w:val="single" w:sz="8" w:space="0" w:color="auto"/>
              <w:right w:val="nil"/>
            </w:tcBorders>
            <w:shd w:val="clear" w:color="000000" w:fill="DCE6F1"/>
            <w:vAlign w:val="center"/>
            <w:hideMark/>
          </w:tcPr>
          <w:p w14:paraId="433470E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Pelayanan Umum Kantor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4DDD104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34C59DD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1C4580E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 Jasa</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316FB79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345.000.000</w:t>
            </w:r>
          </w:p>
        </w:tc>
        <w:tc>
          <w:tcPr>
            <w:tcW w:w="0" w:type="auto"/>
            <w:tcBorders>
              <w:top w:val="nil"/>
              <w:left w:val="nil"/>
              <w:bottom w:val="single" w:sz="8" w:space="0" w:color="auto"/>
              <w:right w:val="single" w:sz="8" w:space="0" w:color="auto"/>
            </w:tcBorders>
            <w:shd w:val="clear" w:color="000000" w:fill="DCE6F1"/>
            <w:noWrap/>
            <w:vAlign w:val="center"/>
            <w:hideMark/>
          </w:tcPr>
          <w:p w14:paraId="25E2541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76C0364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46EFA97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 Jasa</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34552B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345.000.000</w:t>
            </w:r>
          </w:p>
        </w:tc>
      </w:tr>
      <w:tr w:rsidR="00A755AD" w:rsidRPr="00A755AD" w14:paraId="602C3295" w14:textId="77777777"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14:paraId="484265C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w:t>
            </w:r>
          </w:p>
        </w:tc>
        <w:tc>
          <w:tcPr>
            <w:tcW w:w="0" w:type="auto"/>
            <w:tcBorders>
              <w:top w:val="nil"/>
              <w:left w:val="nil"/>
              <w:bottom w:val="single" w:sz="8" w:space="0" w:color="auto"/>
              <w:right w:val="nil"/>
            </w:tcBorders>
            <w:shd w:val="clear" w:color="000000" w:fill="F4B084"/>
            <w:vAlign w:val="center"/>
            <w:hideMark/>
          </w:tcPr>
          <w:p w14:paraId="3646593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H</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43D913A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Barang Milik Daerah Penunjang Urusan Pemerintahan Daerah</w:t>
            </w:r>
          </w:p>
        </w:tc>
        <w:tc>
          <w:tcPr>
            <w:tcW w:w="0" w:type="auto"/>
            <w:tcBorders>
              <w:top w:val="nil"/>
              <w:left w:val="nil"/>
              <w:bottom w:val="single" w:sz="8" w:space="0" w:color="auto"/>
              <w:right w:val="nil"/>
            </w:tcBorders>
            <w:shd w:val="clear" w:color="000000" w:fill="F4B084"/>
            <w:vAlign w:val="center"/>
            <w:hideMark/>
          </w:tcPr>
          <w:p w14:paraId="79D3DFD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pemeliharan BMD</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503FCDD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3AC99A7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633862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053752A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164.427.000 </w:t>
            </w:r>
          </w:p>
        </w:tc>
        <w:tc>
          <w:tcPr>
            <w:tcW w:w="0" w:type="auto"/>
            <w:tcBorders>
              <w:top w:val="nil"/>
              <w:left w:val="nil"/>
              <w:bottom w:val="single" w:sz="8" w:space="0" w:color="auto"/>
              <w:right w:val="single" w:sz="8" w:space="0" w:color="auto"/>
            </w:tcBorders>
            <w:shd w:val="clear" w:color="000000" w:fill="F4B084"/>
            <w:noWrap/>
            <w:vAlign w:val="center"/>
            <w:hideMark/>
          </w:tcPr>
          <w:p w14:paraId="366A61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2A1DED8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592D73F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3FC769A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164.427.000 </w:t>
            </w:r>
          </w:p>
        </w:tc>
      </w:tr>
      <w:tr w:rsidR="00A755AD" w:rsidRPr="00A755AD" w14:paraId="34714E90" w14:textId="77777777" w:rsidTr="00A755AD">
        <w:trPr>
          <w:gridBefore w:val="1"/>
          <w:trHeight w:val="39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A9D69F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X.XX.01.2.09.05</w:t>
            </w:r>
          </w:p>
        </w:tc>
        <w:tc>
          <w:tcPr>
            <w:tcW w:w="0" w:type="auto"/>
            <w:tcBorders>
              <w:top w:val="nil"/>
              <w:left w:val="nil"/>
              <w:bottom w:val="single" w:sz="8" w:space="0" w:color="auto"/>
              <w:right w:val="nil"/>
            </w:tcBorders>
            <w:shd w:val="clear" w:color="auto" w:fill="auto"/>
            <w:noWrap/>
            <w:vAlign w:val="center"/>
            <w:hideMark/>
          </w:tcPr>
          <w:p w14:paraId="23F677B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15BFC5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0ECE41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Mebel</w:t>
            </w:r>
          </w:p>
        </w:tc>
        <w:tc>
          <w:tcPr>
            <w:tcW w:w="0" w:type="auto"/>
            <w:tcBorders>
              <w:top w:val="nil"/>
              <w:left w:val="single" w:sz="8" w:space="0" w:color="auto"/>
              <w:bottom w:val="single" w:sz="8" w:space="0" w:color="auto"/>
              <w:right w:val="nil"/>
            </w:tcBorders>
            <w:shd w:val="clear" w:color="auto" w:fill="auto"/>
            <w:vAlign w:val="center"/>
            <w:hideMark/>
          </w:tcPr>
          <w:p w14:paraId="1AF7D0B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mebel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0F3F2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3F6500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B6946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C0450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B25E20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75E273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213AFE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85087A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E01213C" w14:textId="77777777"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DFC0E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X.XX.01.2.09.06</w:t>
            </w:r>
          </w:p>
        </w:tc>
        <w:tc>
          <w:tcPr>
            <w:tcW w:w="0" w:type="auto"/>
            <w:tcBorders>
              <w:top w:val="nil"/>
              <w:left w:val="nil"/>
              <w:bottom w:val="single" w:sz="8" w:space="0" w:color="auto"/>
              <w:right w:val="nil"/>
            </w:tcBorders>
            <w:shd w:val="clear" w:color="000000" w:fill="DCE6F1"/>
            <w:noWrap/>
            <w:vAlign w:val="center"/>
            <w:hideMark/>
          </w:tcPr>
          <w:p w14:paraId="17F9436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509B914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7B20EF8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Peralatan dan Mesin Lainnya</w:t>
            </w:r>
          </w:p>
        </w:tc>
        <w:tc>
          <w:tcPr>
            <w:tcW w:w="0" w:type="auto"/>
            <w:tcBorders>
              <w:top w:val="nil"/>
              <w:left w:val="single" w:sz="8" w:space="0" w:color="auto"/>
              <w:bottom w:val="single" w:sz="8" w:space="0" w:color="auto"/>
              <w:right w:val="nil"/>
            </w:tcBorders>
            <w:shd w:val="clear" w:color="000000" w:fill="DCE6F1"/>
            <w:vAlign w:val="center"/>
            <w:hideMark/>
          </w:tcPr>
          <w:p w14:paraId="3991609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dan mesin yang 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1932446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387750A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545DEE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329B800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5.037.000</w:t>
            </w:r>
          </w:p>
        </w:tc>
        <w:tc>
          <w:tcPr>
            <w:tcW w:w="0" w:type="auto"/>
            <w:tcBorders>
              <w:top w:val="nil"/>
              <w:left w:val="nil"/>
              <w:bottom w:val="single" w:sz="8" w:space="0" w:color="auto"/>
              <w:right w:val="single" w:sz="8" w:space="0" w:color="auto"/>
            </w:tcBorders>
            <w:shd w:val="clear" w:color="000000" w:fill="DCE6F1"/>
            <w:noWrap/>
            <w:vAlign w:val="center"/>
            <w:hideMark/>
          </w:tcPr>
          <w:p w14:paraId="128A6F9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63E6F94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2EF5C5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5B8CF9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5.037.000</w:t>
            </w:r>
          </w:p>
        </w:tc>
      </w:tr>
      <w:tr w:rsidR="00A755AD" w:rsidRPr="00A755AD" w14:paraId="02077439" w14:textId="77777777" w:rsidTr="00A755AD">
        <w:trPr>
          <w:gridBefore w:val="1"/>
          <w:trHeight w:val="345"/>
        </w:trPr>
        <w:tc>
          <w:tcPr>
            <w:tcW w:w="0" w:type="auto"/>
            <w:tcBorders>
              <w:top w:val="nil"/>
              <w:left w:val="single" w:sz="8" w:space="0" w:color="auto"/>
              <w:bottom w:val="nil"/>
              <w:right w:val="single" w:sz="8" w:space="0" w:color="auto"/>
            </w:tcBorders>
            <w:shd w:val="clear" w:color="auto" w:fill="auto"/>
            <w:vAlign w:val="center"/>
            <w:hideMark/>
          </w:tcPr>
          <w:p w14:paraId="4C64CFE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X.XX.01.2.09.07</w:t>
            </w:r>
          </w:p>
        </w:tc>
        <w:tc>
          <w:tcPr>
            <w:tcW w:w="0" w:type="auto"/>
            <w:tcBorders>
              <w:top w:val="nil"/>
              <w:left w:val="nil"/>
              <w:bottom w:val="single" w:sz="8" w:space="0" w:color="auto"/>
              <w:right w:val="nil"/>
            </w:tcBorders>
            <w:shd w:val="clear" w:color="000000" w:fill="DCE6F1"/>
            <w:noWrap/>
            <w:vAlign w:val="center"/>
            <w:hideMark/>
          </w:tcPr>
          <w:p w14:paraId="52892B0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7344C8B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0D5FE0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Aset Tetap Lainnya</w:t>
            </w:r>
          </w:p>
        </w:tc>
        <w:tc>
          <w:tcPr>
            <w:tcW w:w="0" w:type="auto"/>
            <w:tcBorders>
              <w:top w:val="nil"/>
              <w:left w:val="single" w:sz="8" w:space="0" w:color="auto"/>
              <w:bottom w:val="single" w:sz="8" w:space="0" w:color="auto"/>
              <w:right w:val="nil"/>
            </w:tcBorders>
            <w:shd w:val="clear" w:color="000000" w:fill="DCE6F1"/>
            <w:vAlign w:val="center"/>
            <w:hideMark/>
          </w:tcPr>
          <w:p w14:paraId="1C7E7C9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aset yang 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3B7EECA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0F4A5C5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32C4ADD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3E4D510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4.140.000</w:t>
            </w:r>
          </w:p>
        </w:tc>
        <w:tc>
          <w:tcPr>
            <w:tcW w:w="0" w:type="auto"/>
            <w:tcBorders>
              <w:top w:val="nil"/>
              <w:left w:val="nil"/>
              <w:bottom w:val="single" w:sz="8" w:space="0" w:color="auto"/>
              <w:right w:val="single" w:sz="8" w:space="0" w:color="auto"/>
            </w:tcBorders>
            <w:shd w:val="clear" w:color="000000" w:fill="DCE6F1"/>
            <w:noWrap/>
            <w:vAlign w:val="center"/>
            <w:hideMark/>
          </w:tcPr>
          <w:p w14:paraId="372AE13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030F137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746A61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30387C5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4.140.000</w:t>
            </w:r>
          </w:p>
        </w:tc>
      </w:tr>
      <w:tr w:rsidR="00A755AD" w:rsidRPr="00A755AD" w14:paraId="3D48752B" w14:textId="77777777"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30254E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X.XX.01.2.09.08</w:t>
            </w:r>
          </w:p>
        </w:tc>
        <w:tc>
          <w:tcPr>
            <w:tcW w:w="0" w:type="auto"/>
            <w:tcBorders>
              <w:top w:val="nil"/>
              <w:left w:val="nil"/>
              <w:bottom w:val="single" w:sz="8" w:space="0" w:color="auto"/>
              <w:right w:val="nil"/>
            </w:tcBorders>
            <w:shd w:val="clear" w:color="auto" w:fill="auto"/>
            <w:noWrap/>
            <w:vAlign w:val="center"/>
            <w:hideMark/>
          </w:tcPr>
          <w:p w14:paraId="3B80ADA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292372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E59E2E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Aset Tak Berwujud</w:t>
            </w:r>
          </w:p>
        </w:tc>
        <w:tc>
          <w:tcPr>
            <w:tcW w:w="0" w:type="auto"/>
            <w:tcBorders>
              <w:top w:val="nil"/>
              <w:left w:val="single" w:sz="8" w:space="0" w:color="auto"/>
              <w:bottom w:val="single" w:sz="8" w:space="0" w:color="auto"/>
              <w:right w:val="nil"/>
            </w:tcBorders>
            <w:shd w:val="clear" w:color="auto" w:fill="auto"/>
            <w:vAlign w:val="center"/>
            <w:hideMark/>
          </w:tcPr>
          <w:p w14:paraId="6963743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aset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6D4A5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6C939C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0BA69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60B92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BAD2CD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D9F36F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00C4DF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316D07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BAAA8C8" w14:textId="77777777" w:rsidTr="00A755AD">
        <w:trPr>
          <w:gridBefore w:val="1"/>
          <w:trHeight w:val="7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C3C9D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X.XX.01.2.09.09</w:t>
            </w:r>
          </w:p>
        </w:tc>
        <w:tc>
          <w:tcPr>
            <w:tcW w:w="0" w:type="auto"/>
            <w:tcBorders>
              <w:top w:val="nil"/>
              <w:left w:val="nil"/>
              <w:bottom w:val="single" w:sz="8" w:space="0" w:color="auto"/>
              <w:right w:val="nil"/>
            </w:tcBorders>
            <w:shd w:val="clear" w:color="000000" w:fill="DCE6F1"/>
            <w:noWrap/>
            <w:vAlign w:val="center"/>
            <w:hideMark/>
          </w:tcPr>
          <w:p w14:paraId="3523011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1AECB95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068F72D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Gedung Kantor dan Bangunan Lainnya</w:t>
            </w:r>
          </w:p>
        </w:tc>
        <w:tc>
          <w:tcPr>
            <w:tcW w:w="0" w:type="auto"/>
            <w:tcBorders>
              <w:top w:val="nil"/>
              <w:left w:val="single" w:sz="8" w:space="0" w:color="auto"/>
              <w:bottom w:val="single" w:sz="8" w:space="0" w:color="auto"/>
              <w:right w:val="nil"/>
            </w:tcBorders>
            <w:shd w:val="clear" w:color="000000" w:fill="DCE6F1"/>
            <w:vAlign w:val="center"/>
            <w:hideMark/>
          </w:tcPr>
          <w:p w14:paraId="4834431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gedung kantor dan bangunan lainnya yang direhabilitasi/dipelihara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17FFC08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49899A5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3EF3B8C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7047FB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69.000.000</w:t>
            </w:r>
          </w:p>
        </w:tc>
        <w:tc>
          <w:tcPr>
            <w:tcW w:w="0" w:type="auto"/>
            <w:tcBorders>
              <w:top w:val="nil"/>
              <w:left w:val="nil"/>
              <w:bottom w:val="single" w:sz="8" w:space="0" w:color="auto"/>
              <w:right w:val="single" w:sz="8" w:space="0" w:color="auto"/>
            </w:tcBorders>
            <w:shd w:val="clear" w:color="000000" w:fill="DCE6F1"/>
            <w:noWrap/>
            <w:vAlign w:val="center"/>
            <w:hideMark/>
          </w:tcPr>
          <w:p w14:paraId="72A445A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2310FE0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5DEDE4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0A61F96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69.000.000</w:t>
            </w:r>
          </w:p>
        </w:tc>
      </w:tr>
      <w:tr w:rsidR="00A755AD" w:rsidRPr="00A755AD" w14:paraId="339E45CF" w14:textId="77777777" w:rsidTr="00A755AD">
        <w:trPr>
          <w:gridBefore w:val="1"/>
          <w:trHeight w:val="645"/>
        </w:trPr>
        <w:tc>
          <w:tcPr>
            <w:tcW w:w="0" w:type="auto"/>
            <w:tcBorders>
              <w:top w:val="nil"/>
              <w:left w:val="single" w:sz="8" w:space="0" w:color="auto"/>
              <w:bottom w:val="nil"/>
              <w:right w:val="single" w:sz="8" w:space="0" w:color="auto"/>
            </w:tcBorders>
            <w:shd w:val="clear" w:color="auto" w:fill="auto"/>
            <w:vAlign w:val="center"/>
            <w:hideMark/>
          </w:tcPr>
          <w:p w14:paraId="0D19E6D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X.XX.01.2.09.10</w:t>
            </w:r>
          </w:p>
        </w:tc>
        <w:tc>
          <w:tcPr>
            <w:tcW w:w="0" w:type="auto"/>
            <w:tcBorders>
              <w:top w:val="nil"/>
              <w:left w:val="nil"/>
              <w:bottom w:val="single" w:sz="8" w:space="0" w:color="auto"/>
              <w:right w:val="nil"/>
            </w:tcBorders>
            <w:shd w:val="clear" w:color="auto" w:fill="auto"/>
            <w:noWrap/>
            <w:vAlign w:val="center"/>
            <w:hideMark/>
          </w:tcPr>
          <w:p w14:paraId="35BA567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8941D8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753E698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Sarana dan Prasarana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14:paraId="7663994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Gedung Kantor yang direhabilitasi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FBA02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13B683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F199F0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5DCD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72592C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77D779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361FA1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0C4A94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9165527" w14:textId="77777777" w:rsidTr="00A755AD">
        <w:trPr>
          <w:gridBefore w:val="1"/>
          <w:trHeight w:val="559"/>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9E8E13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X.XX.01.2.09.11</w:t>
            </w:r>
          </w:p>
        </w:tc>
        <w:tc>
          <w:tcPr>
            <w:tcW w:w="0" w:type="auto"/>
            <w:tcBorders>
              <w:top w:val="nil"/>
              <w:left w:val="nil"/>
              <w:bottom w:val="single" w:sz="8" w:space="0" w:color="auto"/>
              <w:right w:val="nil"/>
            </w:tcBorders>
            <w:shd w:val="clear" w:color="auto" w:fill="auto"/>
            <w:noWrap/>
            <w:vAlign w:val="center"/>
            <w:hideMark/>
          </w:tcPr>
          <w:p w14:paraId="56145AE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5F0805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5679B3A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Sarana dan Prasarana Pendukung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14:paraId="15EDB9C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Jumlah Sarana dan Prasarana Pendukung Gedung Kantor yang direhabilitasi</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DC6C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1BFFAA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CFF357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B26EB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94F536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34065B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88B3D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0D57C8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D75FB24" w14:textId="77777777"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CD8F6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X.XX.01.2.09.12</w:t>
            </w:r>
          </w:p>
        </w:tc>
        <w:tc>
          <w:tcPr>
            <w:tcW w:w="0" w:type="auto"/>
            <w:tcBorders>
              <w:top w:val="nil"/>
              <w:left w:val="nil"/>
              <w:bottom w:val="single" w:sz="8" w:space="0" w:color="auto"/>
              <w:right w:val="nil"/>
            </w:tcBorders>
            <w:shd w:val="clear" w:color="auto" w:fill="auto"/>
            <w:noWrap/>
            <w:vAlign w:val="center"/>
            <w:hideMark/>
          </w:tcPr>
          <w:p w14:paraId="71038B9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00F98B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161A0F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Tanah</w:t>
            </w:r>
          </w:p>
        </w:tc>
        <w:tc>
          <w:tcPr>
            <w:tcW w:w="0" w:type="auto"/>
            <w:tcBorders>
              <w:top w:val="nil"/>
              <w:left w:val="single" w:sz="8" w:space="0" w:color="auto"/>
              <w:bottom w:val="single" w:sz="8" w:space="0" w:color="auto"/>
              <w:right w:val="nil"/>
            </w:tcBorders>
            <w:shd w:val="clear" w:color="auto" w:fill="auto"/>
            <w:vAlign w:val="center"/>
            <w:hideMark/>
          </w:tcPr>
          <w:p w14:paraId="79699F7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tanah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18643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6CA4C4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9DE258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517F3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38906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ABF50A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886023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580EDE6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6491A05C" w14:textId="77777777" w:rsidTr="00A755AD">
        <w:trPr>
          <w:gridBefore w:val="1"/>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2306DF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X.XX.01.2.09.13</w:t>
            </w:r>
          </w:p>
        </w:tc>
        <w:tc>
          <w:tcPr>
            <w:tcW w:w="0" w:type="auto"/>
            <w:tcBorders>
              <w:top w:val="nil"/>
              <w:left w:val="nil"/>
              <w:bottom w:val="single" w:sz="8" w:space="0" w:color="auto"/>
              <w:right w:val="nil"/>
            </w:tcBorders>
            <w:shd w:val="clear" w:color="000000" w:fill="DDEBF7"/>
            <w:noWrap/>
            <w:vAlign w:val="center"/>
            <w:hideMark/>
          </w:tcPr>
          <w:p w14:paraId="56F881E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169CC34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16FC496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pemeliharaan,biaya pemeliharaan dan pajak kendaraan perorangam dinas atau kendaraan dinas jabatan</w:t>
            </w:r>
          </w:p>
        </w:tc>
        <w:tc>
          <w:tcPr>
            <w:tcW w:w="0" w:type="auto"/>
            <w:tcBorders>
              <w:top w:val="nil"/>
              <w:left w:val="single" w:sz="8" w:space="0" w:color="auto"/>
              <w:bottom w:val="single" w:sz="8" w:space="0" w:color="auto"/>
              <w:right w:val="nil"/>
            </w:tcBorders>
            <w:shd w:val="clear" w:color="000000" w:fill="DDEBF7"/>
            <w:vAlign w:val="center"/>
            <w:hideMark/>
          </w:tcPr>
          <w:p w14:paraId="67986FE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Kendaraan Dinas yang ditingkatkan umur pakainya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5E0A8E7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noWrap/>
            <w:vAlign w:val="center"/>
            <w:hideMark/>
          </w:tcPr>
          <w:p w14:paraId="5608745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DEBF7"/>
            <w:noWrap/>
            <w:vAlign w:val="center"/>
            <w:hideMark/>
          </w:tcPr>
          <w:p w14:paraId="1D64639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2F4E130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86.250.000</w:t>
            </w:r>
          </w:p>
        </w:tc>
        <w:tc>
          <w:tcPr>
            <w:tcW w:w="0" w:type="auto"/>
            <w:tcBorders>
              <w:top w:val="nil"/>
              <w:left w:val="nil"/>
              <w:bottom w:val="single" w:sz="8" w:space="0" w:color="auto"/>
              <w:right w:val="single" w:sz="8" w:space="0" w:color="auto"/>
            </w:tcBorders>
            <w:shd w:val="clear" w:color="000000" w:fill="DCE6F1"/>
            <w:noWrap/>
            <w:vAlign w:val="center"/>
            <w:hideMark/>
          </w:tcPr>
          <w:p w14:paraId="613C54E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6291CA3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14:paraId="0E0808A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6540087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86.250.000</w:t>
            </w:r>
          </w:p>
        </w:tc>
      </w:tr>
      <w:tr w:rsidR="00A755AD" w:rsidRPr="00A755AD" w14:paraId="08C9FAEF" w14:textId="77777777" w:rsidTr="00A755AD">
        <w:trPr>
          <w:gridBefore w:val="1"/>
          <w:trHeight w:val="3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C1CF2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X.XX.01.2.10.</w:t>
            </w:r>
          </w:p>
        </w:tc>
        <w:tc>
          <w:tcPr>
            <w:tcW w:w="0" w:type="auto"/>
            <w:tcBorders>
              <w:top w:val="nil"/>
              <w:left w:val="nil"/>
              <w:bottom w:val="single" w:sz="8" w:space="0" w:color="auto"/>
              <w:right w:val="nil"/>
            </w:tcBorders>
            <w:shd w:val="clear" w:color="auto" w:fill="auto"/>
            <w:vAlign w:val="center"/>
            <w:hideMark/>
          </w:tcPr>
          <w:p w14:paraId="4335BE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I</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7FD8181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Pelayanan BLUD</w:t>
            </w:r>
          </w:p>
        </w:tc>
        <w:tc>
          <w:tcPr>
            <w:tcW w:w="0" w:type="auto"/>
            <w:tcBorders>
              <w:top w:val="nil"/>
              <w:left w:val="nil"/>
              <w:bottom w:val="single" w:sz="8" w:space="0" w:color="auto"/>
              <w:right w:val="nil"/>
            </w:tcBorders>
            <w:shd w:val="clear" w:color="auto" w:fill="auto"/>
            <w:noWrap/>
            <w:vAlign w:val="center"/>
            <w:hideMark/>
          </w:tcPr>
          <w:p w14:paraId="202134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DA71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B335C0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C5E4C3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F95E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D45AAC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4B5B6E4"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A36029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350E832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388C8026"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AC6A2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X.XX.01.2.10.01</w:t>
            </w:r>
          </w:p>
        </w:tc>
        <w:tc>
          <w:tcPr>
            <w:tcW w:w="0" w:type="auto"/>
            <w:tcBorders>
              <w:top w:val="nil"/>
              <w:left w:val="nil"/>
              <w:bottom w:val="single" w:sz="8" w:space="0" w:color="auto"/>
              <w:right w:val="nil"/>
            </w:tcBorders>
            <w:shd w:val="clear" w:color="auto" w:fill="auto"/>
            <w:noWrap/>
            <w:vAlign w:val="center"/>
            <w:hideMark/>
          </w:tcPr>
          <w:p w14:paraId="3C71576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331C55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076D18D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Pelayanan dan Penunjang Pelayanan BLUD</w:t>
            </w:r>
          </w:p>
        </w:tc>
        <w:tc>
          <w:tcPr>
            <w:tcW w:w="0" w:type="auto"/>
            <w:tcBorders>
              <w:top w:val="nil"/>
              <w:left w:val="single" w:sz="8" w:space="0" w:color="auto"/>
              <w:bottom w:val="single" w:sz="8" w:space="0" w:color="auto"/>
              <w:right w:val="nil"/>
            </w:tcBorders>
            <w:shd w:val="clear" w:color="auto" w:fill="auto"/>
            <w:noWrap/>
            <w:vAlign w:val="center"/>
            <w:hideMark/>
          </w:tcPr>
          <w:p w14:paraId="7F5EAF5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79A87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C41EEC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871E54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762D0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4AA945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F0A119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052BAD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0D64E7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393207DF"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11D0903"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07.00</w:t>
            </w:r>
          </w:p>
        </w:tc>
        <w:tc>
          <w:tcPr>
            <w:tcW w:w="0" w:type="auto"/>
            <w:gridSpan w:val="3"/>
            <w:tcBorders>
              <w:top w:val="single" w:sz="8" w:space="0" w:color="auto"/>
              <w:left w:val="nil"/>
              <w:bottom w:val="single" w:sz="8" w:space="0" w:color="auto"/>
              <w:right w:val="nil"/>
            </w:tcBorders>
            <w:shd w:val="clear" w:color="auto" w:fill="auto"/>
            <w:noWrap/>
            <w:vAlign w:val="center"/>
            <w:hideMark/>
          </w:tcPr>
          <w:p w14:paraId="51EF70A9"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UNSUR KEWILAYAHAN</w:t>
            </w:r>
          </w:p>
        </w:tc>
        <w:tc>
          <w:tcPr>
            <w:tcW w:w="0" w:type="auto"/>
            <w:tcBorders>
              <w:top w:val="nil"/>
              <w:left w:val="nil"/>
              <w:bottom w:val="single" w:sz="8" w:space="0" w:color="auto"/>
              <w:right w:val="nil"/>
            </w:tcBorders>
            <w:shd w:val="clear" w:color="auto" w:fill="auto"/>
            <w:noWrap/>
            <w:vAlign w:val="center"/>
            <w:hideMark/>
          </w:tcPr>
          <w:p w14:paraId="69C1E28D"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E1D3AC0"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63B76F"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680F570"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54BAE8"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9931B5D"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8DAAC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4DCA47F"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F9F9C0A"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2EEF5E19"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64C07D"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w:t>
            </w:r>
          </w:p>
        </w:tc>
        <w:tc>
          <w:tcPr>
            <w:tcW w:w="0" w:type="auto"/>
            <w:gridSpan w:val="3"/>
            <w:tcBorders>
              <w:top w:val="single" w:sz="8" w:space="0" w:color="auto"/>
              <w:left w:val="nil"/>
              <w:bottom w:val="single" w:sz="8" w:space="0" w:color="auto"/>
              <w:right w:val="nil"/>
            </w:tcBorders>
            <w:shd w:val="clear" w:color="auto" w:fill="auto"/>
            <w:noWrap/>
            <w:vAlign w:val="center"/>
            <w:hideMark/>
          </w:tcPr>
          <w:p w14:paraId="67396A60"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KECAMATAN</w:t>
            </w:r>
          </w:p>
        </w:tc>
        <w:tc>
          <w:tcPr>
            <w:tcW w:w="0" w:type="auto"/>
            <w:tcBorders>
              <w:top w:val="nil"/>
              <w:left w:val="nil"/>
              <w:bottom w:val="single" w:sz="8" w:space="0" w:color="auto"/>
              <w:right w:val="nil"/>
            </w:tcBorders>
            <w:shd w:val="clear" w:color="auto" w:fill="auto"/>
            <w:noWrap/>
            <w:vAlign w:val="center"/>
            <w:hideMark/>
          </w:tcPr>
          <w:p w14:paraId="20B2E574"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A19614B"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B63F0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0C9CE602"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3094D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34CC070E"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37680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29F6488"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7E09CE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20789569" w14:textId="77777777" w:rsidTr="00A755AD">
        <w:trPr>
          <w:gridBefore w:val="1"/>
          <w:trHeight w:val="600"/>
        </w:trPr>
        <w:tc>
          <w:tcPr>
            <w:tcW w:w="0" w:type="auto"/>
            <w:tcBorders>
              <w:top w:val="nil"/>
              <w:left w:val="single" w:sz="8" w:space="0" w:color="auto"/>
              <w:bottom w:val="single" w:sz="8" w:space="0" w:color="auto"/>
              <w:right w:val="single" w:sz="8" w:space="0" w:color="auto"/>
            </w:tcBorders>
            <w:shd w:val="clear" w:color="000000" w:fill="FFE699"/>
            <w:vAlign w:val="center"/>
            <w:hideMark/>
          </w:tcPr>
          <w:p w14:paraId="2FF9B050"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07.01.02</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18EDAEA1"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PENYELENGGARAAN PEMERINTAHAN DAN PELAYANAN PUBLIK</w:t>
            </w:r>
          </w:p>
        </w:tc>
        <w:tc>
          <w:tcPr>
            <w:tcW w:w="0" w:type="auto"/>
            <w:tcBorders>
              <w:top w:val="nil"/>
              <w:left w:val="nil"/>
              <w:bottom w:val="single" w:sz="8" w:space="0" w:color="auto"/>
              <w:right w:val="single" w:sz="8" w:space="0" w:color="auto"/>
            </w:tcBorders>
            <w:shd w:val="clear" w:color="000000" w:fill="FFE699"/>
            <w:vAlign w:val="center"/>
            <w:hideMark/>
          </w:tcPr>
          <w:p w14:paraId="7151077D"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Peningkatan Pelayanan di Tk. Kecamatan dan Desa/ Kelurahan </w:t>
            </w:r>
          </w:p>
        </w:tc>
        <w:tc>
          <w:tcPr>
            <w:tcW w:w="0" w:type="auto"/>
            <w:tcBorders>
              <w:top w:val="nil"/>
              <w:left w:val="nil"/>
              <w:bottom w:val="single" w:sz="8" w:space="0" w:color="auto"/>
              <w:right w:val="single" w:sz="8" w:space="0" w:color="auto"/>
            </w:tcBorders>
            <w:shd w:val="clear" w:color="000000" w:fill="FFE699"/>
            <w:vAlign w:val="center"/>
            <w:hideMark/>
          </w:tcPr>
          <w:p w14:paraId="4C993EA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14:paraId="2E06147E"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vAlign w:val="center"/>
            <w:hideMark/>
          </w:tcPr>
          <w:p w14:paraId="3A4CEE9B"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20 menit</w:t>
            </w:r>
          </w:p>
        </w:tc>
        <w:tc>
          <w:tcPr>
            <w:tcW w:w="0" w:type="auto"/>
            <w:tcBorders>
              <w:top w:val="nil"/>
              <w:left w:val="nil"/>
              <w:bottom w:val="single" w:sz="8" w:space="0" w:color="auto"/>
              <w:right w:val="single" w:sz="8" w:space="0" w:color="auto"/>
            </w:tcBorders>
            <w:shd w:val="clear" w:color="000000" w:fill="FFE699"/>
            <w:noWrap/>
            <w:vAlign w:val="center"/>
            <w:hideMark/>
          </w:tcPr>
          <w:p w14:paraId="346A7911"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8.743.076 </w:t>
            </w:r>
          </w:p>
        </w:tc>
        <w:tc>
          <w:tcPr>
            <w:tcW w:w="0" w:type="auto"/>
            <w:tcBorders>
              <w:top w:val="nil"/>
              <w:left w:val="nil"/>
              <w:bottom w:val="single" w:sz="8" w:space="0" w:color="auto"/>
              <w:right w:val="single" w:sz="8" w:space="0" w:color="auto"/>
            </w:tcBorders>
            <w:shd w:val="clear" w:color="000000" w:fill="FFE699"/>
            <w:vAlign w:val="center"/>
            <w:hideMark/>
          </w:tcPr>
          <w:p w14:paraId="73B342F6"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14:paraId="3F1CC3A4"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vAlign w:val="center"/>
            <w:hideMark/>
          </w:tcPr>
          <w:p w14:paraId="4D8A3030"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20 menit</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49677176"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8.743.076 </w:t>
            </w:r>
          </w:p>
        </w:tc>
      </w:tr>
      <w:tr w:rsidR="00A755AD" w:rsidRPr="00A755AD" w14:paraId="6C13BAF1" w14:textId="77777777" w:rsidTr="00A755AD">
        <w:trPr>
          <w:gridBefore w:val="1"/>
          <w:trHeight w:val="61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4D0892F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w:t>
            </w:r>
          </w:p>
        </w:tc>
        <w:tc>
          <w:tcPr>
            <w:tcW w:w="0" w:type="auto"/>
            <w:tcBorders>
              <w:top w:val="nil"/>
              <w:left w:val="nil"/>
              <w:bottom w:val="single" w:sz="8" w:space="0" w:color="auto"/>
              <w:right w:val="nil"/>
            </w:tcBorders>
            <w:shd w:val="clear" w:color="000000" w:fill="F4B084"/>
            <w:vAlign w:val="center"/>
            <w:hideMark/>
          </w:tcPr>
          <w:p w14:paraId="5CFA116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007B4F5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Penyelenggaraan Kegiatan Pemerintahan di Tingkat Kecamatan</w:t>
            </w:r>
          </w:p>
        </w:tc>
        <w:tc>
          <w:tcPr>
            <w:tcW w:w="0" w:type="auto"/>
            <w:tcBorders>
              <w:top w:val="nil"/>
              <w:left w:val="nil"/>
              <w:bottom w:val="single" w:sz="8" w:space="0" w:color="auto"/>
              <w:right w:val="single" w:sz="8" w:space="0" w:color="auto"/>
            </w:tcBorders>
            <w:shd w:val="clear" w:color="000000" w:fill="F4B084"/>
            <w:vAlign w:val="center"/>
            <w:hideMark/>
          </w:tcPr>
          <w:p w14:paraId="159EFCF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Penyelenggaraan kegiatan pemerintahan yang dikoordinasikan  </w:t>
            </w:r>
          </w:p>
        </w:tc>
        <w:tc>
          <w:tcPr>
            <w:tcW w:w="0" w:type="auto"/>
            <w:tcBorders>
              <w:top w:val="nil"/>
              <w:left w:val="nil"/>
              <w:bottom w:val="single" w:sz="8" w:space="0" w:color="auto"/>
              <w:right w:val="single" w:sz="8" w:space="0" w:color="auto"/>
            </w:tcBorders>
            <w:shd w:val="clear" w:color="000000" w:fill="F4B084"/>
            <w:vAlign w:val="center"/>
            <w:hideMark/>
          </w:tcPr>
          <w:p w14:paraId="0F5C6DF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67F2C1C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6701D8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4CE38A3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   </w:t>
            </w:r>
          </w:p>
        </w:tc>
        <w:tc>
          <w:tcPr>
            <w:tcW w:w="0" w:type="auto"/>
            <w:tcBorders>
              <w:top w:val="nil"/>
              <w:left w:val="nil"/>
              <w:bottom w:val="single" w:sz="8" w:space="0" w:color="auto"/>
              <w:right w:val="single" w:sz="8" w:space="0" w:color="auto"/>
            </w:tcBorders>
            <w:shd w:val="clear" w:color="000000" w:fill="F4B084"/>
            <w:noWrap/>
            <w:vAlign w:val="center"/>
            <w:hideMark/>
          </w:tcPr>
          <w:p w14:paraId="503B5B5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14:paraId="102C0B40"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04B8464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2C6CFC3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   </w:t>
            </w:r>
          </w:p>
        </w:tc>
      </w:tr>
      <w:tr w:rsidR="00A755AD" w:rsidRPr="00A755AD" w14:paraId="356A948B" w14:textId="77777777" w:rsidTr="00A755AD">
        <w:trPr>
          <w:gridBefore w:val="1"/>
          <w:trHeight w:val="75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BF792E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7.01.02.2.01.01</w:t>
            </w:r>
          </w:p>
        </w:tc>
        <w:tc>
          <w:tcPr>
            <w:tcW w:w="0" w:type="auto"/>
            <w:tcBorders>
              <w:top w:val="nil"/>
              <w:left w:val="nil"/>
              <w:bottom w:val="single" w:sz="8" w:space="0" w:color="auto"/>
              <w:right w:val="nil"/>
            </w:tcBorders>
            <w:shd w:val="clear" w:color="000000" w:fill="FFFFFF"/>
            <w:noWrap/>
            <w:vAlign w:val="center"/>
            <w:hideMark/>
          </w:tcPr>
          <w:p w14:paraId="73CBA2B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62E883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222DA8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Perencanaan dan Pelaksanaan Kegiatan Pemerintahan dengan Perangkat Daerah dan Instansi Vertikal Terkait</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C9BED5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yang dikoordinasikan (Penanggulangan Gizi Buruk)</w:t>
            </w:r>
          </w:p>
        </w:tc>
        <w:tc>
          <w:tcPr>
            <w:tcW w:w="0" w:type="auto"/>
            <w:tcBorders>
              <w:top w:val="nil"/>
              <w:left w:val="nil"/>
              <w:bottom w:val="single" w:sz="8" w:space="0" w:color="auto"/>
              <w:right w:val="single" w:sz="8" w:space="0" w:color="auto"/>
            </w:tcBorders>
            <w:shd w:val="clear" w:color="000000" w:fill="FFFFFF"/>
            <w:noWrap/>
            <w:vAlign w:val="center"/>
            <w:hideMark/>
          </w:tcPr>
          <w:p w14:paraId="14ED4A3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E452CD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ED646E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D6A6C60"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6CC66B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4A8DF53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430429C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11C45E8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54B8EADB" w14:textId="77777777" w:rsidTr="00A755AD">
        <w:trPr>
          <w:gridBefore w:val="1"/>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D160E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7.01.02.2.01.02</w:t>
            </w:r>
          </w:p>
        </w:tc>
        <w:tc>
          <w:tcPr>
            <w:tcW w:w="0" w:type="auto"/>
            <w:tcBorders>
              <w:top w:val="nil"/>
              <w:left w:val="nil"/>
              <w:bottom w:val="single" w:sz="8" w:space="0" w:color="auto"/>
              <w:right w:val="nil"/>
            </w:tcBorders>
            <w:shd w:val="clear" w:color="000000" w:fill="D9E1F2"/>
            <w:noWrap/>
            <w:vAlign w:val="center"/>
            <w:hideMark/>
          </w:tcPr>
          <w:p w14:paraId="7F7E5D0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9E1F2"/>
            <w:noWrap/>
            <w:vAlign w:val="center"/>
            <w:hideMark/>
          </w:tcPr>
          <w:p w14:paraId="2DC46FE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9E1F2"/>
            <w:vAlign w:val="center"/>
            <w:hideMark/>
          </w:tcPr>
          <w:p w14:paraId="6404A80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Kegiatan Pemerintahan di Tingkat Kecamatan</w:t>
            </w:r>
          </w:p>
        </w:tc>
        <w:tc>
          <w:tcPr>
            <w:tcW w:w="0" w:type="auto"/>
            <w:tcBorders>
              <w:top w:val="nil"/>
              <w:left w:val="single" w:sz="8" w:space="0" w:color="auto"/>
              <w:bottom w:val="single" w:sz="8" w:space="0" w:color="auto"/>
              <w:right w:val="single" w:sz="8" w:space="0" w:color="auto"/>
            </w:tcBorders>
            <w:shd w:val="clear" w:color="000000" w:fill="D9E1F2"/>
            <w:vAlign w:val="center"/>
            <w:hideMark/>
          </w:tcPr>
          <w:p w14:paraId="21AF3BE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Pemerintahan yang ditingkatkan </w:t>
            </w:r>
          </w:p>
        </w:tc>
        <w:tc>
          <w:tcPr>
            <w:tcW w:w="0" w:type="auto"/>
            <w:tcBorders>
              <w:top w:val="nil"/>
              <w:left w:val="nil"/>
              <w:bottom w:val="single" w:sz="8" w:space="0" w:color="auto"/>
              <w:right w:val="single" w:sz="8" w:space="0" w:color="auto"/>
            </w:tcBorders>
            <w:shd w:val="clear" w:color="000000" w:fill="DCE6F1"/>
            <w:vAlign w:val="center"/>
            <w:hideMark/>
          </w:tcPr>
          <w:p w14:paraId="5A9B116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09F82EA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1122B5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9E1F2"/>
            <w:noWrap/>
            <w:vAlign w:val="center"/>
            <w:hideMark/>
          </w:tcPr>
          <w:p w14:paraId="7B95159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D9E1F2"/>
            <w:noWrap/>
            <w:vAlign w:val="center"/>
            <w:hideMark/>
          </w:tcPr>
          <w:p w14:paraId="216B1DE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9E1F2"/>
            <w:noWrap/>
            <w:vAlign w:val="center"/>
            <w:hideMark/>
          </w:tcPr>
          <w:p w14:paraId="2566CFC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743CF8B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9E1F2"/>
            <w:noWrap/>
            <w:vAlign w:val="center"/>
            <w:hideMark/>
          </w:tcPr>
          <w:p w14:paraId="621EDAB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09AF280E" w14:textId="77777777" w:rsidTr="00A755AD">
        <w:trPr>
          <w:gridBefore w:val="1"/>
          <w:trHeight w:val="67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5516A7A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w:t>
            </w:r>
          </w:p>
        </w:tc>
        <w:tc>
          <w:tcPr>
            <w:tcW w:w="0" w:type="auto"/>
            <w:tcBorders>
              <w:top w:val="nil"/>
              <w:left w:val="nil"/>
              <w:bottom w:val="single" w:sz="8" w:space="0" w:color="auto"/>
              <w:right w:val="nil"/>
            </w:tcBorders>
            <w:shd w:val="clear" w:color="000000" w:fill="F4B084"/>
            <w:vAlign w:val="center"/>
            <w:hideMark/>
          </w:tcPr>
          <w:p w14:paraId="61299DA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1493266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Urusan Pemerintahan yang tidak Dilaksanakan oleh Unit Kerja Perangkat Daerah yang Ada di Kecamatan</w:t>
            </w:r>
          </w:p>
        </w:tc>
        <w:tc>
          <w:tcPr>
            <w:tcW w:w="0" w:type="auto"/>
            <w:tcBorders>
              <w:top w:val="nil"/>
              <w:left w:val="nil"/>
              <w:bottom w:val="single" w:sz="8" w:space="0" w:color="auto"/>
              <w:right w:val="single" w:sz="8" w:space="0" w:color="auto"/>
            </w:tcBorders>
            <w:shd w:val="clear" w:color="000000" w:fill="F4B084"/>
            <w:vAlign w:val="center"/>
            <w:hideMark/>
          </w:tcPr>
          <w:p w14:paraId="6C342EF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Urusan pemerintahan yang diselenggaran </w:t>
            </w:r>
          </w:p>
        </w:tc>
        <w:tc>
          <w:tcPr>
            <w:tcW w:w="0" w:type="auto"/>
            <w:tcBorders>
              <w:top w:val="nil"/>
              <w:left w:val="nil"/>
              <w:bottom w:val="single" w:sz="8" w:space="0" w:color="auto"/>
              <w:right w:val="single" w:sz="8" w:space="0" w:color="auto"/>
            </w:tcBorders>
            <w:shd w:val="clear" w:color="000000" w:fill="F4B084"/>
            <w:vAlign w:val="center"/>
            <w:hideMark/>
          </w:tcPr>
          <w:p w14:paraId="28FB218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454344C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40B2CB0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2624B17A"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4.143.076 </w:t>
            </w:r>
          </w:p>
        </w:tc>
        <w:tc>
          <w:tcPr>
            <w:tcW w:w="0" w:type="auto"/>
            <w:tcBorders>
              <w:top w:val="nil"/>
              <w:left w:val="nil"/>
              <w:bottom w:val="single" w:sz="8" w:space="0" w:color="auto"/>
              <w:right w:val="single" w:sz="8" w:space="0" w:color="auto"/>
            </w:tcBorders>
            <w:shd w:val="clear" w:color="000000" w:fill="F4B084"/>
            <w:noWrap/>
            <w:vAlign w:val="center"/>
            <w:hideMark/>
          </w:tcPr>
          <w:p w14:paraId="68B9638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2B2CBD9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6E72FC0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4C3ADFF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4.143.076 </w:t>
            </w:r>
          </w:p>
        </w:tc>
      </w:tr>
      <w:tr w:rsidR="00A755AD" w:rsidRPr="00A755AD" w14:paraId="3799BB42" w14:textId="77777777" w:rsidTr="00A755AD">
        <w:trPr>
          <w:gridBefore w:val="1"/>
          <w:trHeight w:val="54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A0575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7.01.02.2.02.01</w:t>
            </w:r>
          </w:p>
        </w:tc>
        <w:tc>
          <w:tcPr>
            <w:tcW w:w="0" w:type="auto"/>
            <w:tcBorders>
              <w:top w:val="nil"/>
              <w:left w:val="nil"/>
              <w:bottom w:val="single" w:sz="8" w:space="0" w:color="auto"/>
              <w:right w:val="nil"/>
            </w:tcBorders>
            <w:shd w:val="clear" w:color="auto" w:fill="auto"/>
            <w:noWrap/>
            <w:vAlign w:val="center"/>
            <w:hideMark/>
          </w:tcPr>
          <w:p w14:paraId="6543453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0C28FE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316F9E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Perencanaan Kegiatan Pelayanan kepada Masyarakat di Kecamatan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437E68E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pelayanan yang direncanakan </w:t>
            </w:r>
          </w:p>
        </w:tc>
        <w:tc>
          <w:tcPr>
            <w:tcW w:w="0" w:type="auto"/>
            <w:tcBorders>
              <w:top w:val="nil"/>
              <w:left w:val="nil"/>
              <w:bottom w:val="single" w:sz="8" w:space="0" w:color="auto"/>
              <w:right w:val="single" w:sz="8" w:space="0" w:color="auto"/>
            </w:tcBorders>
            <w:shd w:val="clear" w:color="auto" w:fill="auto"/>
            <w:noWrap/>
            <w:vAlign w:val="center"/>
            <w:hideMark/>
          </w:tcPr>
          <w:p w14:paraId="638BA9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000100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D738B6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B6A98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E91BA5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7A76F67"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D69B8A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BDDD0A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2B91E30B" w14:textId="77777777"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B195B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7.01.02.2.02.02</w:t>
            </w:r>
          </w:p>
        </w:tc>
        <w:tc>
          <w:tcPr>
            <w:tcW w:w="0" w:type="auto"/>
            <w:tcBorders>
              <w:top w:val="nil"/>
              <w:left w:val="nil"/>
              <w:bottom w:val="single" w:sz="8" w:space="0" w:color="auto"/>
              <w:right w:val="nil"/>
            </w:tcBorders>
            <w:shd w:val="clear" w:color="000000" w:fill="FFFFFF"/>
            <w:noWrap/>
            <w:vAlign w:val="center"/>
            <w:hideMark/>
          </w:tcPr>
          <w:p w14:paraId="7ACA476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D2323A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081B654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Percepatan Pencapaian Standar Pelayanan Minimal di Wilayah Kecamatan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E0A3E8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percepatan pencapaian standar pelayanan minimal yang difasilitasi</w:t>
            </w:r>
          </w:p>
        </w:tc>
        <w:tc>
          <w:tcPr>
            <w:tcW w:w="0" w:type="auto"/>
            <w:tcBorders>
              <w:top w:val="nil"/>
              <w:left w:val="nil"/>
              <w:bottom w:val="single" w:sz="8" w:space="0" w:color="auto"/>
              <w:right w:val="single" w:sz="8" w:space="0" w:color="auto"/>
            </w:tcBorders>
            <w:shd w:val="clear" w:color="000000" w:fill="FFFFFF"/>
            <w:vAlign w:val="center"/>
            <w:hideMark/>
          </w:tcPr>
          <w:p w14:paraId="0A0E593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6380D94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11CA49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2E3950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FD98C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7EE269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764B50A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426158A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FEEABA5" w14:textId="77777777" w:rsidTr="00A755AD">
        <w:trPr>
          <w:gridBefore w:val="1"/>
          <w:trHeight w:val="90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6BFEC9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7.01.02.2.02.03</w:t>
            </w:r>
          </w:p>
        </w:tc>
        <w:tc>
          <w:tcPr>
            <w:tcW w:w="0" w:type="auto"/>
            <w:tcBorders>
              <w:top w:val="nil"/>
              <w:left w:val="nil"/>
              <w:bottom w:val="single" w:sz="8" w:space="0" w:color="auto"/>
              <w:right w:val="nil"/>
            </w:tcBorders>
            <w:shd w:val="clear" w:color="000000" w:fill="DDEBF7"/>
            <w:noWrap/>
            <w:vAlign w:val="center"/>
            <w:hideMark/>
          </w:tcPr>
          <w:p w14:paraId="5BE3732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3FC4ADE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774F51F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Pelaksanaan Pelayanan kepada Masyarakat di Wilayah Kecamatan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3909ABD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Efektifitas Pelayanan kepada masyrakat  yang ditingkatkan (Tersedianya Laporan Informasi Kependudukan)</w:t>
            </w:r>
          </w:p>
        </w:tc>
        <w:tc>
          <w:tcPr>
            <w:tcW w:w="0" w:type="auto"/>
            <w:tcBorders>
              <w:top w:val="nil"/>
              <w:left w:val="nil"/>
              <w:bottom w:val="single" w:sz="8" w:space="0" w:color="auto"/>
              <w:right w:val="single" w:sz="8" w:space="0" w:color="auto"/>
            </w:tcBorders>
            <w:shd w:val="clear" w:color="000000" w:fill="DCE6F1"/>
            <w:vAlign w:val="center"/>
            <w:hideMark/>
          </w:tcPr>
          <w:p w14:paraId="4312D31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14:paraId="4438EDB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5704C04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6C51371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4.143.076 </w:t>
            </w:r>
          </w:p>
        </w:tc>
        <w:tc>
          <w:tcPr>
            <w:tcW w:w="0" w:type="auto"/>
            <w:tcBorders>
              <w:top w:val="nil"/>
              <w:left w:val="nil"/>
              <w:bottom w:val="single" w:sz="8" w:space="0" w:color="auto"/>
              <w:right w:val="single" w:sz="8" w:space="0" w:color="auto"/>
            </w:tcBorders>
            <w:shd w:val="clear" w:color="000000" w:fill="DCE6F1"/>
            <w:noWrap/>
            <w:vAlign w:val="center"/>
            <w:hideMark/>
          </w:tcPr>
          <w:p w14:paraId="02BC2CC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080E8EA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31839DF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1511DB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4.143.076 </w:t>
            </w:r>
          </w:p>
        </w:tc>
      </w:tr>
      <w:tr w:rsidR="00A755AD" w:rsidRPr="00A755AD" w14:paraId="73A51622" w14:textId="77777777"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423BC22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7.01.02.2.03.</w:t>
            </w:r>
          </w:p>
        </w:tc>
        <w:tc>
          <w:tcPr>
            <w:tcW w:w="0" w:type="auto"/>
            <w:tcBorders>
              <w:top w:val="nil"/>
              <w:left w:val="nil"/>
              <w:bottom w:val="single" w:sz="8" w:space="0" w:color="auto"/>
              <w:right w:val="nil"/>
            </w:tcBorders>
            <w:shd w:val="clear" w:color="000000" w:fill="F4B084"/>
            <w:vAlign w:val="center"/>
            <w:hideMark/>
          </w:tcPr>
          <w:p w14:paraId="099529C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3A71045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Pemeliharaan Prasarana dan Sarana Pelayanan Umum</w:t>
            </w:r>
          </w:p>
        </w:tc>
        <w:tc>
          <w:tcPr>
            <w:tcW w:w="0" w:type="auto"/>
            <w:tcBorders>
              <w:top w:val="nil"/>
              <w:left w:val="nil"/>
              <w:bottom w:val="single" w:sz="8" w:space="0" w:color="auto"/>
              <w:right w:val="single" w:sz="8" w:space="0" w:color="auto"/>
            </w:tcBorders>
            <w:shd w:val="clear" w:color="000000" w:fill="F4B084"/>
            <w:vAlign w:val="center"/>
            <w:hideMark/>
          </w:tcPr>
          <w:p w14:paraId="1CC1901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Sarana &amp;Prasaranan Umum yang dipelihara  </w:t>
            </w:r>
          </w:p>
        </w:tc>
        <w:tc>
          <w:tcPr>
            <w:tcW w:w="0" w:type="auto"/>
            <w:tcBorders>
              <w:top w:val="nil"/>
              <w:left w:val="nil"/>
              <w:bottom w:val="single" w:sz="8" w:space="0" w:color="auto"/>
              <w:right w:val="single" w:sz="8" w:space="0" w:color="auto"/>
            </w:tcBorders>
            <w:shd w:val="clear" w:color="000000" w:fill="F4B084"/>
            <w:vAlign w:val="center"/>
            <w:hideMark/>
          </w:tcPr>
          <w:p w14:paraId="48C2C66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342791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582D5E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5FA13FA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c>
          <w:tcPr>
            <w:tcW w:w="0" w:type="auto"/>
            <w:tcBorders>
              <w:top w:val="nil"/>
              <w:left w:val="nil"/>
              <w:bottom w:val="single" w:sz="8" w:space="0" w:color="auto"/>
              <w:right w:val="single" w:sz="8" w:space="0" w:color="auto"/>
            </w:tcBorders>
            <w:shd w:val="clear" w:color="000000" w:fill="F4B084"/>
            <w:noWrap/>
            <w:vAlign w:val="center"/>
            <w:hideMark/>
          </w:tcPr>
          <w:p w14:paraId="481421F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14:paraId="4768E0D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1D85A01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2A5AACD4"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r>
      <w:tr w:rsidR="00A755AD" w:rsidRPr="00A755AD" w14:paraId="1403F6EA" w14:textId="77777777"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4EFD6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7.01.02.2.03.01</w:t>
            </w:r>
          </w:p>
        </w:tc>
        <w:tc>
          <w:tcPr>
            <w:tcW w:w="0" w:type="auto"/>
            <w:tcBorders>
              <w:top w:val="nil"/>
              <w:left w:val="nil"/>
              <w:bottom w:val="single" w:sz="8" w:space="0" w:color="auto"/>
              <w:right w:val="nil"/>
            </w:tcBorders>
            <w:shd w:val="clear" w:color="auto" w:fill="auto"/>
            <w:noWrap/>
            <w:vAlign w:val="center"/>
            <w:hideMark/>
          </w:tcPr>
          <w:p w14:paraId="345B42C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C1DFC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157EC22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dengan Perangkat Daerah dan/atau Instansi Vertikal yang terkait dalam Pemeliharaan Sarana dan Prasarana Pelayanan Umum</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AEA7ED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Pelayanan umum yang dipelihara  </w:t>
            </w:r>
          </w:p>
        </w:tc>
        <w:tc>
          <w:tcPr>
            <w:tcW w:w="0" w:type="auto"/>
            <w:tcBorders>
              <w:top w:val="nil"/>
              <w:left w:val="nil"/>
              <w:bottom w:val="single" w:sz="8" w:space="0" w:color="auto"/>
              <w:right w:val="single" w:sz="8" w:space="0" w:color="auto"/>
            </w:tcBorders>
            <w:shd w:val="clear" w:color="auto" w:fill="auto"/>
            <w:noWrap/>
            <w:vAlign w:val="center"/>
            <w:hideMark/>
          </w:tcPr>
          <w:p w14:paraId="5111254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9CFAB2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EE4A30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4FD49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59B2E1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D434F7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A4D5E6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52C6AA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39AE40DE" w14:textId="77777777" w:rsidTr="00A755AD">
        <w:trPr>
          <w:gridBefore w:val="1"/>
          <w:trHeight w:val="6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24209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7.01.02.2.03.02</w:t>
            </w:r>
          </w:p>
        </w:tc>
        <w:tc>
          <w:tcPr>
            <w:tcW w:w="0" w:type="auto"/>
            <w:tcBorders>
              <w:top w:val="nil"/>
              <w:left w:val="nil"/>
              <w:bottom w:val="single" w:sz="8" w:space="0" w:color="auto"/>
              <w:right w:val="nil"/>
            </w:tcBorders>
            <w:shd w:val="clear" w:color="auto" w:fill="auto"/>
            <w:noWrap/>
            <w:vAlign w:val="center"/>
            <w:hideMark/>
          </w:tcPr>
          <w:p w14:paraId="4003E3F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04CD50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E95D2D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Pemeliharaan Prasarana dan Fasilitas Pelayanan Umum yang Melibatkan Pihak Swasta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64C5BB9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Prasaranan dan  Fasilitas Pelayananan Umum yang dipelihara</w:t>
            </w:r>
          </w:p>
        </w:tc>
        <w:tc>
          <w:tcPr>
            <w:tcW w:w="0" w:type="auto"/>
            <w:tcBorders>
              <w:top w:val="nil"/>
              <w:left w:val="nil"/>
              <w:bottom w:val="single" w:sz="8" w:space="0" w:color="auto"/>
              <w:right w:val="single" w:sz="8" w:space="0" w:color="auto"/>
            </w:tcBorders>
            <w:shd w:val="clear" w:color="auto" w:fill="auto"/>
            <w:noWrap/>
            <w:vAlign w:val="center"/>
            <w:hideMark/>
          </w:tcPr>
          <w:p w14:paraId="10BAB95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66539D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469A56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FB639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E29804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92A587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8919E8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257CA40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273DC2A9" w14:textId="77777777" w:rsidTr="00A755AD">
        <w:trPr>
          <w:gridBefore w:val="1"/>
          <w:trHeight w:val="660"/>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6CFB5CB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w:t>
            </w:r>
          </w:p>
        </w:tc>
        <w:tc>
          <w:tcPr>
            <w:tcW w:w="0" w:type="auto"/>
            <w:tcBorders>
              <w:top w:val="nil"/>
              <w:left w:val="nil"/>
              <w:bottom w:val="single" w:sz="8" w:space="0" w:color="auto"/>
              <w:right w:val="nil"/>
            </w:tcBorders>
            <w:shd w:val="clear" w:color="000000" w:fill="F4B084"/>
            <w:vAlign w:val="center"/>
            <w:hideMark/>
          </w:tcPr>
          <w:p w14:paraId="021FB63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159D18C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Dilimpahkan kepada Camat</w:t>
            </w:r>
          </w:p>
        </w:tc>
        <w:tc>
          <w:tcPr>
            <w:tcW w:w="0" w:type="auto"/>
            <w:tcBorders>
              <w:top w:val="nil"/>
              <w:left w:val="nil"/>
              <w:bottom w:val="single" w:sz="8" w:space="0" w:color="auto"/>
              <w:right w:val="single" w:sz="8" w:space="0" w:color="auto"/>
            </w:tcBorders>
            <w:shd w:val="clear" w:color="000000" w:fill="F4B084"/>
            <w:vAlign w:val="center"/>
            <w:hideMark/>
          </w:tcPr>
          <w:p w14:paraId="46CCF6E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%Urusan Pemerintahan Umum yang dilimpahkan </w:t>
            </w:r>
          </w:p>
        </w:tc>
        <w:tc>
          <w:tcPr>
            <w:tcW w:w="0" w:type="auto"/>
            <w:tcBorders>
              <w:top w:val="nil"/>
              <w:left w:val="nil"/>
              <w:bottom w:val="single" w:sz="8" w:space="0" w:color="auto"/>
              <w:right w:val="single" w:sz="8" w:space="0" w:color="auto"/>
            </w:tcBorders>
            <w:shd w:val="clear" w:color="000000" w:fill="F4B084"/>
            <w:vAlign w:val="center"/>
            <w:hideMark/>
          </w:tcPr>
          <w:p w14:paraId="402977A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11E10DA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01D679E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1C0FFE9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c>
          <w:tcPr>
            <w:tcW w:w="0" w:type="auto"/>
            <w:tcBorders>
              <w:top w:val="nil"/>
              <w:left w:val="nil"/>
              <w:bottom w:val="single" w:sz="8" w:space="0" w:color="auto"/>
              <w:right w:val="single" w:sz="8" w:space="0" w:color="auto"/>
            </w:tcBorders>
            <w:shd w:val="clear" w:color="000000" w:fill="F4B084"/>
            <w:noWrap/>
            <w:vAlign w:val="center"/>
            <w:hideMark/>
          </w:tcPr>
          <w:p w14:paraId="2CA5E47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733B316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40E40E4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080447A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r>
      <w:tr w:rsidR="00A755AD" w:rsidRPr="00A755AD" w14:paraId="1CFC2992" w14:textId="77777777" w:rsidTr="00A755AD">
        <w:trPr>
          <w:gridBefore w:val="1"/>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61A3F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7.01.02.2.04.01</w:t>
            </w:r>
          </w:p>
        </w:tc>
        <w:tc>
          <w:tcPr>
            <w:tcW w:w="0" w:type="auto"/>
            <w:tcBorders>
              <w:top w:val="nil"/>
              <w:left w:val="nil"/>
              <w:bottom w:val="single" w:sz="8" w:space="0" w:color="auto"/>
              <w:right w:val="nil"/>
            </w:tcBorders>
            <w:shd w:val="clear" w:color="auto" w:fill="auto"/>
            <w:noWrap/>
            <w:vAlign w:val="center"/>
            <w:hideMark/>
          </w:tcPr>
          <w:p w14:paraId="47DB002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7A1F3C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5B1296D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Pelayanan Perizinan Non Usaha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7331F67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Pelayanan Perizinan Non Usaha </w:t>
            </w:r>
          </w:p>
        </w:tc>
        <w:tc>
          <w:tcPr>
            <w:tcW w:w="0" w:type="auto"/>
            <w:tcBorders>
              <w:top w:val="nil"/>
              <w:left w:val="nil"/>
              <w:bottom w:val="single" w:sz="8" w:space="0" w:color="auto"/>
              <w:right w:val="single" w:sz="8" w:space="0" w:color="auto"/>
            </w:tcBorders>
            <w:shd w:val="clear" w:color="auto" w:fill="auto"/>
            <w:noWrap/>
            <w:vAlign w:val="center"/>
            <w:hideMark/>
          </w:tcPr>
          <w:p w14:paraId="5EC857A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6D8167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AE270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00E5D7"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97E188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58018CA"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E43A8C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34AE4790"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75F1164C" w14:textId="77777777"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D379B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7.01.02.2.04.02</w:t>
            </w:r>
          </w:p>
        </w:tc>
        <w:tc>
          <w:tcPr>
            <w:tcW w:w="0" w:type="auto"/>
            <w:tcBorders>
              <w:top w:val="nil"/>
              <w:left w:val="nil"/>
              <w:bottom w:val="single" w:sz="8" w:space="0" w:color="auto"/>
              <w:right w:val="nil"/>
            </w:tcBorders>
            <w:shd w:val="clear" w:color="auto" w:fill="auto"/>
            <w:noWrap/>
            <w:vAlign w:val="center"/>
            <w:hideMark/>
          </w:tcPr>
          <w:p w14:paraId="1BF22E3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4E4A7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42EEABC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Nonperizinan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941259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Non Perizinan  </w:t>
            </w:r>
          </w:p>
        </w:tc>
        <w:tc>
          <w:tcPr>
            <w:tcW w:w="0" w:type="auto"/>
            <w:tcBorders>
              <w:top w:val="nil"/>
              <w:left w:val="nil"/>
              <w:bottom w:val="single" w:sz="8" w:space="0" w:color="auto"/>
              <w:right w:val="single" w:sz="8" w:space="0" w:color="auto"/>
            </w:tcBorders>
            <w:shd w:val="clear" w:color="auto" w:fill="auto"/>
            <w:noWrap/>
            <w:vAlign w:val="center"/>
            <w:hideMark/>
          </w:tcPr>
          <w:p w14:paraId="334B2CE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607669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4F7E80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8C41D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0C66F8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7B2791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4DB834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44714A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4C956E1D" w14:textId="77777777"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F15F9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7.01.02.2.04.03</w:t>
            </w:r>
          </w:p>
        </w:tc>
        <w:tc>
          <w:tcPr>
            <w:tcW w:w="0" w:type="auto"/>
            <w:tcBorders>
              <w:top w:val="nil"/>
              <w:left w:val="nil"/>
              <w:bottom w:val="single" w:sz="8" w:space="0" w:color="auto"/>
              <w:right w:val="nil"/>
            </w:tcBorders>
            <w:shd w:val="clear" w:color="000000" w:fill="DCE6F1"/>
            <w:noWrap/>
            <w:vAlign w:val="center"/>
            <w:hideMark/>
          </w:tcPr>
          <w:p w14:paraId="12EBFE3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283605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0513A87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Kewenangan Lain yang Dilimpahkan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5E32ECA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Urusan Pemerintahan yang terkait dengan Kewenangan Lain yang Dilimpahkan (Penyusunan Propil Kec)</w:t>
            </w:r>
          </w:p>
        </w:tc>
        <w:tc>
          <w:tcPr>
            <w:tcW w:w="0" w:type="auto"/>
            <w:tcBorders>
              <w:top w:val="nil"/>
              <w:left w:val="nil"/>
              <w:bottom w:val="single" w:sz="8" w:space="0" w:color="auto"/>
              <w:right w:val="single" w:sz="8" w:space="0" w:color="auto"/>
            </w:tcBorders>
            <w:shd w:val="clear" w:color="000000" w:fill="DCE6F1"/>
            <w:vAlign w:val="center"/>
            <w:hideMark/>
          </w:tcPr>
          <w:p w14:paraId="62AD59B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2F58701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14:paraId="6ED1FB2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089DC3B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c>
          <w:tcPr>
            <w:tcW w:w="0" w:type="auto"/>
            <w:tcBorders>
              <w:top w:val="nil"/>
              <w:left w:val="nil"/>
              <w:bottom w:val="single" w:sz="8" w:space="0" w:color="auto"/>
              <w:right w:val="single" w:sz="8" w:space="0" w:color="auto"/>
            </w:tcBorders>
            <w:shd w:val="clear" w:color="000000" w:fill="DCE6F1"/>
            <w:noWrap/>
            <w:vAlign w:val="center"/>
            <w:hideMark/>
          </w:tcPr>
          <w:p w14:paraId="276B142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noWrap/>
            <w:vAlign w:val="center"/>
            <w:hideMark/>
          </w:tcPr>
          <w:p w14:paraId="51F03A76"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07FFA01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4ADDA1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r>
      <w:tr w:rsidR="00A755AD" w:rsidRPr="00A755AD" w14:paraId="2E7D3D25" w14:textId="77777777" w:rsidTr="00A755AD">
        <w:trPr>
          <w:gridBefore w:val="1"/>
          <w:trHeight w:val="315"/>
        </w:trPr>
        <w:tc>
          <w:tcPr>
            <w:tcW w:w="0" w:type="auto"/>
            <w:tcBorders>
              <w:top w:val="nil"/>
              <w:left w:val="single" w:sz="8" w:space="0" w:color="auto"/>
              <w:bottom w:val="nil"/>
              <w:right w:val="single" w:sz="8" w:space="0" w:color="auto"/>
            </w:tcBorders>
            <w:shd w:val="clear" w:color="auto" w:fill="auto"/>
            <w:noWrap/>
            <w:vAlign w:val="bottom"/>
            <w:hideMark/>
          </w:tcPr>
          <w:p w14:paraId="1BAE37D0"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nil"/>
              <w:right w:val="nil"/>
            </w:tcBorders>
            <w:shd w:val="clear" w:color="auto" w:fill="auto"/>
            <w:noWrap/>
            <w:vAlign w:val="center"/>
            <w:hideMark/>
          </w:tcPr>
          <w:p w14:paraId="059FE1E9" w14:textId="77777777" w:rsidR="00A755AD" w:rsidRPr="00A755AD" w:rsidRDefault="00A755AD" w:rsidP="00A755AD">
            <w:pPr>
              <w:rPr>
                <w:rFonts w:ascii="Arial" w:hAnsi="Arial" w:cs="Arial"/>
                <w:color w:val="000000"/>
                <w:sz w:val="12"/>
                <w:szCs w:val="12"/>
              </w:rPr>
            </w:pPr>
          </w:p>
        </w:tc>
        <w:tc>
          <w:tcPr>
            <w:tcW w:w="0" w:type="auto"/>
            <w:tcBorders>
              <w:top w:val="nil"/>
              <w:left w:val="nil"/>
              <w:bottom w:val="nil"/>
              <w:right w:val="nil"/>
            </w:tcBorders>
            <w:shd w:val="clear" w:color="auto" w:fill="auto"/>
            <w:noWrap/>
            <w:vAlign w:val="center"/>
            <w:hideMark/>
          </w:tcPr>
          <w:p w14:paraId="61AA55B9" w14:textId="77777777" w:rsidR="00A755AD" w:rsidRPr="00A755AD" w:rsidRDefault="00A755AD" w:rsidP="00A755AD">
            <w:pPr>
              <w:jc w:val="center"/>
              <w:rPr>
                <w:rFonts w:ascii="Arial" w:hAnsi="Arial" w:cs="Arial"/>
                <w:color w:val="000000"/>
                <w:sz w:val="12"/>
                <w:szCs w:val="12"/>
              </w:rPr>
            </w:pPr>
          </w:p>
        </w:tc>
        <w:tc>
          <w:tcPr>
            <w:tcW w:w="0" w:type="auto"/>
            <w:tcBorders>
              <w:top w:val="nil"/>
              <w:left w:val="nil"/>
              <w:bottom w:val="nil"/>
              <w:right w:val="nil"/>
            </w:tcBorders>
            <w:shd w:val="clear" w:color="auto" w:fill="auto"/>
            <w:noWrap/>
            <w:vAlign w:val="center"/>
            <w:hideMark/>
          </w:tcPr>
          <w:p w14:paraId="5EA78F3E" w14:textId="77777777" w:rsidR="00A755AD" w:rsidRPr="00A755AD" w:rsidRDefault="00A755AD" w:rsidP="00A755AD">
            <w:pPr>
              <w:jc w:val="center"/>
              <w:rPr>
                <w:rFonts w:ascii="Arial" w:hAnsi="Arial" w:cs="Arial"/>
                <w:color w:val="000000"/>
                <w:sz w:val="12"/>
                <w:szCs w:val="12"/>
              </w:rPr>
            </w:pP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2F331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6C7AC9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535997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44C438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CC6F30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4765FF6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F02E9A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1DCB8FF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255E520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14:paraId="18F2C72B" w14:textId="77777777" w:rsidTr="00A755AD">
        <w:trPr>
          <w:gridBefore w:val="1"/>
          <w:trHeight w:val="765"/>
        </w:trPr>
        <w:tc>
          <w:tcPr>
            <w:tcW w:w="0" w:type="auto"/>
            <w:tcBorders>
              <w:top w:val="single" w:sz="8" w:space="0" w:color="auto"/>
              <w:left w:val="single" w:sz="8" w:space="0" w:color="auto"/>
              <w:bottom w:val="single" w:sz="8" w:space="0" w:color="auto"/>
              <w:right w:val="single" w:sz="8" w:space="0" w:color="auto"/>
            </w:tcBorders>
            <w:shd w:val="clear" w:color="000000" w:fill="FFE699"/>
            <w:vAlign w:val="center"/>
            <w:hideMark/>
          </w:tcPr>
          <w:p w14:paraId="159F782E"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07.01.03</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21D237FB"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PEMBERDAYAAN MASYARAKAT DESA DAN KELURAHAN</w:t>
            </w:r>
          </w:p>
        </w:tc>
        <w:tc>
          <w:tcPr>
            <w:tcW w:w="0" w:type="auto"/>
            <w:tcBorders>
              <w:top w:val="nil"/>
              <w:left w:val="nil"/>
              <w:bottom w:val="single" w:sz="8" w:space="0" w:color="auto"/>
              <w:right w:val="single" w:sz="8" w:space="0" w:color="auto"/>
            </w:tcBorders>
            <w:shd w:val="clear" w:color="000000" w:fill="FFE699"/>
            <w:vAlign w:val="center"/>
            <w:hideMark/>
          </w:tcPr>
          <w:p w14:paraId="18BA65AA"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Peningkatan Partisifasi masyarakat dalam pembangunan</w:t>
            </w:r>
          </w:p>
        </w:tc>
        <w:tc>
          <w:tcPr>
            <w:tcW w:w="0" w:type="auto"/>
            <w:tcBorders>
              <w:top w:val="nil"/>
              <w:left w:val="nil"/>
              <w:bottom w:val="single" w:sz="8" w:space="0" w:color="auto"/>
              <w:right w:val="single" w:sz="8" w:space="0" w:color="auto"/>
            </w:tcBorders>
            <w:shd w:val="clear" w:color="000000" w:fill="FFE699"/>
            <w:vAlign w:val="center"/>
            <w:hideMark/>
          </w:tcPr>
          <w:p w14:paraId="41DAD731"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vAlign w:val="center"/>
            <w:hideMark/>
          </w:tcPr>
          <w:p w14:paraId="037E41A1"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Kec.Bth</w:t>
            </w:r>
          </w:p>
        </w:tc>
        <w:tc>
          <w:tcPr>
            <w:tcW w:w="0" w:type="auto"/>
            <w:tcBorders>
              <w:top w:val="nil"/>
              <w:left w:val="nil"/>
              <w:bottom w:val="single" w:sz="8" w:space="0" w:color="auto"/>
              <w:right w:val="nil"/>
            </w:tcBorders>
            <w:shd w:val="clear" w:color="000000" w:fill="FFE699"/>
            <w:noWrap/>
            <w:vAlign w:val="center"/>
            <w:hideMark/>
          </w:tcPr>
          <w:p w14:paraId="1DA87443"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14:paraId="6280FFB6"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30.892.203 </w:t>
            </w:r>
          </w:p>
        </w:tc>
        <w:tc>
          <w:tcPr>
            <w:tcW w:w="0" w:type="auto"/>
            <w:tcBorders>
              <w:top w:val="nil"/>
              <w:left w:val="nil"/>
              <w:bottom w:val="single" w:sz="8" w:space="0" w:color="auto"/>
              <w:right w:val="single" w:sz="8" w:space="0" w:color="auto"/>
            </w:tcBorders>
            <w:shd w:val="clear" w:color="000000" w:fill="FFE699"/>
            <w:vAlign w:val="center"/>
            <w:hideMark/>
          </w:tcPr>
          <w:p w14:paraId="09DECD00"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14:paraId="436B3159"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noWrap/>
            <w:vAlign w:val="center"/>
            <w:hideMark/>
          </w:tcPr>
          <w:p w14:paraId="0250ED97"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75B76D8E"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30.892.203 </w:t>
            </w:r>
          </w:p>
        </w:tc>
      </w:tr>
      <w:tr w:rsidR="00A755AD" w:rsidRPr="00A755AD" w14:paraId="69487B48" w14:textId="77777777"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34CF7A4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w:t>
            </w:r>
          </w:p>
        </w:tc>
        <w:tc>
          <w:tcPr>
            <w:tcW w:w="0" w:type="auto"/>
            <w:tcBorders>
              <w:top w:val="nil"/>
              <w:left w:val="nil"/>
              <w:bottom w:val="single" w:sz="8" w:space="0" w:color="auto"/>
              <w:right w:val="nil"/>
            </w:tcBorders>
            <w:shd w:val="clear" w:color="000000" w:fill="F4B084"/>
            <w:vAlign w:val="center"/>
            <w:hideMark/>
          </w:tcPr>
          <w:p w14:paraId="16932F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278546A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Kegiatan Pemberdayaan Desa</w:t>
            </w:r>
          </w:p>
        </w:tc>
        <w:tc>
          <w:tcPr>
            <w:tcW w:w="0" w:type="auto"/>
            <w:tcBorders>
              <w:top w:val="nil"/>
              <w:left w:val="nil"/>
              <w:bottom w:val="single" w:sz="8" w:space="0" w:color="auto"/>
              <w:right w:val="single" w:sz="8" w:space="0" w:color="auto"/>
            </w:tcBorders>
            <w:shd w:val="clear" w:color="000000" w:fill="F4B084"/>
            <w:vAlign w:val="center"/>
            <w:hideMark/>
          </w:tcPr>
          <w:p w14:paraId="3EF38FA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Kegiatan Pemberdayaan Desa </w:t>
            </w:r>
          </w:p>
        </w:tc>
        <w:tc>
          <w:tcPr>
            <w:tcW w:w="0" w:type="auto"/>
            <w:tcBorders>
              <w:top w:val="nil"/>
              <w:left w:val="nil"/>
              <w:bottom w:val="single" w:sz="8" w:space="0" w:color="auto"/>
              <w:right w:val="nil"/>
            </w:tcBorders>
            <w:shd w:val="clear" w:color="000000" w:fill="F4B084"/>
            <w:vAlign w:val="center"/>
            <w:hideMark/>
          </w:tcPr>
          <w:p w14:paraId="20DB4C4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180AA36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Kec.Bth</w:t>
            </w:r>
          </w:p>
        </w:tc>
        <w:tc>
          <w:tcPr>
            <w:tcW w:w="0" w:type="auto"/>
            <w:tcBorders>
              <w:top w:val="nil"/>
              <w:left w:val="nil"/>
              <w:bottom w:val="single" w:sz="8" w:space="0" w:color="auto"/>
              <w:right w:val="single" w:sz="8" w:space="0" w:color="auto"/>
            </w:tcBorders>
            <w:shd w:val="clear" w:color="000000" w:fill="F4B084"/>
            <w:noWrap/>
            <w:vAlign w:val="center"/>
            <w:hideMark/>
          </w:tcPr>
          <w:p w14:paraId="6B2C5FB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14:paraId="205FF400"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25.142.203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1C2070A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238E898A"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2E3F48E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4CDD851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25.142.203 </w:t>
            </w:r>
          </w:p>
        </w:tc>
      </w:tr>
      <w:tr w:rsidR="00A755AD" w:rsidRPr="00A755AD" w14:paraId="44623B76" w14:textId="77777777" w:rsidTr="00A755AD">
        <w:trPr>
          <w:gridBefore w:val="1"/>
          <w:trHeight w:val="7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AE598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7.01.03.2.01.01</w:t>
            </w:r>
          </w:p>
        </w:tc>
        <w:tc>
          <w:tcPr>
            <w:tcW w:w="0" w:type="auto"/>
            <w:tcBorders>
              <w:top w:val="nil"/>
              <w:left w:val="nil"/>
              <w:bottom w:val="single" w:sz="8" w:space="0" w:color="auto"/>
              <w:right w:val="nil"/>
            </w:tcBorders>
            <w:shd w:val="clear" w:color="000000" w:fill="FFFFFF"/>
            <w:noWrap/>
            <w:vAlign w:val="center"/>
            <w:hideMark/>
          </w:tcPr>
          <w:p w14:paraId="67ACE70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F28F6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188543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Partisipasi Masyarakat dalam Forum Musyawarah Perencanaan Pembangunan di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613DB0F"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masyarakat yang berpartisipasi dalam Forum Musrenbang Desa/Kel</w:t>
            </w:r>
          </w:p>
        </w:tc>
        <w:tc>
          <w:tcPr>
            <w:tcW w:w="0" w:type="auto"/>
            <w:tcBorders>
              <w:top w:val="nil"/>
              <w:left w:val="nil"/>
              <w:bottom w:val="single" w:sz="8" w:space="0" w:color="auto"/>
              <w:right w:val="single" w:sz="8" w:space="0" w:color="auto"/>
            </w:tcBorders>
            <w:shd w:val="clear" w:color="000000" w:fill="FFFFFF"/>
            <w:noWrap/>
            <w:vAlign w:val="center"/>
            <w:hideMark/>
          </w:tcPr>
          <w:p w14:paraId="32C7ABD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31170A7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5BF9C1D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178E0E94"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FD2037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6DB621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594FDEB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82090DC"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57DDD0D7" w14:textId="77777777" w:rsidTr="00A755AD">
        <w:trPr>
          <w:gridBefore w:val="1"/>
          <w:trHeight w:val="66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78FFB2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7.01.03.2.01.02</w:t>
            </w:r>
          </w:p>
        </w:tc>
        <w:tc>
          <w:tcPr>
            <w:tcW w:w="0" w:type="auto"/>
            <w:tcBorders>
              <w:top w:val="nil"/>
              <w:left w:val="nil"/>
              <w:bottom w:val="single" w:sz="8" w:space="0" w:color="auto"/>
              <w:right w:val="nil"/>
            </w:tcBorders>
            <w:shd w:val="clear" w:color="000000" w:fill="DCE6F1"/>
            <w:noWrap/>
            <w:vAlign w:val="center"/>
            <w:hideMark/>
          </w:tcPr>
          <w:p w14:paraId="39A2E67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970B1F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3367E37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Sinkronisasi Program Kerja dan Kegiatan Pemberdayaan Masyarakat yang Dilakukan oleh Pemerintah dan Swasta di Wilayah Kerja Kecamatan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338E0F7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Program Kerja dan Kegiatan Pemberdayaan Masyarakat yang tersinkronisasi (Pembinaan Kampung KB)</w:t>
            </w:r>
          </w:p>
        </w:tc>
        <w:tc>
          <w:tcPr>
            <w:tcW w:w="0" w:type="auto"/>
            <w:tcBorders>
              <w:top w:val="nil"/>
              <w:left w:val="nil"/>
              <w:bottom w:val="single" w:sz="8" w:space="0" w:color="auto"/>
              <w:right w:val="single" w:sz="8" w:space="0" w:color="auto"/>
            </w:tcBorders>
            <w:shd w:val="clear" w:color="000000" w:fill="DCE6F1"/>
            <w:vAlign w:val="center"/>
            <w:hideMark/>
          </w:tcPr>
          <w:p w14:paraId="6BF3394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6CE8D00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3A816CC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14:paraId="12376F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10.192.203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73CCC7A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2156B7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5AC803C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4644C8F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10.192.203 </w:t>
            </w:r>
          </w:p>
        </w:tc>
      </w:tr>
      <w:tr w:rsidR="00A755AD" w:rsidRPr="00A755AD" w14:paraId="6775C981" w14:textId="77777777" w:rsidTr="00A755AD">
        <w:trPr>
          <w:gridBefore w:val="1"/>
          <w:trHeight w:val="6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3A1BBA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7.01.03.2.01.03</w:t>
            </w:r>
          </w:p>
        </w:tc>
        <w:tc>
          <w:tcPr>
            <w:tcW w:w="0" w:type="auto"/>
            <w:tcBorders>
              <w:top w:val="nil"/>
              <w:left w:val="nil"/>
              <w:bottom w:val="single" w:sz="8" w:space="0" w:color="auto"/>
              <w:right w:val="nil"/>
            </w:tcBorders>
            <w:shd w:val="clear" w:color="000000" w:fill="FFFFFF"/>
            <w:noWrap/>
            <w:vAlign w:val="center"/>
            <w:hideMark/>
          </w:tcPr>
          <w:p w14:paraId="1EA8863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2323E7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C92CAC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Pembangunan Sarana dan Prasarana Kelurahan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678DCB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Jumlah Pembangunan sarana dan prasarana di Kelurahan </w:t>
            </w:r>
          </w:p>
        </w:tc>
        <w:tc>
          <w:tcPr>
            <w:tcW w:w="0" w:type="auto"/>
            <w:tcBorders>
              <w:top w:val="nil"/>
              <w:left w:val="nil"/>
              <w:bottom w:val="single" w:sz="8" w:space="0" w:color="auto"/>
              <w:right w:val="single" w:sz="8" w:space="0" w:color="auto"/>
            </w:tcBorders>
            <w:shd w:val="clear" w:color="000000" w:fill="FFFFFF"/>
            <w:noWrap/>
            <w:vAlign w:val="center"/>
            <w:hideMark/>
          </w:tcPr>
          <w:p w14:paraId="25B88F2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3458C53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4C9317C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4204726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3FA6BBD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7A8093F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31BA91A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vAlign w:val="center"/>
            <w:hideMark/>
          </w:tcPr>
          <w:p w14:paraId="5D7187D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r>
      <w:tr w:rsidR="00A755AD" w:rsidRPr="00A755AD" w14:paraId="5563E486" w14:textId="77777777"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CC037C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7.01.03.2.01.04</w:t>
            </w:r>
          </w:p>
        </w:tc>
        <w:tc>
          <w:tcPr>
            <w:tcW w:w="0" w:type="auto"/>
            <w:tcBorders>
              <w:top w:val="nil"/>
              <w:left w:val="nil"/>
              <w:bottom w:val="single" w:sz="8" w:space="0" w:color="auto"/>
              <w:right w:val="nil"/>
            </w:tcBorders>
            <w:shd w:val="clear" w:color="000000" w:fill="FFFFFF"/>
            <w:noWrap/>
            <w:vAlign w:val="center"/>
            <w:hideMark/>
          </w:tcPr>
          <w:p w14:paraId="65278B1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90F5F4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DC7C91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Pemberdayaan masyarakat di Kelurahan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4795E9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Pemberdayaan masyarakat yang terlaksana ( pelatihan-pelatihan bagi pelaku UMKM )</w:t>
            </w:r>
          </w:p>
        </w:tc>
        <w:tc>
          <w:tcPr>
            <w:tcW w:w="0" w:type="auto"/>
            <w:tcBorders>
              <w:top w:val="nil"/>
              <w:left w:val="nil"/>
              <w:bottom w:val="single" w:sz="8" w:space="0" w:color="auto"/>
              <w:right w:val="single" w:sz="8" w:space="0" w:color="auto"/>
            </w:tcBorders>
            <w:shd w:val="clear" w:color="000000" w:fill="FFFFFF"/>
            <w:noWrap/>
            <w:vAlign w:val="center"/>
            <w:hideMark/>
          </w:tcPr>
          <w:p w14:paraId="0F2E1F9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777EDD2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58F7710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7B7A1D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AC954F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8CDF5C8"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005AAFE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321B1E3D"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6DD18D59" w14:textId="77777777" w:rsidTr="00A755AD">
        <w:trPr>
          <w:gridBefore w:val="1"/>
          <w:trHeight w:val="39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442D32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7.01.03.2.01.05</w:t>
            </w:r>
          </w:p>
        </w:tc>
        <w:tc>
          <w:tcPr>
            <w:tcW w:w="0" w:type="auto"/>
            <w:tcBorders>
              <w:top w:val="nil"/>
              <w:left w:val="nil"/>
              <w:bottom w:val="single" w:sz="8" w:space="0" w:color="auto"/>
              <w:right w:val="nil"/>
            </w:tcBorders>
            <w:shd w:val="clear" w:color="000000" w:fill="FFFFFF"/>
            <w:noWrap/>
            <w:vAlign w:val="center"/>
            <w:hideMark/>
          </w:tcPr>
          <w:p w14:paraId="42AB5D4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3264C0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2F3F7D3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Evaluasi Kelurahan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1B3643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evaluasi kelurahan  yang dilaksanakan </w:t>
            </w:r>
          </w:p>
        </w:tc>
        <w:tc>
          <w:tcPr>
            <w:tcW w:w="0" w:type="auto"/>
            <w:tcBorders>
              <w:top w:val="nil"/>
              <w:left w:val="nil"/>
              <w:bottom w:val="single" w:sz="8" w:space="0" w:color="auto"/>
              <w:right w:val="single" w:sz="8" w:space="0" w:color="auto"/>
            </w:tcBorders>
            <w:shd w:val="clear" w:color="000000" w:fill="FFFFFF"/>
            <w:noWrap/>
            <w:vAlign w:val="center"/>
            <w:hideMark/>
          </w:tcPr>
          <w:p w14:paraId="4A17BB5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0B7BB98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489223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BF39930"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B48992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B2881BF"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5C06840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010311E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61621F56" w14:textId="77777777" w:rsidTr="00A755AD">
        <w:trPr>
          <w:gridBefore w:val="1"/>
          <w:trHeight w:val="70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B287A6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7.01.03.2.01.06</w:t>
            </w:r>
          </w:p>
        </w:tc>
        <w:tc>
          <w:tcPr>
            <w:tcW w:w="0" w:type="auto"/>
            <w:tcBorders>
              <w:top w:val="nil"/>
              <w:left w:val="nil"/>
              <w:bottom w:val="single" w:sz="8" w:space="0" w:color="auto"/>
              <w:right w:val="nil"/>
            </w:tcBorders>
            <w:shd w:val="clear" w:color="000000" w:fill="DCE6F1"/>
            <w:noWrap/>
            <w:vAlign w:val="center"/>
            <w:hideMark/>
          </w:tcPr>
          <w:p w14:paraId="7AECBC8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67094B3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6A97D54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Kegiatan Pemberdayaan Masyarakat di Wilayah Kecamatan</w:t>
            </w:r>
          </w:p>
        </w:tc>
        <w:tc>
          <w:tcPr>
            <w:tcW w:w="0" w:type="auto"/>
            <w:tcBorders>
              <w:top w:val="nil"/>
              <w:left w:val="single" w:sz="8" w:space="0" w:color="auto"/>
              <w:bottom w:val="single" w:sz="8" w:space="0" w:color="auto"/>
              <w:right w:val="single" w:sz="8" w:space="0" w:color="auto"/>
            </w:tcBorders>
            <w:shd w:val="clear" w:color="000000" w:fill="DDEBF7"/>
            <w:vAlign w:val="bottom"/>
            <w:hideMark/>
          </w:tcPr>
          <w:p w14:paraId="5DDEADA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pemberdayaan masyarakat yang ditingkatkan (Koordinasi Layanan Kecamatan Sehat)</w:t>
            </w:r>
          </w:p>
        </w:tc>
        <w:tc>
          <w:tcPr>
            <w:tcW w:w="0" w:type="auto"/>
            <w:tcBorders>
              <w:top w:val="nil"/>
              <w:left w:val="nil"/>
              <w:bottom w:val="single" w:sz="8" w:space="0" w:color="auto"/>
              <w:right w:val="single" w:sz="8" w:space="0" w:color="auto"/>
            </w:tcBorders>
            <w:shd w:val="clear" w:color="000000" w:fill="DCE6F1"/>
            <w:vAlign w:val="center"/>
            <w:hideMark/>
          </w:tcPr>
          <w:p w14:paraId="42B8F93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4D3CD3F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319CC50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663EB77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c>
          <w:tcPr>
            <w:tcW w:w="0" w:type="auto"/>
            <w:tcBorders>
              <w:top w:val="nil"/>
              <w:left w:val="nil"/>
              <w:bottom w:val="single" w:sz="8" w:space="0" w:color="auto"/>
              <w:right w:val="single" w:sz="8" w:space="0" w:color="auto"/>
            </w:tcBorders>
            <w:shd w:val="clear" w:color="000000" w:fill="DCE6F1"/>
            <w:noWrap/>
            <w:vAlign w:val="center"/>
            <w:hideMark/>
          </w:tcPr>
          <w:p w14:paraId="0F12277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468150D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6A06C93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162ABB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r>
      <w:tr w:rsidR="00A755AD" w:rsidRPr="00A755AD" w14:paraId="73605D98" w14:textId="77777777" w:rsidTr="00A755AD">
        <w:trPr>
          <w:gridBefore w:val="1"/>
          <w:trHeight w:val="544"/>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0C59054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w:t>
            </w:r>
          </w:p>
        </w:tc>
        <w:tc>
          <w:tcPr>
            <w:tcW w:w="0" w:type="auto"/>
            <w:tcBorders>
              <w:top w:val="nil"/>
              <w:left w:val="nil"/>
              <w:bottom w:val="single" w:sz="8" w:space="0" w:color="auto"/>
              <w:right w:val="nil"/>
            </w:tcBorders>
            <w:shd w:val="clear" w:color="000000" w:fill="F4B084"/>
            <w:vAlign w:val="center"/>
            <w:hideMark/>
          </w:tcPr>
          <w:p w14:paraId="4E2B4E6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6E6AA8D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Pemberdayaan Lembaga Kemasyarakatan Tingkat Kecamatan</w:t>
            </w:r>
          </w:p>
        </w:tc>
        <w:tc>
          <w:tcPr>
            <w:tcW w:w="0" w:type="auto"/>
            <w:tcBorders>
              <w:top w:val="nil"/>
              <w:left w:val="nil"/>
              <w:bottom w:val="single" w:sz="8" w:space="0" w:color="auto"/>
              <w:right w:val="single" w:sz="8" w:space="0" w:color="auto"/>
            </w:tcBorders>
            <w:shd w:val="clear" w:color="000000" w:fill="F4B084"/>
            <w:vAlign w:val="center"/>
            <w:hideMark/>
          </w:tcPr>
          <w:p w14:paraId="0CDB420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Pemberdayaan Lembaga Kemasyrakatan</w:t>
            </w:r>
          </w:p>
        </w:tc>
        <w:tc>
          <w:tcPr>
            <w:tcW w:w="0" w:type="auto"/>
            <w:tcBorders>
              <w:top w:val="nil"/>
              <w:left w:val="nil"/>
              <w:bottom w:val="single" w:sz="8" w:space="0" w:color="auto"/>
              <w:right w:val="single" w:sz="8" w:space="0" w:color="auto"/>
            </w:tcBorders>
            <w:shd w:val="clear" w:color="000000" w:fill="F4B084"/>
            <w:vAlign w:val="center"/>
            <w:hideMark/>
          </w:tcPr>
          <w:p w14:paraId="527FDF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0EA95CDD" w14:textId="77777777" w:rsidR="00A755AD" w:rsidRPr="00A755AD" w:rsidRDefault="00A755AD" w:rsidP="00A755AD">
            <w:pPr>
              <w:rPr>
                <w:rFonts w:ascii="Arial" w:hAnsi="Arial" w:cs="Arial"/>
                <w:sz w:val="12"/>
                <w:szCs w:val="12"/>
              </w:rPr>
            </w:pPr>
            <w:r w:rsidRPr="00A755AD">
              <w:rPr>
                <w:rFonts w:ascii="Arial" w:hAnsi="Arial" w:cs="Arial"/>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14:paraId="125C4ED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14:paraId="7A49960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740D510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3DEB36B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039EDFF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010336F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r>
      <w:tr w:rsidR="00A755AD" w:rsidRPr="00A755AD" w14:paraId="5140FF6B" w14:textId="77777777" w:rsidTr="00A755AD">
        <w:trPr>
          <w:gridBefore w:val="1"/>
          <w:trHeight w:val="559"/>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2F3957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7.01.03.2.02.01</w:t>
            </w:r>
          </w:p>
        </w:tc>
        <w:tc>
          <w:tcPr>
            <w:tcW w:w="0" w:type="auto"/>
            <w:tcBorders>
              <w:top w:val="nil"/>
              <w:left w:val="nil"/>
              <w:bottom w:val="single" w:sz="8" w:space="0" w:color="auto"/>
              <w:right w:val="nil"/>
            </w:tcBorders>
            <w:shd w:val="clear" w:color="000000" w:fill="FFFFFF"/>
            <w:noWrap/>
            <w:vAlign w:val="center"/>
            <w:hideMark/>
          </w:tcPr>
          <w:p w14:paraId="65B8F3C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36D106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0A1C1E7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Lembaga Kemasyarakatan</w:t>
            </w:r>
          </w:p>
        </w:tc>
        <w:tc>
          <w:tcPr>
            <w:tcW w:w="0" w:type="auto"/>
            <w:tcBorders>
              <w:top w:val="nil"/>
              <w:left w:val="single" w:sz="8" w:space="0" w:color="auto"/>
              <w:bottom w:val="single" w:sz="8" w:space="0" w:color="auto"/>
              <w:right w:val="single" w:sz="8" w:space="0" w:color="auto"/>
            </w:tcBorders>
            <w:shd w:val="clear" w:color="000000" w:fill="FFFFFF"/>
            <w:vAlign w:val="bottom"/>
            <w:hideMark/>
          </w:tcPr>
          <w:p w14:paraId="73C947D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Lembaga Kemasyarakatan (Pembinaan Karang Taruna)</w:t>
            </w:r>
          </w:p>
        </w:tc>
        <w:tc>
          <w:tcPr>
            <w:tcW w:w="0" w:type="auto"/>
            <w:tcBorders>
              <w:top w:val="nil"/>
              <w:left w:val="nil"/>
              <w:bottom w:val="single" w:sz="8" w:space="0" w:color="auto"/>
              <w:right w:val="single" w:sz="8" w:space="0" w:color="auto"/>
            </w:tcBorders>
            <w:shd w:val="clear" w:color="000000" w:fill="FFFFFF"/>
            <w:vAlign w:val="center"/>
            <w:hideMark/>
          </w:tcPr>
          <w:p w14:paraId="0BD50A8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07026CD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31513C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5AA44CD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C250A5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40A462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7931458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7244B78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849F0D6" w14:textId="77777777" w:rsidTr="00A755AD">
        <w:trPr>
          <w:gridBefore w:val="1"/>
          <w:trHeight w:val="4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939C3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7.01.03.2.02.02</w:t>
            </w:r>
          </w:p>
        </w:tc>
        <w:tc>
          <w:tcPr>
            <w:tcW w:w="0" w:type="auto"/>
            <w:tcBorders>
              <w:top w:val="nil"/>
              <w:left w:val="nil"/>
              <w:bottom w:val="single" w:sz="8" w:space="0" w:color="auto"/>
              <w:right w:val="nil"/>
            </w:tcBorders>
            <w:shd w:val="clear" w:color="000000" w:fill="FFFFFF"/>
            <w:noWrap/>
            <w:vAlign w:val="center"/>
            <w:hideMark/>
          </w:tcPr>
          <w:p w14:paraId="4ADBC1F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BADFD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0CF504F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Sarana dan Prasarana Lembaga Kemasyarakatn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ECD14F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Prasaranan Lembaga Kemasyarakatan (Kegiatan Kelurahan Sehat)</w:t>
            </w:r>
          </w:p>
        </w:tc>
        <w:tc>
          <w:tcPr>
            <w:tcW w:w="0" w:type="auto"/>
            <w:tcBorders>
              <w:top w:val="nil"/>
              <w:left w:val="nil"/>
              <w:bottom w:val="single" w:sz="8" w:space="0" w:color="auto"/>
              <w:right w:val="single" w:sz="8" w:space="0" w:color="auto"/>
            </w:tcBorders>
            <w:shd w:val="clear" w:color="000000" w:fill="FFFFFF"/>
            <w:noWrap/>
            <w:vAlign w:val="center"/>
            <w:hideMark/>
          </w:tcPr>
          <w:p w14:paraId="0CAACE6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FBE255C" w14:textId="77777777" w:rsidR="00A755AD" w:rsidRPr="00A755AD" w:rsidRDefault="00A755AD" w:rsidP="00A755AD">
            <w:pP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CABF44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BC6B73C"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51704D2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5C4D325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89093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7D8451FA"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590C0AF1" w14:textId="77777777" w:rsidTr="00A755AD">
        <w:trPr>
          <w:gridBefore w:val="1"/>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A915E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7.01.03.2.02.03</w:t>
            </w:r>
          </w:p>
        </w:tc>
        <w:tc>
          <w:tcPr>
            <w:tcW w:w="0" w:type="auto"/>
            <w:tcBorders>
              <w:top w:val="nil"/>
              <w:left w:val="nil"/>
              <w:bottom w:val="single" w:sz="8" w:space="0" w:color="auto"/>
              <w:right w:val="nil"/>
            </w:tcBorders>
            <w:shd w:val="clear" w:color="000000" w:fill="DDEBF7"/>
            <w:noWrap/>
            <w:vAlign w:val="center"/>
            <w:hideMark/>
          </w:tcPr>
          <w:p w14:paraId="1CB97EA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133BC62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772E5E1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pengembangan usaha ekonomi masyarakat</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48DCD64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fasilitasi pengembangan usaha ekonomi masyarakat Pesisisr</w:t>
            </w:r>
          </w:p>
        </w:tc>
        <w:tc>
          <w:tcPr>
            <w:tcW w:w="0" w:type="auto"/>
            <w:tcBorders>
              <w:top w:val="nil"/>
              <w:left w:val="nil"/>
              <w:bottom w:val="single" w:sz="8" w:space="0" w:color="auto"/>
              <w:right w:val="single" w:sz="8" w:space="0" w:color="auto"/>
            </w:tcBorders>
            <w:shd w:val="clear" w:color="000000" w:fill="DCE6F1"/>
            <w:vAlign w:val="center"/>
            <w:hideMark/>
          </w:tcPr>
          <w:p w14:paraId="5B160D2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78029DE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17717F5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782FECC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5.750.000</w:t>
            </w:r>
          </w:p>
        </w:tc>
        <w:tc>
          <w:tcPr>
            <w:tcW w:w="0" w:type="auto"/>
            <w:tcBorders>
              <w:top w:val="nil"/>
              <w:left w:val="nil"/>
              <w:bottom w:val="single" w:sz="8" w:space="0" w:color="auto"/>
              <w:right w:val="single" w:sz="8" w:space="0" w:color="auto"/>
            </w:tcBorders>
            <w:shd w:val="clear" w:color="000000" w:fill="DCE6F1"/>
            <w:noWrap/>
            <w:vAlign w:val="center"/>
            <w:hideMark/>
          </w:tcPr>
          <w:p w14:paraId="619B478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D144A4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2E727B2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8EA8C0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5.750.000</w:t>
            </w:r>
          </w:p>
        </w:tc>
      </w:tr>
      <w:tr w:rsidR="00A755AD" w:rsidRPr="00A755AD" w14:paraId="134FA122" w14:textId="77777777" w:rsidTr="00A755AD">
        <w:trPr>
          <w:gridBefore w:val="1"/>
          <w:trHeight w:val="51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E0CA42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7.01.03.2.02.04</w:t>
            </w:r>
          </w:p>
        </w:tc>
        <w:tc>
          <w:tcPr>
            <w:tcW w:w="0" w:type="auto"/>
            <w:tcBorders>
              <w:top w:val="nil"/>
              <w:left w:val="nil"/>
              <w:bottom w:val="single" w:sz="8" w:space="0" w:color="auto"/>
              <w:right w:val="nil"/>
            </w:tcBorders>
            <w:shd w:val="clear" w:color="000000" w:fill="FFFFFF"/>
            <w:noWrap/>
            <w:vAlign w:val="center"/>
            <w:hideMark/>
          </w:tcPr>
          <w:p w14:paraId="0603506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82F60A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nil"/>
              <w:right w:val="nil"/>
            </w:tcBorders>
            <w:shd w:val="clear" w:color="000000" w:fill="FFFFFF"/>
            <w:vAlign w:val="bottom"/>
            <w:hideMark/>
          </w:tcPr>
          <w:p w14:paraId="5C9B77C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Fasilitasi Pemanfaatan Teknologi Tepat Guna</w:t>
            </w:r>
          </w:p>
        </w:tc>
        <w:tc>
          <w:tcPr>
            <w:tcW w:w="0" w:type="auto"/>
            <w:tcBorders>
              <w:top w:val="nil"/>
              <w:left w:val="single" w:sz="8" w:space="0" w:color="auto"/>
              <w:bottom w:val="single" w:sz="8" w:space="0" w:color="auto"/>
              <w:right w:val="single" w:sz="8" w:space="0" w:color="auto"/>
            </w:tcBorders>
            <w:shd w:val="clear" w:color="000000" w:fill="FFFFFF"/>
            <w:vAlign w:val="bottom"/>
            <w:hideMark/>
          </w:tcPr>
          <w:p w14:paraId="534DEA7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pemanfataan teknologi tepat guna yang terfasilitasi</w:t>
            </w:r>
          </w:p>
        </w:tc>
        <w:tc>
          <w:tcPr>
            <w:tcW w:w="0" w:type="auto"/>
            <w:tcBorders>
              <w:top w:val="nil"/>
              <w:left w:val="nil"/>
              <w:bottom w:val="single" w:sz="8" w:space="0" w:color="auto"/>
              <w:right w:val="single" w:sz="8" w:space="0" w:color="auto"/>
            </w:tcBorders>
            <w:shd w:val="clear" w:color="000000" w:fill="FFFFFF"/>
            <w:vAlign w:val="center"/>
            <w:hideMark/>
          </w:tcPr>
          <w:p w14:paraId="6F29091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FFFF"/>
            <w:vAlign w:val="center"/>
            <w:hideMark/>
          </w:tcPr>
          <w:p w14:paraId="144F594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14:paraId="431FE39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96BBF1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758E08D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4F681F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5FE3C00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3F49F52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DE98E21" w14:textId="77777777" w:rsidTr="00A755AD">
        <w:trPr>
          <w:gridBefore w:val="1"/>
          <w:trHeight w:val="510"/>
        </w:trPr>
        <w:tc>
          <w:tcPr>
            <w:tcW w:w="0" w:type="auto"/>
            <w:tcBorders>
              <w:top w:val="nil"/>
              <w:left w:val="single" w:sz="8" w:space="0" w:color="auto"/>
              <w:bottom w:val="single" w:sz="8" w:space="0" w:color="auto"/>
              <w:right w:val="single" w:sz="8" w:space="0" w:color="auto"/>
            </w:tcBorders>
            <w:shd w:val="clear" w:color="000000" w:fill="FFE699"/>
            <w:vAlign w:val="center"/>
            <w:hideMark/>
          </w:tcPr>
          <w:p w14:paraId="70E54A66"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07.01.04</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27641BF9"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KOORDINASI KETENTRAMAN DAN KETERTIBAN UMUM</w:t>
            </w:r>
          </w:p>
        </w:tc>
        <w:tc>
          <w:tcPr>
            <w:tcW w:w="0" w:type="auto"/>
            <w:tcBorders>
              <w:top w:val="nil"/>
              <w:left w:val="nil"/>
              <w:bottom w:val="single" w:sz="8" w:space="0" w:color="auto"/>
              <w:right w:val="single" w:sz="8" w:space="0" w:color="auto"/>
            </w:tcBorders>
            <w:shd w:val="clear" w:color="000000" w:fill="FFE699"/>
            <w:vAlign w:val="center"/>
            <w:hideMark/>
          </w:tcPr>
          <w:p w14:paraId="4691EF1B"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Penurunan Jumlah kriminalitas di Kecamatan</w:t>
            </w:r>
          </w:p>
        </w:tc>
        <w:tc>
          <w:tcPr>
            <w:tcW w:w="0" w:type="auto"/>
            <w:tcBorders>
              <w:top w:val="nil"/>
              <w:left w:val="nil"/>
              <w:bottom w:val="single" w:sz="8" w:space="0" w:color="auto"/>
              <w:right w:val="single" w:sz="8" w:space="0" w:color="auto"/>
            </w:tcBorders>
            <w:shd w:val="clear" w:color="000000" w:fill="FFE699"/>
            <w:vAlign w:val="center"/>
            <w:hideMark/>
          </w:tcPr>
          <w:p w14:paraId="678EBBDE"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14:paraId="69CA246A"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14:paraId="0AE3DE83"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nil"/>
              <w:bottom w:val="single" w:sz="8" w:space="0" w:color="auto"/>
              <w:right w:val="nil"/>
            </w:tcBorders>
            <w:shd w:val="clear" w:color="000000" w:fill="FFE699"/>
            <w:noWrap/>
            <w:vAlign w:val="center"/>
            <w:hideMark/>
          </w:tcPr>
          <w:p w14:paraId="62DBFF8F"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FFE699"/>
            <w:vAlign w:val="center"/>
            <w:hideMark/>
          </w:tcPr>
          <w:p w14:paraId="2CE80517"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14:paraId="5C180BA9"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14:paraId="2184371A"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684298B7"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23.314.870 </w:t>
            </w:r>
          </w:p>
        </w:tc>
      </w:tr>
      <w:tr w:rsidR="00A755AD" w:rsidRPr="00A755AD" w14:paraId="2FFA5282" w14:textId="77777777" w:rsidTr="00A755AD">
        <w:trPr>
          <w:gridBefore w:val="1"/>
          <w:trHeight w:val="420"/>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63FE662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w:t>
            </w:r>
          </w:p>
        </w:tc>
        <w:tc>
          <w:tcPr>
            <w:tcW w:w="0" w:type="auto"/>
            <w:tcBorders>
              <w:top w:val="nil"/>
              <w:left w:val="nil"/>
              <w:bottom w:val="single" w:sz="8" w:space="0" w:color="auto"/>
              <w:right w:val="nil"/>
            </w:tcBorders>
            <w:shd w:val="clear" w:color="000000" w:fill="F4B084"/>
            <w:vAlign w:val="center"/>
            <w:hideMark/>
          </w:tcPr>
          <w:p w14:paraId="31A28C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43E8DDF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Upaya Penyelenggaraan Ketenteraman dan Ketertiban Umum</w:t>
            </w:r>
          </w:p>
        </w:tc>
        <w:tc>
          <w:tcPr>
            <w:tcW w:w="0" w:type="auto"/>
            <w:tcBorders>
              <w:top w:val="nil"/>
              <w:left w:val="nil"/>
              <w:bottom w:val="single" w:sz="8" w:space="0" w:color="auto"/>
              <w:right w:val="single" w:sz="8" w:space="0" w:color="auto"/>
            </w:tcBorders>
            <w:shd w:val="clear" w:color="000000" w:fill="F4B084"/>
            <w:vAlign w:val="center"/>
            <w:hideMark/>
          </w:tcPr>
          <w:p w14:paraId="5798F08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 Koordinasi Ketentraman dan Ketertiban Umum </w:t>
            </w:r>
          </w:p>
        </w:tc>
        <w:tc>
          <w:tcPr>
            <w:tcW w:w="0" w:type="auto"/>
            <w:tcBorders>
              <w:top w:val="nil"/>
              <w:left w:val="nil"/>
              <w:bottom w:val="single" w:sz="8" w:space="0" w:color="auto"/>
              <w:right w:val="single" w:sz="8" w:space="0" w:color="auto"/>
            </w:tcBorders>
            <w:shd w:val="clear" w:color="000000" w:fill="F4B084"/>
            <w:vAlign w:val="center"/>
            <w:hideMark/>
          </w:tcPr>
          <w:p w14:paraId="214F442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8F75ED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14:paraId="44FE5E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14:paraId="6D8BCD6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27541AE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6098B6C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5DA9E11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592D0A8B"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23.314.870 </w:t>
            </w:r>
          </w:p>
        </w:tc>
      </w:tr>
      <w:tr w:rsidR="00A755AD" w:rsidRPr="00A755AD" w14:paraId="300394B9" w14:textId="77777777" w:rsidTr="00A755AD">
        <w:trPr>
          <w:gridBefore w:val="1"/>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13C212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7.01.04.2.01.01</w:t>
            </w:r>
          </w:p>
        </w:tc>
        <w:tc>
          <w:tcPr>
            <w:tcW w:w="0" w:type="auto"/>
            <w:tcBorders>
              <w:top w:val="nil"/>
              <w:left w:val="nil"/>
              <w:bottom w:val="single" w:sz="8" w:space="0" w:color="auto"/>
              <w:right w:val="nil"/>
            </w:tcBorders>
            <w:shd w:val="clear" w:color="000000" w:fill="DCE6F1"/>
            <w:noWrap/>
            <w:vAlign w:val="center"/>
            <w:hideMark/>
          </w:tcPr>
          <w:p w14:paraId="6AD11D3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735B132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07FAE4B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Sinergitas dengan  Kepolisian  Negara  Republik Indonesia, Tentara Nasional Indonesia dan Instansi Vertikal di Wilayah Kecamatan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3F23F0D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Terciptanya sinergi yang baik (Penanggulangan Covid 19)</w:t>
            </w:r>
          </w:p>
        </w:tc>
        <w:tc>
          <w:tcPr>
            <w:tcW w:w="0" w:type="auto"/>
            <w:tcBorders>
              <w:top w:val="nil"/>
              <w:left w:val="nil"/>
              <w:bottom w:val="single" w:sz="8" w:space="0" w:color="auto"/>
              <w:right w:val="single" w:sz="8" w:space="0" w:color="auto"/>
            </w:tcBorders>
            <w:shd w:val="clear" w:color="000000" w:fill="DCE6F1"/>
            <w:vAlign w:val="center"/>
            <w:hideMark/>
          </w:tcPr>
          <w:p w14:paraId="60DBCEE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6B9C9F5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72990A3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14:paraId="7429E2E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05F1B8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253308C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31E4E59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354841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23.314.870 </w:t>
            </w:r>
          </w:p>
        </w:tc>
      </w:tr>
      <w:tr w:rsidR="00A755AD" w:rsidRPr="00A755AD" w14:paraId="195FC853" w14:textId="77777777" w:rsidTr="00A755AD">
        <w:trPr>
          <w:gridBefore w:val="1"/>
          <w:trHeight w:val="43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46D3CA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7.01.04.2.01.02</w:t>
            </w:r>
          </w:p>
        </w:tc>
        <w:tc>
          <w:tcPr>
            <w:tcW w:w="0" w:type="auto"/>
            <w:tcBorders>
              <w:top w:val="nil"/>
              <w:left w:val="nil"/>
              <w:bottom w:val="single" w:sz="8" w:space="0" w:color="auto"/>
              <w:right w:val="nil"/>
            </w:tcBorders>
            <w:shd w:val="clear" w:color="000000" w:fill="FFFFFF"/>
            <w:noWrap/>
            <w:vAlign w:val="center"/>
            <w:hideMark/>
          </w:tcPr>
          <w:p w14:paraId="3DBD668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61427C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6E47077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Harmonisasi Hubungan Dengan Tokoh Agama dan Tokoh Masyarakat</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5F6119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Terciptanya hubungan harmonis dalam masyarakat</w:t>
            </w:r>
          </w:p>
        </w:tc>
        <w:tc>
          <w:tcPr>
            <w:tcW w:w="0" w:type="auto"/>
            <w:tcBorders>
              <w:top w:val="nil"/>
              <w:left w:val="nil"/>
              <w:bottom w:val="single" w:sz="8" w:space="0" w:color="auto"/>
              <w:right w:val="single" w:sz="8" w:space="0" w:color="auto"/>
            </w:tcBorders>
            <w:shd w:val="clear" w:color="000000" w:fill="FFFFFF"/>
            <w:noWrap/>
            <w:vAlign w:val="center"/>
            <w:hideMark/>
          </w:tcPr>
          <w:p w14:paraId="3C0E5C1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0DF0F1EC" w14:textId="77777777" w:rsidR="00A755AD" w:rsidRPr="00A755AD" w:rsidRDefault="00A755AD" w:rsidP="00A755AD">
            <w:pP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F7DAA5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42FCFA57"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E1CA58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2C084381"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54127CB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4472B94"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773F1585" w14:textId="77777777"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94DFC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7.01.04.2.02.</w:t>
            </w:r>
          </w:p>
        </w:tc>
        <w:tc>
          <w:tcPr>
            <w:tcW w:w="0" w:type="auto"/>
            <w:tcBorders>
              <w:top w:val="nil"/>
              <w:left w:val="nil"/>
              <w:bottom w:val="single" w:sz="8" w:space="0" w:color="auto"/>
              <w:right w:val="nil"/>
            </w:tcBorders>
            <w:shd w:val="clear" w:color="auto" w:fill="auto"/>
            <w:vAlign w:val="center"/>
            <w:hideMark/>
          </w:tcPr>
          <w:p w14:paraId="0C59EE6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14:paraId="711A8FD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Penerapan dan Penegakan Perda dan Perkada</w:t>
            </w:r>
          </w:p>
        </w:tc>
        <w:tc>
          <w:tcPr>
            <w:tcW w:w="0" w:type="auto"/>
            <w:tcBorders>
              <w:top w:val="nil"/>
              <w:left w:val="nil"/>
              <w:bottom w:val="single" w:sz="8" w:space="0" w:color="auto"/>
              <w:right w:val="single" w:sz="8" w:space="0" w:color="auto"/>
            </w:tcBorders>
            <w:shd w:val="clear" w:color="auto" w:fill="auto"/>
            <w:vAlign w:val="center"/>
            <w:hideMark/>
          </w:tcPr>
          <w:p w14:paraId="230E444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penerpan dan penegakan perda dan perkada</w:t>
            </w:r>
          </w:p>
        </w:tc>
        <w:tc>
          <w:tcPr>
            <w:tcW w:w="0" w:type="auto"/>
            <w:tcBorders>
              <w:top w:val="nil"/>
              <w:left w:val="nil"/>
              <w:bottom w:val="single" w:sz="8" w:space="0" w:color="auto"/>
              <w:right w:val="single" w:sz="8" w:space="0" w:color="auto"/>
            </w:tcBorders>
            <w:shd w:val="clear" w:color="auto" w:fill="auto"/>
            <w:noWrap/>
            <w:vAlign w:val="center"/>
            <w:hideMark/>
          </w:tcPr>
          <w:p w14:paraId="755EA27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A8BE2C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3870E6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F40952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A5FBD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9BA38D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7822BD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7CB245E"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5A8EF0EF" w14:textId="77777777"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29745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7.01.04.2.02.01</w:t>
            </w:r>
          </w:p>
        </w:tc>
        <w:tc>
          <w:tcPr>
            <w:tcW w:w="0" w:type="auto"/>
            <w:tcBorders>
              <w:top w:val="nil"/>
              <w:left w:val="nil"/>
              <w:bottom w:val="single" w:sz="8" w:space="0" w:color="auto"/>
              <w:right w:val="nil"/>
            </w:tcBorders>
            <w:shd w:val="clear" w:color="000000" w:fill="FFFFFF"/>
            <w:noWrap/>
            <w:vAlign w:val="center"/>
            <w:hideMark/>
          </w:tcPr>
          <w:p w14:paraId="336041E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ECE46F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1A86379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A0F9A5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Peraturan perundang-undangan yang dikoordinasikan (berkurangnya persentase kasus illegal logging)</w:t>
            </w:r>
          </w:p>
        </w:tc>
        <w:tc>
          <w:tcPr>
            <w:tcW w:w="0" w:type="auto"/>
            <w:tcBorders>
              <w:top w:val="nil"/>
              <w:left w:val="nil"/>
              <w:bottom w:val="single" w:sz="8" w:space="0" w:color="auto"/>
              <w:right w:val="single" w:sz="8" w:space="0" w:color="auto"/>
            </w:tcBorders>
            <w:shd w:val="clear" w:color="000000" w:fill="FFFFFF"/>
            <w:noWrap/>
            <w:vAlign w:val="center"/>
            <w:hideMark/>
          </w:tcPr>
          <w:p w14:paraId="33A0A01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42AA42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2E8CB3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7C96676"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46C700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6F133228"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4E78126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F66EC9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17F6B72C" w14:textId="77777777" w:rsidTr="00A755AD">
        <w:trPr>
          <w:gridBefore w:val="1"/>
          <w:trHeight w:val="16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8BDF4BD"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auto" w:fill="auto"/>
            <w:noWrap/>
            <w:vAlign w:val="center"/>
            <w:hideMark/>
          </w:tcPr>
          <w:p w14:paraId="6A62D06C" w14:textId="77777777" w:rsidR="00A755AD" w:rsidRPr="00A755AD" w:rsidRDefault="00A755AD" w:rsidP="00A755AD">
            <w:pP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nil"/>
              <w:bottom w:val="single" w:sz="8" w:space="0" w:color="auto"/>
              <w:right w:val="nil"/>
            </w:tcBorders>
            <w:shd w:val="clear" w:color="auto" w:fill="auto"/>
            <w:noWrap/>
            <w:vAlign w:val="center"/>
            <w:hideMark/>
          </w:tcPr>
          <w:p w14:paraId="6BE2B04C" w14:textId="77777777"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nil"/>
              <w:bottom w:val="single" w:sz="8" w:space="0" w:color="auto"/>
              <w:right w:val="nil"/>
            </w:tcBorders>
            <w:shd w:val="clear" w:color="auto" w:fill="auto"/>
            <w:noWrap/>
            <w:vAlign w:val="center"/>
            <w:hideMark/>
          </w:tcPr>
          <w:p w14:paraId="7292577B" w14:textId="77777777"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332FDE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6432FE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A91988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E95EE5B" w14:textId="77777777"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E5D51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42C26B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CD570F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335BF964" w14:textId="77777777"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6A7B519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431F567" w14:textId="77777777" w:rsidTr="00A755AD">
        <w:trPr>
          <w:gridBefore w:val="1"/>
          <w:trHeight w:val="480"/>
        </w:trPr>
        <w:tc>
          <w:tcPr>
            <w:tcW w:w="0" w:type="auto"/>
            <w:tcBorders>
              <w:top w:val="nil"/>
              <w:left w:val="single" w:sz="8" w:space="0" w:color="auto"/>
              <w:bottom w:val="single" w:sz="8" w:space="0" w:color="auto"/>
              <w:right w:val="single" w:sz="8" w:space="0" w:color="auto"/>
            </w:tcBorders>
            <w:shd w:val="clear" w:color="000000" w:fill="FFE699"/>
            <w:vAlign w:val="center"/>
            <w:hideMark/>
          </w:tcPr>
          <w:p w14:paraId="6EDDE33B"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07.01.05</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51633CE1"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PENYELENGGARAAN URUSAN PEMERINTAHAN UMUM</w:t>
            </w:r>
          </w:p>
        </w:tc>
        <w:tc>
          <w:tcPr>
            <w:tcW w:w="0" w:type="auto"/>
            <w:tcBorders>
              <w:top w:val="nil"/>
              <w:left w:val="nil"/>
              <w:bottom w:val="single" w:sz="8" w:space="0" w:color="auto"/>
              <w:right w:val="single" w:sz="8" w:space="0" w:color="auto"/>
            </w:tcBorders>
            <w:shd w:val="clear" w:color="000000" w:fill="FFE699"/>
            <w:vAlign w:val="center"/>
            <w:hideMark/>
          </w:tcPr>
          <w:p w14:paraId="672353AF"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Urusan Pemerintahan Umum yang di selenggarakan </w:t>
            </w:r>
          </w:p>
        </w:tc>
        <w:tc>
          <w:tcPr>
            <w:tcW w:w="0" w:type="auto"/>
            <w:tcBorders>
              <w:top w:val="nil"/>
              <w:left w:val="nil"/>
              <w:bottom w:val="single" w:sz="8" w:space="0" w:color="auto"/>
              <w:right w:val="single" w:sz="8" w:space="0" w:color="auto"/>
            </w:tcBorders>
            <w:shd w:val="clear" w:color="000000" w:fill="FFE699"/>
            <w:vAlign w:val="center"/>
            <w:hideMark/>
          </w:tcPr>
          <w:p w14:paraId="514E5982"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14:paraId="45CCB082"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14:paraId="589C54B9"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nil"/>
              <w:bottom w:val="single" w:sz="8" w:space="0" w:color="auto"/>
              <w:right w:val="single" w:sz="8" w:space="0" w:color="auto"/>
            </w:tcBorders>
            <w:shd w:val="clear" w:color="000000" w:fill="FFE699"/>
            <w:noWrap/>
            <w:vAlign w:val="center"/>
            <w:hideMark/>
          </w:tcPr>
          <w:p w14:paraId="006B33D3" w14:textId="77777777"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58.287.175</w:t>
            </w:r>
          </w:p>
        </w:tc>
        <w:tc>
          <w:tcPr>
            <w:tcW w:w="0" w:type="auto"/>
            <w:tcBorders>
              <w:top w:val="nil"/>
              <w:left w:val="nil"/>
              <w:bottom w:val="single" w:sz="8" w:space="0" w:color="auto"/>
              <w:right w:val="single" w:sz="8" w:space="0" w:color="auto"/>
            </w:tcBorders>
            <w:shd w:val="clear" w:color="000000" w:fill="FFE699"/>
            <w:vAlign w:val="center"/>
            <w:hideMark/>
          </w:tcPr>
          <w:p w14:paraId="2BAFC75F"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14:paraId="11805751" w14:textId="77777777"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noWrap/>
            <w:vAlign w:val="center"/>
            <w:hideMark/>
          </w:tcPr>
          <w:p w14:paraId="03A26834"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08843D57" w14:textId="77777777"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58.287.175</w:t>
            </w:r>
          </w:p>
        </w:tc>
      </w:tr>
      <w:tr w:rsidR="00A755AD" w:rsidRPr="00A755AD" w14:paraId="0A51678C" w14:textId="77777777" w:rsidTr="00A755AD">
        <w:trPr>
          <w:gridBefore w:val="1"/>
          <w:trHeight w:val="58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1BA05AD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w:t>
            </w:r>
          </w:p>
        </w:tc>
        <w:tc>
          <w:tcPr>
            <w:tcW w:w="0" w:type="auto"/>
            <w:tcBorders>
              <w:top w:val="nil"/>
              <w:left w:val="nil"/>
              <w:bottom w:val="single" w:sz="8" w:space="0" w:color="auto"/>
              <w:right w:val="nil"/>
            </w:tcBorders>
            <w:shd w:val="clear" w:color="000000" w:fill="F4B084"/>
            <w:vAlign w:val="center"/>
            <w:hideMark/>
          </w:tcPr>
          <w:p w14:paraId="71CA4B0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78ADA36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Urusan Pemerintahan Umum sesuai Penugasan Kepala Daerah</w:t>
            </w:r>
          </w:p>
        </w:tc>
        <w:tc>
          <w:tcPr>
            <w:tcW w:w="0" w:type="auto"/>
            <w:tcBorders>
              <w:top w:val="nil"/>
              <w:left w:val="nil"/>
              <w:bottom w:val="single" w:sz="8" w:space="0" w:color="auto"/>
              <w:right w:val="nil"/>
            </w:tcBorders>
            <w:shd w:val="clear" w:color="000000" w:fill="F4B084"/>
            <w:vAlign w:val="center"/>
            <w:hideMark/>
          </w:tcPr>
          <w:p w14:paraId="3862D8D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Urusan Pemerintahan Umum yang di selenggarakan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14:paraId="4324DCD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14:paraId="7839C55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14:paraId="5B5406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Keg</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4188490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58.287.175 </w:t>
            </w:r>
          </w:p>
        </w:tc>
        <w:tc>
          <w:tcPr>
            <w:tcW w:w="0" w:type="auto"/>
            <w:tcBorders>
              <w:top w:val="nil"/>
              <w:left w:val="nil"/>
              <w:bottom w:val="single" w:sz="8" w:space="0" w:color="auto"/>
              <w:right w:val="single" w:sz="8" w:space="0" w:color="auto"/>
            </w:tcBorders>
            <w:shd w:val="clear" w:color="000000" w:fill="F4B084"/>
            <w:noWrap/>
            <w:vAlign w:val="center"/>
            <w:hideMark/>
          </w:tcPr>
          <w:p w14:paraId="2465CCC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14:paraId="706D120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14:paraId="235A8C4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Keg</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63C4A74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58.287.175 </w:t>
            </w:r>
          </w:p>
        </w:tc>
      </w:tr>
      <w:tr w:rsidR="00A755AD" w:rsidRPr="00A755AD" w14:paraId="7AA2115B" w14:textId="77777777" w:rsidTr="00A755AD">
        <w:trPr>
          <w:gridBefore w:val="1"/>
          <w:trHeight w:val="15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FFE0DC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7.01.05.2.01.01</w:t>
            </w:r>
          </w:p>
        </w:tc>
        <w:tc>
          <w:tcPr>
            <w:tcW w:w="0" w:type="auto"/>
            <w:tcBorders>
              <w:top w:val="nil"/>
              <w:left w:val="nil"/>
              <w:bottom w:val="single" w:sz="8" w:space="0" w:color="auto"/>
              <w:right w:val="nil"/>
            </w:tcBorders>
            <w:shd w:val="clear" w:color="000000" w:fill="DCE6F1"/>
            <w:noWrap/>
            <w:vAlign w:val="center"/>
            <w:hideMark/>
          </w:tcPr>
          <w:p w14:paraId="00641DD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1BD93C3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vAlign w:val="center"/>
            <w:hideMark/>
          </w:tcPr>
          <w:p w14:paraId="77E8AB0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0" w:type="auto"/>
            <w:tcBorders>
              <w:top w:val="nil"/>
              <w:left w:val="nil"/>
              <w:bottom w:val="single" w:sz="8" w:space="0" w:color="auto"/>
              <w:right w:val="nil"/>
            </w:tcBorders>
            <w:shd w:val="clear" w:color="000000" w:fill="DCE6F1"/>
            <w:vAlign w:val="center"/>
            <w:hideMark/>
          </w:tcPr>
          <w:p w14:paraId="33F7177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kegiatan peningkatan kecintaan terhadap tanah air yang terlaksana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294C394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6C3E14B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vAlign w:val="center"/>
            <w:hideMark/>
          </w:tcPr>
          <w:p w14:paraId="24AE562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kegiatan</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4F2ADDC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27.237.175 </w:t>
            </w:r>
          </w:p>
        </w:tc>
        <w:tc>
          <w:tcPr>
            <w:tcW w:w="0" w:type="auto"/>
            <w:tcBorders>
              <w:top w:val="nil"/>
              <w:left w:val="nil"/>
              <w:bottom w:val="single" w:sz="8" w:space="0" w:color="auto"/>
              <w:right w:val="single" w:sz="8" w:space="0" w:color="auto"/>
            </w:tcBorders>
            <w:shd w:val="clear" w:color="000000" w:fill="DCE6F1"/>
            <w:noWrap/>
            <w:vAlign w:val="center"/>
            <w:hideMark/>
          </w:tcPr>
          <w:p w14:paraId="3A8AA7B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7451909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vAlign w:val="center"/>
            <w:hideMark/>
          </w:tcPr>
          <w:p w14:paraId="7825D58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kegiatan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5E7CF3C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27.237.175 </w:t>
            </w:r>
          </w:p>
        </w:tc>
      </w:tr>
      <w:tr w:rsidR="00A755AD" w:rsidRPr="00A755AD" w14:paraId="5CCB5C8A" w14:textId="77777777" w:rsidTr="00A755AD">
        <w:trPr>
          <w:gridBefore w:val="1"/>
          <w:trHeight w:val="7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80C30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7.01.05.2.01.02</w:t>
            </w:r>
          </w:p>
        </w:tc>
        <w:tc>
          <w:tcPr>
            <w:tcW w:w="0" w:type="auto"/>
            <w:tcBorders>
              <w:top w:val="nil"/>
              <w:left w:val="nil"/>
              <w:bottom w:val="single" w:sz="8" w:space="0" w:color="auto"/>
              <w:right w:val="nil"/>
            </w:tcBorders>
            <w:shd w:val="clear" w:color="auto" w:fill="auto"/>
            <w:noWrap/>
            <w:vAlign w:val="center"/>
            <w:hideMark/>
          </w:tcPr>
          <w:p w14:paraId="04C5A30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D0D11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696804C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Koordinasi dan Pembinaan (Bimtek, Sosialisasi, Konsultasi) Wawasan Kebangsaan dan Ketahanan Nasional</w:t>
            </w:r>
          </w:p>
        </w:tc>
        <w:tc>
          <w:tcPr>
            <w:tcW w:w="0" w:type="auto"/>
            <w:tcBorders>
              <w:top w:val="nil"/>
              <w:left w:val="nil"/>
              <w:bottom w:val="single" w:sz="8" w:space="0" w:color="auto"/>
              <w:right w:val="nil"/>
            </w:tcBorders>
            <w:shd w:val="clear" w:color="auto" w:fill="auto"/>
            <w:vAlign w:val="center"/>
            <w:hideMark/>
          </w:tcPr>
          <w:p w14:paraId="568D027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koordinasi dan pembinaan yang dilaksanakan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A5635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5E0794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F98E0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FB7DE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91B0CC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DC5BE5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6623716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8C29B4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322F4BF" w14:textId="77777777" w:rsidTr="00A755AD">
        <w:trPr>
          <w:gridBefore w:val="1"/>
          <w:trHeight w:val="4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A9F61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7.01.05.2.01.03</w:t>
            </w:r>
          </w:p>
        </w:tc>
        <w:tc>
          <w:tcPr>
            <w:tcW w:w="0" w:type="auto"/>
            <w:tcBorders>
              <w:top w:val="nil"/>
              <w:left w:val="nil"/>
              <w:bottom w:val="single" w:sz="8" w:space="0" w:color="auto"/>
              <w:right w:val="nil"/>
            </w:tcBorders>
            <w:shd w:val="clear" w:color="auto" w:fill="auto"/>
            <w:noWrap/>
            <w:vAlign w:val="center"/>
            <w:hideMark/>
          </w:tcPr>
          <w:p w14:paraId="1351E58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7DE855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3EAD58A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Persatuan dan Kesatuan Bangsa</w:t>
            </w:r>
          </w:p>
        </w:tc>
        <w:tc>
          <w:tcPr>
            <w:tcW w:w="0" w:type="auto"/>
            <w:tcBorders>
              <w:top w:val="nil"/>
              <w:left w:val="nil"/>
              <w:bottom w:val="single" w:sz="8" w:space="0" w:color="auto"/>
              <w:right w:val="nil"/>
            </w:tcBorders>
            <w:shd w:val="clear" w:color="auto" w:fill="auto"/>
            <w:vAlign w:val="center"/>
            <w:hideMark/>
          </w:tcPr>
          <w:p w14:paraId="1B2E766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Persatuan dan Kesatuan Bangsa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820E2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867121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52CECB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8220E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634A0B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C05ACA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0BD29E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3FE703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4DA7085" w14:textId="77777777" w:rsidTr="00A755AD">
        <w:trPr>
          <w:gridBefore w:val="1"/>
          <w:trHeight w:val="8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14214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7.01.05.2.01.04</w:t>
            </w:r>
          </w:p>
        </w:tc>
        <w:tc>
          <w:tcPr>
            <w:tcW w:w="0" w:type="auto"/>
            <w:tcBorders>
              <w:top w:val="nil"/>
              <w:left w:val="nil"/>
              <w:bottom w:val="single" w:sz="8" w:space="0" w:color="auto"/>
              <w:right w:val="nil"/>
            </w:tcBorders>
            <w:shd w:val="clear" w:color="000000" w:fill="DCE6F1"/>
            <w:noWrap/>
            <w:vAlign w:val="center"/>
            <w:hideMark/>
          </w:tcPr>
          <w:p w14:paraId="424D44C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2953A78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vAlign w:val="center"/>
            <w:hideMark/>
          </w:tcPr>
          <w:p w14:paraId="094E08B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Kerukunan Antarsuku dan Intrasuku, Umat Beragama, Ras, dan Golongan Lainnya Guna mewujudkan Stabilitas Keamanan Lokal, Regional, dan Nasional</w:t>
            </w:r>
          </w:p>
        </w:tc>
        <w:tc>
          <w:tcPr>
            <w:tcW w:w="0" w:type="auto"/>
            <w:tcBorders>
              <w:top w:val="nil"/>
              <w:left w:val="nil"/>
              <w:bottom w:val="single" w:sz="8" w:space="0" w:color="auto"/>
              <w:right w:val="nil"/>
            </w:tcBorders>
            <w:shd w:val="clear" w:color="000000" w:fill="DCE6F1"/>
            <w:vAlign w:val="center"/>
            <w:hideMark/>
          </w:tcPr>
          <w:p w14:paraId="11AFEEF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keagamaan yang dilakukan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256FB8A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4A0B8B4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37E9F30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251C8EF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31.050.000 </w:t>
            </w:r>
          </w:p>
        </w:tc>
        <w:tc>
          <w:tcPr>
            <w:tcW w:w="0" w:type="auto"/>
            <w:tcBorders>
              <w:top w:val="nil"/>
              <w:left w:val="nil"/>
              <w:bottom w:val="single" w:sz="8" w:space="0" w:color="auto"/>
              <w:right w:val="single" w:sz="8" w:space="0" w:color="auto"/>
            </w:tcBorders>
            <w:shd w:val="clear" w:color="000000" w:fill="DCE6F1"/>
            <w:noWrap/>
            <w:vAlign w:val="center"/>
            <w:hideMark/>
          </w:tcPr>
          <w:p w14:paraId="53A62BA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28E61BF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1ECB61D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B764FA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31.050.000 </w:t>
            </w:r>
          </w:p>
        </w:tc>
      </w:tr>
      <w:tr w:rsidR="00A755AD" w:rsidRPr="00A755AD" w14:paraId="1003AE56" w14:textId="77777777"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1B504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7.01.05.2.01.05</w:t>
            </w:r>
          </w:p>
        </w:tc>
        <w:tc>
          <w:tcPr>
            <w:tcW w:w="0" w:type="auto"/>
            <w:tcBorders>
              <w:top w:val="nil"/>
              <w:left w:val="nil"/>
              <w:bottom w:val="single" w:sz="8" w:space="0" w:color="auto"/>
              <w:right w:val="nil"/>
            </w:tcBorders>
            <w:shd w:val="clear" w:color="auto" w:fill="auto"/>
            <w:noWrap/>
            <w:vAlign w:val="center"/>
            <w:hideMark/>
          </w:tcPr>
          <w:p w14:paraId="71E42D0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99F5E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51F7289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Penanganan Konflik Sosial sesuai Ketentuan Peraturan Perundang-Undangan</w:t>
            </w:r>
          </w:p>
        </w:tc>
        <w:tc>
          <w:tcPr>
            <w:tcW w:w="0" w:type="auto"/>
            <w:tcBorders>
              <w:top w:val="nil"/>
              <w:left w:val="nil"/>
              <w:bottom w:val="single" w:sz="8" w:space="0" w:color="auto"/>
              <w:right w:val="nil"/>
            </w:tcBorders>
            <w:shd w:val="clear" w:color="auto" w:fill="auto"/>
            <w:vAlign w:val="center"/>
            <w:hideMark/>
          </w:tcPr>
          <w:p w14:paraId="11DCCEE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konflik yang ditangani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FAF1B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C17422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352DCF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F3CC0B"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FE793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21057E8"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8090A7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1DE25C82"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23BD19EF" w14:textId="77777777" w:rsidTr="00A755AD">
        <w:trPr>
          <w:gridBefore w:val="1"/>
          <w:trHeight w:val="4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43DB2D"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7.01.05.2.01.06</w:t>
            </w:r>
          </w:p>
        </w:tc>
        <w:tc>
          <w:tcPr>
            <w:tcW w:w="0" w:type="auto"/>
            <w:tcBorders>
              <w:top w:val="nil"/>
              <w:left w:val="nil"/>
              <w:bottom w:val="single" w:sz="8" w:space="0" w:color="auto"/>
              <w:right w:val="nil"/>
            </w:tcBorders>
            <w:shd w:val="clear" w:color="auto" w:fill="auto"/>
            <w:noWrap/>
            <w:vAlign w:val="center"/>
            <w:hideMark/>
          </w:tcPr>
          <w:p w14:paraId="5E3C478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991F65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7FA3523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Pengembangan Kehidupan Demokrasi Berdasarkan Pancasila</w:t>
            </w:r>
          </w:p>
        </w:tc>
        <w:tc>
          <w:tcPr>
            <w:tcW w:w="0" w:type="auto"/>
            <w:tcBorders>
              <w:top w:val="nil"/>
              <w:left w:val="nil"/>
              <w:bottom w:val="single" w:sz="8" w:space="0" w:color="auto"/>
              <w:right w:val="nil"/>
            </w:tcBorders>
            <w:shd w:val="clear" w:color="auto" w:fill="auto"/>
            <w:vAlign w:val="center"/>
            <w:hideMark/>
          </w:tcPr>
          <w:p w14:paraId="3795410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pengembangan kehidupan demokrasi</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EC5C9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DA81B4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52ACB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CC137C"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5114369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F7E2D3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7698ACC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5A2A4C47"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4BFD7B85" w14:textId="77777777" w:rsidTr="00A755AD">
        <w:trPr>
          <w:gridBefore w:val="1"/>
          <w:trHeight w:val="7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98AD02"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7.01.05.2.01.07</w:t>
            </w:r>
          </w:p>
        </w:tc>
        <w:tc>
          <w:tcPr>
            <w:tcW w:w="0" w:type="auto"/>
            <w:tcBorders>
              <w:top w:val="nil"/>
              <w:left w:val="nil"/>
              <w:bottom w:val="single" w:sz="8" w:space="0" w:color="auto"/>
              <w:right w:val="nil"/>
            </w:tcBorders>
            <w:shd w:val="clear" w:color="auto" w:fill="auto"/>
            <w:noWrap/>
            <w:vAlign w:val="center"/>
            <w:hideMark/>
          </w:tcPr>
          <w:p w14:paraId="0431EEA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A9C8C9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14:paraId="32C9C76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Semua Urusan Pemerintahan yang Bukan Merupakan Kewenangan Daerah dan Tidak Dilaksanakan oleh Instansi Vertikal</w:t>
            </w:r>
          </w:p>
        </w:tc>
        <w:tc>
          <w:tcPr>
            <w:tcW w:w="0" w:type="auto"/>
            <w:tcBorders>
              <w:top w:val="nil"/>
              <w:left w:val="nil"/>
              <w:bottom w:val="single" w:sz="8" w:space="0" w:color="auto"/>
              <w:right w:val="nil"/>
            </w:tcBorders>
            <w:shd w:val="clear" w:color="auto" w:fill="auto"/>
            <w:vAlign w:val="center"/>
            <w:hideMark/>
          </w:tcPr>
          <w:p w14:paraId="01F4B39C"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urusan pemerintahan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9B29B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29AF96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E5E418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03B2F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65F5F4B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7BAE149"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4761733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008D68E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162CE8AB" w14:textId="77777777" w:rsidTr="00A755AD">
        <w:trPr>
          <w:gridBefore w:val="1"/>
          <w:trHeight w:val="4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7879D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7.01.05.2.01.08</w:t>
            </w:r>
          </w:p>
        </w:tc>
        <w:tc>
          <w:tcPr>
            <w:tcW w:w="0" w:type="auto"/>
            <w:tcBorders>
              <w:top w:val="nil"/>
              <w:left w:val="nil"/>
              <w:bottom w:val="single" w:sz="8" w:space="0" w:color="auto"/>
              <w:right w:val="nil"/>
            </w:tcBorders>
            <w:shd w:val="clear" w:color="000000" w:fill="FFFFFF"/>
            <w:noWrap/>
            <w:vAlign w:val="center"/>
            <w:hideMark/>
          </w:tcPr>
          <w:p w14:paraId="66E7920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5CD9538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18675FF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Tugas Forum Koordinasi Pimpinan di Kecamatan</w:t>
            </w:r>
          </w:p>
        </w:tc>
        <w:tc>
          <w:tcPr>
            <w:tcW w:w="0" w:type="auto"/>
            <w:tcBorders>
              <w:top w:val="nil"/>
              <w:left w:val="nil"/>
              <w:bottom w:val="single" w:sz="8" w:space="0" w:color="auto"/>
              <w:right w:val="nil"/>
            </w:tcBorders>
            <w:shd w:val="clear" w:color="000000" w:fill="FFFFFF"/>
            <w:vAlign w:val="center"/>
            <w:hideMark/>
          </w:tcPr>
          <w:p w14:paraId="50D8E6A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Forum koordinasi pimpinan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C15C52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5A382D6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832748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2AE1E8B"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c>
          <w:tcPr>
            <w:tcW w:w="0" w:type="auto"/>
            <w:tcBorders>
              <w:top w:val="nil"/>
              <w:left w:val="nil"/>
              <w:bottom w:val="single" w:sz="8" w:space="0" w:color="auto"/>
              <w:right w:val="single" w:sz="8" w:space="0" w:color="auto"/>
            </w:tcBorders>
            <w:shd w:val="clear" w:color="000000" w:fill="FFFFFF"/>
            <w:noWrap/>
            <w:vAlign w:val="center"/>
            <w:hideMark/>
          </w:tcPr>
          <w:p w14:paraId="6CD65B6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767CDB33"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2EF23C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1E0A8F6C"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r>
      <w:tr w:rsidR="00A755AD" w:rsidRPr="00A755AD" w14:paraId="7856BD0B" w14:textId="77777777" w:rsidTr="00A755AD">
        <w:trPr>
          <w:gridBefore w:val="1"/>
          <w:trHeight w:val="165"/>
        </w:trPr>
        <w:tc>
          <w:tcPr>
            <w:tcW w:w="0" w:type="auto"/>
            <w:tcBorders>
              <w:top w:val="nil"/>
              <w:left w:val="single" w:sz="8" w:space="0" w:color="auto"/>
              <w:bottom w:val="nil"/>
              <w:right w:val="single" w:sz="8" w:space="0" w:color="auto"/>
            </w:tcBorders>
            <w:shd w:val="clear" w:color="auto" w:fill="auto"/>
            <w:noWrap/>
            <w:vAlign w:val="bottom"/>
            <w:hideMark/>
          </w:tcPr>
          <w:p w14:paraId="53E6B812"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auto" w:fill="auto"/>
            <w:noWrap/>
            <w:vAlign w:val="center"/>
            <w:hideMark/>
          </w:tcPr>
          <w:p w14:paraId="55305D1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B70DB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39FDAA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9395D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6E7AE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111A4C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CEA40C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11C3E2C5"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22DF563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CFA593C"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14:paraId="5B3E3EE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E009B67" w14:textId="77777777"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14:paraId="5EB567EB" w14:textId="77777777" w:rsidTr="00A755AD">
        <w:trPr>
          <w:gridBefore w:val="1"/>
          <w:trHeight w:val="615"/>
        </w:trPr>
        <w:tc>
          <w:tcPr>
            <w:tcW w:w="0" w:type="auto"/>
            <w:tcBorders>
              <w:top w:val="single" w:sz="8" w:space="0" w:color="auto"/>
              <w:left w:val="single" w:sz="8" w:space="0" w:color="auto"/>
              <w:bottom w:val="single" w:sz="8" w:space="0" w:color="auto"/>
              <w:right w:val="single" w:sz="8" w:space="0" w:color="auto"/>
            </w:tcBorders>
            <w:shd w:val="clear" w:color="000000" w:fill="FFE699"/>
            <w:vAlign w:val="center"/>
            <w:hideMark/>
          </w:tcPr>
          <w:p w14:paraId="329F4E4D" w14:textId="77777777"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07.01.06</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14:paraId="248BAAD4"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PEMBINAAN DAN PENGAWASAN PEMERINTAHAN DESA</w:t>
            </w:r>
          </w:p>
        </w:tc>
        <w:tc>
          <w:tcPr>
            <w:tcW w:w="0" w:type="auto"/>
            <w:tcBorders>
              <w:top w:val="nil"/>
              <w:left w:val="nil"/>
              <w:bottom w:val="single" w:sz="8" w:space="0" w:color="auto"/>
              <w:right w:val="single" w:sz="8" w:space="0" w:color="auto"/>
            </w:tcBorders>
            <w:shd w:val="clear" w:color="000000" w:fill="FFE699"/>
            <w:vAlign w:val="center"/>
            <w:hideMark/>
          </w:tcPr>
          <w:p w14:paraId="1D254C1A" w14:textId="77777777"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urusan pemerintahan desa yang mendukung program pemerintah</w:t>
            </w:r>
          </w:p>
        </w:tc>
        <w:tc>
          <w:tcPr>
            <w:tcW w:w="0" w:type="auto"/>
            <w:tcBorders>
              <w:top w:val="nil"/>
              <w:left w:val="nil"/>
              <w:bottom w:val="single" w:sz="8" w:space="0" w:color="auto"/>
              <w:right w:val="nil"/>
            </w:tcBorders>
            <w:shd w:val="clear" w:color="000000" w:fill="FFE699"/>
            <w:vAlign w:val="center"/>
            <w:hideMark/>
          </w:tcPr>
          <w:p w14:paraId="3AE5470E"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Pegawai Kec. Bontoharu dan Masyarakat</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14:paraId="08E3B41D" w14:textId="77777777"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14:paraId="22816FB7"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55</w:t>
            </w:r>
          </w:p>
        </w:tc>
        <w:tc>
          <w:tcPr>
            <w:tcW w:w="0" w:type="auto"/>
            <w:tcBorders>
              <w:top w:val="nil"/>
              <w:left w:val="nil"/>
              <w:bottom w:val="single" w:sz="8" w:space="0" w:color="auto"/>
              <w:right w:val="nil"/>
            </w:tcBorders>
            <w:shd w:val="clear" w:color="000000" w:fill="FFE699"/>
            <w:noWrap/>
            <w:vAlign w:val="center"/>
            <w:hideMark/>
          </w:tcPr>
          <w:p w14:paraId="5AA77547"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80.436.302 </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14:paraId="654B0EAA"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14:paraId="0B7E82DA"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14:paraId="0F6E98AD"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55</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14:paraId="20E3D029" w14:textId="77777777"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80.436.302 </w:t>
            </w:r>
          </w:p>
        </w:tc>
      </w:tr>
      <w:tr w:rsidR="00A755AD" w:rsidRPr="00A755AD" w14:paraId="6F5D11C6" w14:textId="77777777" w:rsidTr="00A755AD">
        <w:trPr>
          <w:gridBefore w:val="1"/>
          <w:trHeight w:val="735"/>
        </w:trPr>
        <w:tc>
          <w:tcPr>
            <w:tcW w:w="0" w:type="auto"/>
            <w:tcBorders>
              <w:top w:val="nil"/>
              <w:left w:val="single" w:sz="8" w:space="0" w:color="auto"/>
              <w:bottom w:val="single" w:sz="8" w:space="0" w:color="auto"/>
              <w:right w:val="single" w:sz="8" w:space="0" w:color="auto"/>
            </w:tcBorders>
            <w:shd w:val="clear" w:color="000000" w:fill="F4B084"/>
            <w:vAlign w:val="center"/>
            <w:hideMark/>
          </w:tcPr>
          <w:p w14:paraId="706096F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w:t>
            </w:r>
          </w:p>
        </w:tc>
        <w:tc>
          <w:tcPr>
            <w:tcW w:w="0" w:type="auto"/>
            <w:tcBorders>
              <w:top w:val="nil"/>
              <w:left w:val="nil"/>
              <w:bottom w:val="single" w:sz="8" w:space="0" w:color="auto"/>
              <w:right w:val="nil"/>
            </w:tcBorders>
            <w:shd w:val="clear" w:color="000000" w:fill="F4B084"/>
            <w:vAlign w:val="center"/>
            <w:hideMark/>
          </w:tcPr>
          <w:p w14:paraId="448C271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14:paraId="4FC59C5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Rekomendasi dan Koordinasi Pembinaan dan Pengawasan Pemerintahan Desa</w:t>
            </w:r>
          </w:p>
        </w:tc>
        <w:tc>
          <w:tcPr>
            <w:tcW w:w="0" w:type="auto"/>
            <w:tcBorders>
              <w:top w:val="nil"/>
              <w:left w:val="nil"/>
              <w:bottom w:val="single" w:sz="8" w:space="0" w:color="auto"/>
              <w:right w:val="single" w:sz="8" w:space="0" w:color="auto"/>
            </w:tcBorders>
            <w:shd w:val="clear" w:color="000000" w:fill="F4B084"/>
            <w:vAlign w:val="center"/>
            <w:hideMark/>
          </w:tcPr>
          <w:p w14:paraId="6B0A90E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pembinaan dan Pengawasan yagn difasiitasi, direkomendasi, dikoordinasikan </w:t>
            </w:r>
          </w:p>
        </w:tc>
        <w:tc>
          <w:tcPr>
            <w:tcW w:w="0" w:type="auto"/>
            <w:tcBorders>
              <w:top w:val="nil"/>
              <w:left w:val="nil"/>
              <w:bottom w:val="single" w:sz="8" w:space="0" w:color="auto"/>
              <w:right w:val="nil"/>
            </w:tcBorders>
            <w:shd w:val="clear" w:color="000000" w:fill="F4B084"/>
            <w:vAlign w:val="center"/>
            <w:hideMark/>
          </w:tcPr>
          <w:p w14:paraId="0F66316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5E8238D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14:paraId="44CCB7E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55</w:t>
            </w:r>
          </w:p>
        </w:tc>
        <w:tc>
          <w:tcPr>
            <w:tcW w:w="0" w:type="auto"/>
            <w:tcBorders>
              <w:top w:val="nil"/>
              <w:left w:val="nil"/>
              <w:bottom w:val="single" w:sz="8" w:space="0" w:color="auto"/>
              <w:right w:val="nil"/>
            </w:tcBorders>
            <w:shd w:val="clear" w:color="000000" w:fill="F4B084"/>
            <w:noWrap/>
            <w:vAlign w:val="center"/>
            <w:hideMark/>
          </w:tcPr>
          <w:p w14:paraId="7CB7DA2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80.436.302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14:paraId="3439F89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14:paraId="2F01B53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14:paraId="6F91869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55</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14:paraId="3CE66FD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80.436.302 </w:t>
            </w:r>
          </w:p>
        </w:tc>
      </w:tr>
      <w:tr w:rsidR="00A755AD" w:rsidRPr="00A755AD" w14:paraId="2BA5A447" w14:textId="77777777"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07FB92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7.01.06.2.01.01</w:t>
            </w:r>
          </w:p>
        </w:tc>
        <w:tc>
          <w:tcPr>
            <w:tcW w:w="0" w:type="auto"/>
            <w:tcBorders>
              <w:top w:val="nil"/>
              <w:left w:val="nil"/>
              <w:bottom w:val="single" w:sz="8" w:space="0" w:color="auto"/>
              <w:right w:val="nil"/>
            </w:tcBorders>
            <w:shd w:val="clear" w:color="auto" w:fill="auto"/>
            <w:noWrap/>
            <w:vAlign w:val="center"/>
            <w:hideMark/>
          </w:tcPr>
          <w:p w14:paraId="1EEE563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86F834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90B42A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Peraturan Desa dan Peraturan Kepala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00A06E5"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Peraturan Desa dan Peraturan Kepala Desa yang  difasilitasi </w:t>
            </w:r>
          </w:p>
        </w:tc>
        <w:tc>
          <w:tcPr>
            <w:tcW w:w="0" w:type="auto"/>
            <w:tcBorders>
              <w:top w:val="nil"/>
              <w:left w:val="nil"/>
              <w:bottom w:val="single" w:sz="8" w:space="0" w:color="auto"/>
              <w:right w:val="nil"/>
            </w:tcBorders>
            <w:shd w:val="clear" w:color="auto" w:fill="auto"/>
            <w:noWrap/>
            <w:vAlign w:val="center"/>
            <w:hideMark/>
          </w:tcPr>
          <w:p w14:paraId="0BB7586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C85A9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08490D0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585B72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CF7B4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23B92A3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119618A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463CF59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C1D3C29" w14:textId="77777777" w:rsidTr="00A755AD">
        <w:trPr>
          <w:gridBefore w:val="1"/>
          <w:trHeight w:val="5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C9C012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7.01.06.2.01.02</w:t>
            </w:r>
          </w:p>
        </w:tc>
        <w:tc>
          <w:tcPr>
            <w:tcW w:w="0" w:type="auto"/>
            <w:tcBorders>
              <w:top w:val="nil"/>
              <w:left w:val="nil"/>
              <w:bottom w:val="single" w:sz="8" w:space="0" w:color="auto"/>
              <w:right w:val="nil"/>
            </w:tcBorders>
            <w:shd w:val="clear" w:color="000000" w:fill="DCE6F1"/>
            <w:noWrap/>
            <w:vAlign w:val="center"/>
            <w:hideMark/>
          </w:tcPr>
          <w:p w14:paraId="57E4E1F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2BDFF2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4DF1372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Administrasi Tata Pemerintahan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39DDCCC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tata pemerintahan desa yang difasilitasi (Lomba Desa)</w:t>
            </w:r>
          </w:p>
        </w:tc>
        <w:tc>
          <w:tcPr>
            <w:tcW w:w="0" w:type="auto"/>
            <w:tcBorders>
              <w:top w:val="nil"/>
              <w:left w:val="nil"/>
              <w:bottom w:val="single" w:sz="8" w:space="0" w:color="auto"/>
              <w:right w:val="single" w:sz="8" w:space="0" w:color="auto"/>
            </w:tcBorders>
            <w:shd w:val="clear" w:color="000000" w:fill="DCE6F1"/>
            <w:vAlign w:val="center"/>
            <w:hideMark/>
          </w:tcPr>
          <w:p w14:paraId="0D05D79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342BB76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0C26FF0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4F133E0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18.336.302</w:t>
            </w:r>
          </w:p>
        </w:tc>
        <w:tc>
          <w:tcPr>
            <w:tcW w:w="0" w:type="auto"/>
            <w:tcBorders>
              <w:top w:val="nil"/>
              <w:left w:val="nil"/>
              <w:bottom w:val="single" w:sz="8" w:space="0" w:color="auto"/>
              <w:right w:val="single" w:sz="8" w:space="0" w:color="auto"/>
            </w:tcBorders>
            <w:shd w:val="clear" w:color="000000" w:fill="DCE6F1"/>
            <w:noWrap/>
            <w:vAlign w:val="center"/>
            <w:hideMark/>
          </w:tcPr>
          <w:p w14:paraId="303FAE7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6150B3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405BD36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1DC93C5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18.336.302</w:t>
            </w:r>
          </w:p>
        </w:tc>
      </w:tr>
      <w:tr w:rsidR="00A755AD" w:rsidRPr="00A755AD" w14:paraId="02E67F58" w14:textId="77777777" w:rsidTr="00A755AD">
        <w:trPr>
          <w:gridBefore w:val="1"/>
          <w:trHeight w:val="559"/>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899C73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7.01.06.2.01.03</w:t>
            </w:r>
          </w:p>
        </w:tc>
        <w:tc>
          <w:tcPr>
            <w:tcW w:w="0" w:type="auto"/>
            <w:tcBorders>
              <w:top w:val="nil"/>
              <w:left w:val="nil"/>
              <w:bottom w:val="single" w:sz="8" w:space="0" w:color="auto"/>
              <w:right w:val="nil"/>
            </w:tcBorders>
            <w:shd w:val="clear" w:color="000000" w:fill="DCE6F1"/>
            <w:noWrap/>
            <w:vAlign w:val="center"/>
            <w:hideMark/>
          </w:tcPr>
          <w:p w14:paraId="5E7C460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6098159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458257B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Pengelolaan Keuangan Desa dan Pendayagunaan Aset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346CEBD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pengelolaan keuangan dan aset desa yang difasilitasi</w:t>
            </w:r>
          </w:p>
        </w:tc>
        <w:tc>
          <w:tcPr>
            <w:tcW w:w="0" w:type="auto"/>
            <w:tcBorders>
              <w:top w:val="nil"/>
              <w:left w:val="nil"/>
              <w:bottom w:val="single" w:sz="8" w:space="0" w:color="auto"/>
              <w:right w:val="single" w:sz="8" w:space="0" w:color="auto"/>
            </w:tcBorders>
            <w:shd w:val="clear" w:color="000000" w:fill="DCE6F1"/>
            <w:vAlign w:val="center"/>
            <w:hideMark/>
          </w:tcPr>
          <w:p w14:paraId="51A06C7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126D4D5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063D137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14:paraId="701FB42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0B4F682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005A8EBD"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2D22867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08E01C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14:paraId="450B6DB4" w14:textId="77777777" w:rsidTr="00A755AD">
        <w:trPr>
          <w:gridBefore w:val="1"/>
          <w:trHeight w:val="5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FAFFCD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7.01.06.2.01.04</w:t>
            </w:r>
          </w:p>
        </w:tc>
        <w:tc>
          <w:tcPr>
            <w:tcW w:w="0" w:type="auto"/>
            <w:tcBorders>
              <w:top w:val="nil"/>
              <w:left w:val="nil"/>
              <w:bottom w:val="single" w:sz="8" w:space="0" w:color="auto"/>
              <w:right w:val="nil"/>
            </w:tcBorders>
            <w:shd w:val="clear" w:color="000000" w:fill="DDEBF7"/>
            <w:noWrap/>
            <w:vAlign w:val="center"/>
            <w:hideMark/>
          </w:tcPr>
          <w:p w14:paraId="7D8425A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51A4EB6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3EE6CA2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Penerapan  dan  Penegakan  Peraturan Perundang-Undangan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36E6BCF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penerapan dan penegakan perundang-undangan yang difasiitasi  (Penertiban Ternak)</w:t>
            </w:r>
          </w:p>
        </w:tc>
        <w:tc>
          <w:tcPr>
            <w:tcW w:w="0" w:type="auto"/>
            <w:tcBorders>
              <w:top w:val="nil"/>
              <w:left w:val="nil"/>
              <w:bottom w:val="single" w:sz="8" w:space="0" w:color="auto"/>
              <w:right w:val="single" w:sz="8" w:space="0" w:color="auto"/>
            </w:tcBorders>
            <w:shd w:val="clear" w:color="000000" w:fill="DCE6F1"/>
            <w:vAlign w:val="center"/>
            <w:hideMark/>
          </w:tcPr>
          <w:p w14:paraId="4CEC5EC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14:paraId="22FC7BE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14:paraId="4B29A8E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18408B6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3.450.000</w:t>
            </w:r>
          </w:p>
        </w:tc>
        <w:tc>
          <w:tcPr>
            <w:tcW w:w="0" w:type="auto"/>
            <w:tcBorders>
              <w:top w:val="nil"/>
              <w:left w:val="nil"/>
              <w:bottom w:val="single" w:sz="8" w:space="0" w:color="auto"/>
              <w:right w:val="single" w:sz="8" w:space="0" w:color="auto"/>
            </w:tcBorders>
            <w:shd w:val="clear" w:color="000000" w:fill="DCE6F1"/>
            <w:noWrap/>
            <w:vAlign w:val="center"/>
            <w:hideMark/>
          </w:tcPr>
          <w:p w14:paraId="7F314CE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215F38B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14:paraId="5D10A5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629D3BC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3.450.000</w:t>
            </w:r>
          </w:p>
        </w:tc>
      </w:tr>
      <w:tr w:rsidR="00A755AD" w:rsidRPr="00A755AD" w14:paraId="33070353" w14:textId="77777777" w:rsidTr="00A755AD">
        <w:trPr>
          <w:gridBefore w:val="1"/>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27C6A8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7.01.06.2.01.05</w:t>
            </w:r>
          </w:p>
        </w:tc>
        <w:tc>
          <w:tcPr>
            <w:tcW w:w="0" w:type="auto"/>
            <w:tcBorders>
              <w:top w:val="nil"/>
              <w:left w:val="nil"/>
              <w:bottom w:val="single" w:sz="8" w:space="0" w:color="auto"/>
              <w:right w:val="nil"/>
            </w:tcBorders>
            <w:shd w:val="clear" w:color="auto" w:fill="auto"/>
            <w:noWrap/>
            <w:vAlign w:val="center"/>
            <w:hideMark/>
          </w:tcPr>
          <w:p w14:paraId="5A0EC81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041E92B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23EF3C1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Kepala Desa dan Perangkat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BE10E61"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kepala desa yang difasilitasi </w:t>
            </w:r>
          </w:p>
        </w:tc>
        <w:tc>
          <w:tcPr>
            <w:tcW w:w="0" w:type="auto"/>
            <w:tcBorders>
              <w:top w:val="nil"/>
              <w:left w:val="nil"/>
              <w:bottom w:val="single" w:sz="8" w:space="0" w:color="auto"/>
              <w:right w:val="single" w:sz="8" w:space="0" w:color="auto"/>
            </w:tcBorders>
            <w:shd w:val="clear" w:color="auto" w:fill="auto"/>
            <w:noWrap/>
            <w:vAlign w:val="center"/>
            <w:hideMark/>
          </w:tcPr>
          <w:p w14:paraId="73F178C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11B3467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5A2BA2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6ECCB7E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B8AA5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4D6B516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291DA93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71F0840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3FB7B12E" w14:textId="77777777" w:rsidTr="00A755AD">
        <w:trPr>
          <w:gridBefore w:val="1"/>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F1752E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7.01.06.2.01.06</w:t>
            </w:r>
          </w:p>
        </w:tc>
        <w:tc>
          <w:tcPr>
            <w:tcW w:w="0" w:type="auto"/>
            <w:tcBorders>
              <w:top w:val="nil"/>
              <w:left w:val="nil"/>
              <w:bottom w:val="single" w:sz="8" w:space="0" w:color="auto"/>
              <w:right w:val="nil"/>
            </w:tcBorders>
            <w:shd w:val="clear" w:color="000000" w:fill="FFFFFF"/>
            <w:noWrap/>
            <w:vAlign w:val="center"/>
            <w:hideMark/>
          </w:tcPr>
          <w:p w14:paraId="2CD45A4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99776D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2B7AA7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Pemilihan Kepala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0B1286B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pemilihan kepala desa yang difasilaitasi </w:t>
            </w:r>
          </w:p>
        </w:tc>
        <w:tc>
          <w:tcPr>
            <w:tcW w:w="0" w:type="auto"/>
            <w:tcBorders>
              <w:top w:val="nil"/>
              <w:left w:val="nil"/>
              <w:bottom w:val="single" w:sz="8" w:space="0" w:color="auto"/>
              <w:right w:val="single" w:sz="8" w:space="0" w:color="auto"/>
            </w:tcBorders>
            <w:shd w:val="clear" w:color="000000" w:fill="FFFFFF"/>
            <w:vAlign w:val="center"/>
            <w:hideMark/>
          </w:tcPr>
          <w:p w14:paraId="60C625D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FFFFFF"/>
            <w:vAlign w:val="center"/>
            <w:hideMark/>
          </w:tcPr>
          <w:p w14:paraId="2CA5A3E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14:paraId="698CF09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Desa</w:t>
            </w:r>
          </w:p>
        </w:tc>
        <w:tc>
          <w:tcPr>
            <w:tcW w:w="0" w:type="auto"/>
            <w:tcBorders>
              <w:top w:val="nil"/>
              <w:left w:val="nil"/>
              <w:bottom w:val="single" w:sz="8" w:space="0" w:color="auto"/>
              <w:right w:val="nil"/>
            </w:tcBorders>
            <w:shd w:val="clear" w:color="000000" w:fill="FFFFFF"/>
            <w:noWrap/>
            <w:vAlign w:val="center"/>
            <w:hideMark/>
          </w:tcPr>
          <w:p w14:paraId="5EF6A26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6C02EB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5CC12C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00F8DA9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Desa</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5E5E60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89897BD" w14:textId="77777777"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14:paraId="05150DF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7.01.06.2.01.07</w:t>
            </w:r>
          </w:p>
        </w:tc>
        <w:tc>
          <w:tcPr>
            <w:tcW w:w="0" w:type="auto"/>
            <w:tcBorders>
              <w:top w:val="nil"/>
              <w:left w:val="nil"/>
              <w:bottom w:val="single" w:sz="8" w:space="0" w:color="auto"/>
              <w:right w:val="nil"/>
            </w:tcBorders>
            <w:shd w:val="clear" w:color="000000" w:fill="FFFFFF"/>
            <w:noWrap/>
            <w:vAlign w:val="center"/>
            <w:hideMark/>
          </w:tcPr>
          <w:p w14:paraId="13C4EDC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4E1F41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6B5DA3D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dan Fungsi Badan Permusyawaratan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026363A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tugas dan fungsi BPD yagn difaslitasi</w:t>
            </w:r>
          </w:p>
        </w:tc>
        <w:tc>
          <w:tcPr>
            <w:tcW w:w="0" w:type="auto"/>
            <w:tcBorders>
              <w:top w:val="nil"/>
              <w:left w:val="nil"/>
              <w:bottom w:val="single" w:sz="8" w:space="0" w:color="auto"/>
              <w:right w:val="single" w:sz="8" w:space="0" w:color="auto"/>
            </w:tcBorders>
            <w:shd w:val="clear" w:color="000000" w:fill="FFFFFF"/>
            <w:vAlign w:val="center"/>
            <w:hideMark/>
          </w:tcPr>
          <w:p w14:paraId="39F18F9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FFFFFF"/>
            <w:vAlign w:val="center"/>
            <w:hideMark/>
          </w:tcPr>
          <w:p w14:paraId="031F9DD6"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14:paraId="6EF6C16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FFFFFF"/>
            <w:noWrap/>
            <w:vAlign w:val="center"/>
            <w:hideMark/>
          </w:tcPr>
          <w:p w14:paraId="0B66822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69B2A8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9BBE852"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78CC52C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518F7C1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2C20E34" w14:textId="77777777"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101DA2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7.01.06.2.01.08</w:t>
            </w:r>
          </w:p>
        </w:tc>
        <w:tc>
          <w:tcPr>
            <w:tcW w:w="0" w:type="auto"/>
            <w:tcBorders>
              <w:top w:val="nil"/>
              <w:left w:val="nil"/>
              <w:bottom w:val="single" w:sz="8" w:space="0" w:color="auto"/>
              <w:right w:val="nil"/>
            </w:tcBorders>
            <w:shd w:val="clear" w:color="auto" w:fill="auto"/>
            <w:noWrap/>
            <w:vAlign w:val="center"/>
            <w:hideMark/>
          </w:tcPr>
          <w:p w14:paraId="1F1B796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C0DB08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3439D66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Rekomendasi Pengangkatan dan Pemberhentian Perangkat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9E3F40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Pengangkatan dan pemberhentian perangkat desa yagn direkomendasikan </w:t>
            </w:r>
          </w:p>
        </w:tc>
        <w:tc>
          <w:tcPr>
            <w:tcW w:w="0" w:type="auto"/>
            <w:tcBorders>
              <w:top w:val="nil"/>
              <w:left w:val="nil"/>
              <w:bottom w:val="single" w:sz="8" w:space="0" w:color="auto"/>
              <w:right w:val="single" w:sz="8" w:space="0" w:color="auto"/>
            </w:tcBorders>
            <w:shd w:val="clear" w:color="auto" w:fill="auto"/>
            <w:noWrap/>
            <w:vAlign w:val="center"/>
            <w:hideMark/>
          </w:tcPr>
          <w:p w14:paraId="2915A7F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EDA103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4EABF0A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53B3F9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04057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5E5245C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154BA8D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1298961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5467A7E" w14:textId="77777777" w:rsidTr="00A755AD">
        <w:trPr>
          <w:gridBefore w:val="1"/>
          <w:trHeight w:val="795"/>
        </w:trPr>
        <w:tc>
          <w:tcPr>
            <w:tcW w:w="0" w:type="auto"/>
            <w:tcBorders>
              <w:top w:val="nil"/>
              <w:left w:val="single" w:sz="8" w:space="0" w:color="auto"/>
              <w:bottom w:val="nil"/>
              <w:right w:val="single" w:sz="8" w:space="0" w:color="auto"/>
            </w:tcBorders>
            <w:shd w:val="clear" w:color="auto" w:fill="auto"/>
            <w:vAlign w:val="center"/>
            <w:hideMark/>
          </w:tcPr>
          <w:p w14:paraId="69A79650"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7.01.06.2.01.09</w:t>
            </w:r>
          </w:p>
        </w:tc>
        <w:tc>
          <w:tcPr>
            <w:tcW w:w="0" w:type="auto"/>
            <w:tcBorders>
              <w:top w:val="nil"/>
              <w:left w:val="nil"/>
              <w:bottom w:val="single" w:sz="8" w:space="0" w:color="auto"/>
              <w:right w:val="nil"/>
            </w:tcBorders>
            <w:shd w:val="clear" w:color="000000" w:fill="DCE6F1"/>
            <w:noWrap/>
            <w:vAlign w:val="center"/>
            <w:hideMark/>
          </w:tcPr>
          <w:p w14:paraId="5D3E687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E3A48D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5D092F0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Sinkronisasi Perencanaan Pembangunan Daerah dengan Pembangunan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445D1D7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Pembangunan Daerah dengan Pembangunan Desa yang disingkronkan (Fasilitasi dan monitoring PBB)</w:t>
            </w:r>
          </w:p>
        </w:tc>
        <w:tc>
          <w:tcPr>
            <w:tcW w:w="0" w:type="auto"/>
            <w:tcBorders>
              <w:top w:val="nil"/>
              <w:left w:val="nil"/>
              <w:bottom w:val="single" w:sz="8" w:space="0" w:color="auto"/>
              <w:right w:val="single" w:sz="8" w:space="0" w:color="auto"/>
            </w:tcBorders>
            <w:shd w:val="clear" w:color="000000" w:fill="DCE6F1"/>
            <w:vAlign w:val="center"/>
            <w:hideMark/>
          </w:tcPr>
          <w:p w14:paraId="434051D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1590AFB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6AB2276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14:paraId="4F9E29B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01B2BA5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40A2FD7C"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47E3572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7792C96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14:paraId="788D14F6" w14:textId="77777777"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BD6259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7.01.06.2.01.10</w:t>
            </w:r>
          </w:p>
        </w:tc>
        <w:tc>
          <w:tcPr>
            <w:tcW w:w="0" w:type="auto"/>
            <w:tcBorders>
              <w:top w:val="nil"/>
              <w:left w:val="nil"/>
              <w:bottom w:val="single" w:sz="8" w:space="0" w:color="auto"/>
              <w:right w:val="nil"/>
            </w:tcBorders>
            <w:shd w:val="clear" w:color="000000" w:fill="FFFFFF"/>
            <w:noWrap/>
            <w:vAlign w:val="center"/>
            <w:hideMark/>
          </w:tcPr>
          <w:p w14:paraId="316CE85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A19832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7FC9688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Penetapan Lokasi Pembangunan Kawasan Perdesaan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CBCCCF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pembangunan kawasan yang difasilitsi</w:t>
            </w:r>
          </w:p>
        </w:tc>
        <w:tc>
          <w:tcPr>
            <w:tcW w:w="0" w:type="auto"/>
            <w:tcBorders>
              <w:top w:val="nil"/>
              <w:left w:val="nil"/>
              <w:bottom w:val="single" w:sz="8" w:space="0" w:color="auto"/>
              <w:right w:val="single" w:sz="8" w:space="0" w:color="auto"/>
            </w:tcBorders>
            <w:shd w:val="clear" w:color="000000" w:fill="FFFFFF"/>
            <w:vAlign w:val="center"/>
            <w:hideMark/>
          </w:tcPr>
          <w:p w14:paraId="220F7D7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FFFF"/>
            <w:vAlign w:val="center"/>
            <w:hideMark/>
          </w:tcPr>
          <w:p w14:paraId="474DFDF3"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14:paraId="16142F7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FFFFFF"/>
            <w:noWrap/>
            <w:vAlign w:val="center"/>
            <w:hideMark/>
          </w:tcPr>
          <w:p w14:paraId="1F6CC59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AE3F20A"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05C9437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52E4AA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2BF1DBE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50AAA325" w14:textId="77777777" w:rsidTr="00A755AD">
        <w:trPr>
          <w:gridBefore w:val="1"/>
          <w:trHeight w:val="435"/>
        </w:trPr>
        <w:tc>
          <w:tcPr>
            <w:tcW w:w="0" w:type="auto"/>
            <w:tcBorders>
              <w:top w:val="nil"/>
              <w:left w:val="single" w:sz="8" w:space="0" w:color="auto"/>
              <w:bottom w:val="nil"/>
              <w:right w:val="single" w:sz="8" w:space="0" w:color="auto"/>
            </w:tcBorders>
            <w:shd w:val="clear" w:color="auto" w:fill="auto"/>
            <w:vAlign w:val="center"/>
            <w:hideMark/>
          </w:tcPr>
          <w:p w14:paraId="576A137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7.01.06.2.01.11</w:t>
            </w:r>
          </w:p>
        </w:tc>
        <w:tc>
          <w:tcPr>
            <w:tcW w:w="0" w:type="auto"/>
            <w:tcBorders>
              <w:top w:val="nil"/>
              <w:left w:val="nil"/>
              <w:bottom w:val="single" w:sz="8" w:space="0" w:color="auto"/>
              <w:right w:val="nil"/>
            </w:tcBorders>
            <w:shd w:val="clear" w:color="000000" w:fill="DCE6F1"/>
            <w:noWrap/>
            <w:vAlign w:val="center"/>
            <w:hideMark/>
          </w:tcPr>
          <w:p w14:paraId="1B7A481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D2CCEE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7B0B773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Penyelenggaraan Ketenteraman dan Ketertiban Umum</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1E99BB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penyelenggaraan ketenteraman dan ketertiban umum yang difasiitasi</w:t>
            </w:r>
          </w:p>
        </w:tc>
        <w:tc>
          <w:tcPr>
            <w:tcW w:w="0" w:type="auto"/>
            <w:tcBorders>
              <w:top w:val="nil"/>
              <w:left w:val="nil"/>
              <w:bottom w:val="single" w:sz="8" w:space="0" w:color="auto"/>
              <w:right w:val="single" w:sz="8" w:space="0" w:color="auto"/>
            </w:tcBorders>
            <w:shd w:val="clear" w:color="000000" w:fill="DCE6F1"/>
            <w:vAlign w:val="center"/>
            <w:hideMark/>
          </w:tcPr>
          <w:p w14:paraId="7A07F62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1E7A1560"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4C92D61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382B5458"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c>
          <w:tcPr>
            <w:tcW w:w="0" w:type="auto"/>
            <w:tcBorders>
              <w:top w:val="nil"/>
              <w:left w:val="nil"/>
              <w:bottom w:val="single" w:sz="8" w:space="0" w:color="auto"/>
              <w:right w:val="single" w:sz="8" w:space="0" w:color="auto"/>
            </w:tcBorders>
            <w:shd w:val="clear" w:color="000000" w:fill="DCE6F1"/>
            <w:noWrap/>
            <w:vAlign w:val="center"/>
            <w:hideMark/>
          </w:tcPr>
          <w:p w14:paraId="714F8BB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3AF937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51BA229D"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6CCEB2B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r>
      <w:tr w:rsidR="00A755AD" w:rsidRPr="00A755AD" w14:paraId="4C483233" w14:textId="77777777" w:rsidTr="00A755AD">
        <w:trPr>
          <w:gridBefore w:val="1"/>
          <w:trHeight w:val="64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D4190B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7.01.06.2.01.12</w:t>
            </w:r>
          </w:p>
        </w:tc>
        <w:tc>
          <w:tcPr>
            <w:tcW w:w="0" w:type="auto"/>
            <w:tcBorders>
              <w:top w:val="nil"/>
              <w:left w:val="nil"/>
              <w:bottom w:val="single" w:sz="8" w:space="0" w:color="auto"/>
              <w:right w:val="nil"/>
            </w:tcBorders>
            <w:shd w:val="clear" w:color="000000" w:fill="DDEBF7"/>
            <w:noWrap/>
            <w:vAlign w:val="center"/>
            <w:hideMark/>
          </w:tcPr>
          <w:p w14:paraId="175A9BB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0A15B63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7DFD49C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Fungsi, dan Kewajiban Lembaga Kemasyarakatan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79044EA7"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tugas, fungsi, dan kewajiban lembaga kemasyarakatan yang difasilitasi (PKK)</w:t>
            </w:r>
          </w:p>
        </w:tc>
        <w:tc>
          <w:tcPr>
            <w:tcW w:w="0" w:type="auto"/>
            <w:tcBorders>
              <w:top w:val="nil"/>
              <w:left w:val="nil"/>
              <w:bottom w:val="single" w:sz="8" w:space="0" w:color="auto"/>
              <w:right w:val="single" w:sz="8" w:space="0" w:color="auto"/>
            </w:tcBorders>
            <w:shd w:val="clear" w:color="000000" w:fill="DCE6F1"/>
            <w:vAlign w:val="center"/>
            <w:hideMark/>
          </w:tcPr>
          <w:p w14:paraId="354A442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7D25136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14:paraId="12677AE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DEBF7"/>
            <w:noWrap/>
            <w:vAlign w:val="center"/>
            <w:hideMark/>
          </w:tcPr>
          <w:p w14:paraId="26E34AE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c>
          <w:tcPr>
            <w:tcW w:w="0" w:type="auto"/>
            <w:tcBorders>
              <w:top w:val="nil"/>
              <w:left w:val="nil"/>
              <w:bottom w:val="single" w:sz="8" w:space="0" w:color="auto"/>
              <w:right w:val="single" w:sz="8" w:space="0" w:color="auto"/>
            </w:tcBorders>
            <w:shd w:val="clear" w:color="000000" w:fill="DCE6F1"/>
            <w:noWrap/>
            <w:vAlign w:val="center"/>
            <w:hideMark/>
          </w:tcPr>
          <w:p w14:paraId="78BE8A3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DEBF7"/>
            <w:noWrap/>
            <w:vAlign w:val="center"/>
            <w:hideMark/>
          </w:tcPr>
          <w:p w14:paraId="40C84BB3"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14:paraId="5F0CDA0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DEBF7"/>
            <w:noWrap/>
            <w:vAlign w:val="center"/>
            <w:hideMark/>
          </w:tcPr>
          <w:p w14:paraId="0B15541A"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r>
      <w:tr w:rsidR="00A755AD" w:rsidRPr="00A755AD" w14:paraId="7F997DB9" w14:textId="77777777" w:rsidTr="00A755AD">
        <w:trPr>
          <w:gridBefore w:val="1"/>
          <w:trHeight w:val="525"/>
        </w:trPr>
        <w:tc>
          <w:tcPr>
            <w:tcW w:w="0" w:type="auto"/>
            <w:tcBorders>
              <w:top w:val="nil"/>
              <w:left w:val="single" w:sz="8" w:space="0" w:color="auto"/>
              <w:bottom w:val="nil"/>
              <w:right w:val="single" w:sz="8" w:space="0" w:color="auto"/>
            </w:tcBorders>
            <w:shd w:val="clear" w:color="auto" w:fill="auto"/>
            <w:vAlign w:val="center"/>
            <w:hideMark/>
          </w:tcPr>
          <w:p w14:paraId="08BAB6AE"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7.01.06.2.01.13</w:t>
            </w:r>
          </w:p>
        </w:tc>
        <w:tc>
          <w:tcPr>
            <w:tcW w:w="0" w:type="auto"/>
            <w:tcBorders>
              <w:top w:val="nil"/>
              <w:left w:val="nil"/>
              <w:bottom w:val="single" w:sz="8" w:space="0" w:color="auto"/>
              <w:right w:val="nil"/>
            </w:tcBorders>
            <w:shd w:val="clear" w:color="000000" w:fill="DCE6F1"/>
            <w:noWrap/>
            <w:vAlign w:val="center"/>
            <w:hideMark/>
          </w:tcPr>
          <w:p w14:paraId="7DFEF71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395B25C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78C5CC29"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Perencanaan Pembangunan Partisipatif</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573644E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Pembangunan Partisipatif yang difasilitasi (musrenbang)</w:t>
            </w:r>
          </w:p>
        </w:tc>
        <w:tc>
          <w:tcPr>
            <w:tcW w:w="0" w:type="auto"/>
            <w:tcBorders>
              <w:top w:val="nil"/>
              <w:left w:val="nil"/>
              <w:bottom w:val="single" w:sz="8" w:space="0" w:color="auto"/>
              <w:right w:val="single" w:sz="8" w:space="0" w:color="auto"/>
            </w:tcBorders>
            <w:shd w:val="clear" w:color="000000" w:fill="DCE6F1"/>
            <w:vAlign w:val="center"/>
            <w:hideMark/>
          </w:tcPr>
          <w:p w14:paraId="57FEC74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6430F6AB"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4573D73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08140B5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18.400.000</w:t>
            </w:r>
          </w:p>
        </w:tc>
        <w:tc>
          <w:tcPr>
            <w:tcW w:w="0" w:type="auto"/>
            <w:tcBorders>
              <w:top w:val="nil"/>
              <w:left w:val="nil"/>
              <w:bottom w:val="single" w:sz="8" w:space="0" w:color="auto"/>
              <w:right w:val="single" w:sz="8" w:space="0" w:color="auto"/>
            </w:tcBorders>
            <w:shd w:val="clear" w:color="000000" w:fill="DCE6F1"/>
            <w:noWrap/>
            <w:vAlign w:val="center"/>
            <w:hideMark/>
          </w:tcPr>
          <w:p w14:paraId="0403981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18EF816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14:paraId="37432ED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2768EEAF"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18.400.000</w:t>
            </w:r>
          </w:p>
        </w:tc>
      </w:tr>
      <w:tr w:rsidR="00A755AD" w:rsidRPr="00A755AD" w14:paraId="5288CD26" w14:textId="77777777" w:rsidTr="00A755AD">
        <w:trPr>
          <w:gridBefore w:val="1"/>
          <w:trHeight w:val="40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E790D5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7.01.06.2.01.14</w:t>
            </w:r>
          </w:p>
        </w:tc>
        <w:tc>
          <w:tcPr>
            <w:tcW w:w="0" w:type="auto"/>
            <w:tcBorders>
              <w:top w:val="nil"/>
              <w:left w:val="nil"/>
              <w:bottom w:val="single" w:sz="8" w:space="0" w:color="auto"/>
              <w:right w:val="nil"/>
            </w:tcBorders>
            <w:shd w:val="clear" w:color="auto" w:fill="auto"/>
            <w:noWrap/>
            <w:vAlign w:val="center"/>
            <w:hideMark/>
          </w:tcPr>
          <w:p w14:paraId="45022C4F"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F6A9AC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14:paraId="37C0BA75"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Kerja Sama Antardesa dan Kerja Sama Desa Dengan Pihak Ketiga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77BDDF36"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kerjasama yang difasilitasi </w:t>
            </w:r>
          </w:p>
        </w:tc>
        <w:tc>
          <w:tcPr>
            <w:tcW w:w="0" w:type="auto"/>
            <w:tcBorders>
              <w:top w:val="nil"/>
              <w:left w:val="nil"/>
              <w:bottom w:val="single" w:sz="8" w:space="0" w:color="auto"/>
              <w:right w:val="single" w:sz="8" w:space="0" w:color="auto"/>
            </w:tcBorders>
            <w:shd w:val="clear" w:color="auto" w:fill="auto"/>
            <w:noWrap/>
            <w:vAlign w:val="center"/>
            <w:hideMark/>
          </w:tcPr>
          <w:p w14:paraId="4A290A1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2375B8C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763F682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798AF47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D216E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14:paraId="30C6993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14:paraId="4DF12E1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14:paraId="388146E0"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0DD9F98A" w14:textId="77777777" w:rsidTr="00A755AD">
        <w:trPr>
          <w:gridBefore w:val="1"/>
          <w:trHeight w:val="660"/>
        </w:trPr>
        <w:tc>
          <w:tcPr>
            <w:tcW w:w="0" w:type="auto"/>
            <w:tcBorders>
              <w:top w:val="nil"/>
              <w:left w:val="single" w:sz="8" w:space="0" w:color="auto"/>
              <w:bottom w:val="nil"/>
              <w:right w:val="single" w:sz="8" w:space="0" w:color="auto"/>
            </w:tcBorders>
            <w:shd w:val="clear" w:color="auto" w:fill="auto"/>
            <w:vAlign w:val="center"/>
            <w:hideMark/>
          </w:tcPr>
          <w:p w14:paraId="6533197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7.01.06.2.01.15</w:t>
            </w:r>
          </w:p>
        </w:tc>
        <w:tc>
          <w:tcPr>
            <w:tcW w:w="0" w:type="auto"/>
            <w:tcBorders>
              <w:top w:val="nil"/>
              <w:left w:val="nil"/>
              <w:bottom w:val="single" w:sz="8" w:space="0" w:color="auto"/>
              <w:right w:val="nil"/>
            </w:tcBorders>
            <w:shd w:val="clear" w:color="000000" w:fill="FFFFFF"/>
            <w:noWrap/>
            <w:vAlign w:val="center"/>
            <w:hideMark/>
          </w:tcPr>
          <w:p w14:paraId="74651BA8"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65E3010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50AB5344"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Penataan, Pemanfaatan, dan Pendayagunaan Ruang Desa Serta Penetapan dan Penegasan Batas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7A63CDB"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Penataan, Pemanfaatan, dan Pendayagunaan Ruang Desa Serta Penetapan dan Penegasan Batas Desa yang difasilitasi</w:t>
            </w:r>
          </w:p>
        </w:tc>
        <w:tc>
          <w:tcPr>
            <w:tcW w:w="0" w:type="auto"/>
            <w:tcBorders>
              <w:top w:val="nil"/>
              <w:left w:val="nil"/>
              <w:bottom w:val="single" w:sz="8" w:space="0" w:color="auto"/>
              <w:right w:val="single" w:sz="8" w:space="0" w:color="auto"/>
            </w:tcBorders>
            <w:shd w:val="clear" w:color="000000" w:fill="FFFFFF"/>
            <w:vAlign w:val="center"/>
            <w:hideMark/>
          </w:tcPr>
          <w:p w14:paraId="1F797FA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14:paraId="13228781"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2EB519E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74B0B6E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A655D90"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5DC3263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229E021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22C22A3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45CF9E15" w14:textId="77777777"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E46E524"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7.01.06.2.01.16</w:t>
            </w:r>
          </w:p>
        </w:tc>
        <w:tc>
          <w:tcPr>
            <w:tcW w:w="0" w:type="auto"/>
            <w:tcBorders>
              <w:top w:val="nil"/>
              <w:left w:val="nil"/>
              <w:bottom w:val="single" w:sz="8" w:space="0" w:color="auto"/>
              <w:right w:val="nil"/>
            </w:tcBorders>
            <w:shd w:val="clear" w:color="000000" w:fill="DDEBF7"/>
            <w:noWrap/>
            <w:vAlign w:val="center"/>
            <w:hideMark/>
          </w:tcPr>
          <w:p w14:paraId="00D19742"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14:paraId="03A4782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14:paraId="57A213F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Program dan Pelaksanaan Pemberdayaan Masyarakat Desa dan Kelurahan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14:paraId="7FE5892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penyusunan Program dan Pelaksanaan Pemberdayaan Masyarakat Desa yang difasilitasi (Pembinaan dan Asistensi APBDes)</w:t>
            </w:r>
          </w:p>
        </w:tc>
        <w:tc>
          <w:tcPr>
            <w:tcW w:w="0" w:type="auto"/>
            <w:tcBorders>
              <w:top w:val="nil"/>
              <w:left w:val="nil"/>
              <w:bottom w:val="single" w:sz="8" w:space="0" w:color="auto"/>
              <w:right w:val="single" w:sz="8" w:space="0" w:color="auto"/>
            </w:tcBorders>
            <w:shd w:val="clear" w:color="000000" w:fill="DCE6F1"/>
            <w:vAlign w:val="center"/>
            <w:hideMark/>
          </w:tcPr>
          <w:p w14:paraId="23CAF575"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3C375927"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14:paraId="32640A3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14:paraId="42E943D6"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11.500.000</w:t>
            </w:r>
          </w:p>
        </w:tc>
        <w:tc>
          <w:tcPr>
            <w:tcW w:w="0" w:type="auto"/>
            <w:tcBorders>
              <w:top w:val="nil"/>
              <w:left w:val="nil"/>
              <w:bottom w:val="single" w:sz="8" w:space="0" w:color="auto"/>
              <w:right w:val="single" w:sz="8" w:space="0" w:color="auto"/>
            </w:tcBorders>
            <w:shd w:val="clear" w:color="000000" w:fill="DCE6F1"/>
            <w:noWrap/>
            <w:vAlign w:val="center"/>
            <w:hideMark/>
          </w:tcPr>
          <w:p w14:paraId="09DC50BF"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14:paraId="6412675B"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14:paraId="31140233"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67A526D5"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11.500.000</w:t>
            </w:r>
          </w:p>
        </w:tc>
      </w:tr>
      <w:tr w:rsidR="00A755AD" w:rsidRPr="00A755AD" w14:paraId="293AAFA9" w14:textId="77777777" w:rsidTr="00A755AD">
        <w:trPr>
          <w:gridBefore w:val="1"/>
          <w:trHeight w:val="559"/>
        </w:trPr>
        <w:tc>
          <w:tcPr>
            <w:tcW w:w="0" w:type="auto"/>
            <w:tcBorders>
              <w:top w:val="nil"/>
              <w:left w:val="single" w:sz="8" w:space="0" w:color="auto"/>
              <w:bottom w:val="nil"/>
              <w:right w:val="single" w:sz="8" w:space="0" w:color="auto"/>
            </w:tcBorders>
            <w:shd w:val="clear" w:color="auto" w:fill="auto"/>
            <w:vAlign w:val="center"/>
            <w:hideMark/>
          </w:tcPr>
          <w:p w14:paraId="48F06A43"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7.01.06.2.01.17</w:t>
            </w:r>
          </w:p>
        </w:tc>
        <w:tc>
          <w:tcPr>
            <w:tcW w:w="0" w:type="auto"/>
            <w:tcBorders>
              <w:top w:val="nil"/>
              <w:left w:val="nil"/>
              <w:bottom w:val="single" w:sz="8" w:space="0" w:color="auto"/>
              <w:right w:val="nil"/>
            </w:tcBorders>
            <w:shd w:val="clear" w:color="000000" w:fill="FFFFFF"/>
            <w:noWrap/>
            <w:vAlign w:val="center"/>
            <w:hideMark/>
          </w:tcPr>
          <w:p w14:paraId="4A2975F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14:paraId="33A0491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14:paraId="272103E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Pendampingan Desa di Wilayahnya</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8A04548"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Pendampingan Desa yang dikoorinasikan</w:t>
            </w:r>
          </w:p>
        </w:tc>
        <w:tc>
          <w:tcPr>
            <w:tcW w:w="0" w:type="auto"/>
            <w:tcBorders>
              <w:top w:val="nil"/>
              <w:left w:val="nil"/>
              <w:bottom w:val="single" w:sz="8" w:space="0" w:color="auto"/>
              <w:right w:val="single" w:sz="8" w:space="0" w:color="auto"/>
            </w:tcBorders>
            <w:shd w:val="clear" w:color="000000" w:fill="FFFFFF"/>
            <w:noWrap/>
            <w:vAlign w:val="center"/>
            <w:hideMark/>
          </w:tcPr>
          <w:p w14:paraId="778EBF1C"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14:paraId="3A467ADA"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3CE3C36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08CC27D4"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1B20A897"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14:paraId="4EF061A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14:paraId="76DF115E"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14:paraId="66AA2AD9"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14:paraId="2CB678C0" w14:textId="77777777" w:rsidTr="00A755AD">
        <w:trPr>
          <w:gridBefore w:val="1"/>
          <w:trHeight w:val="67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B719E4A"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7.01.06.2.01.18</w:t>
            </w:r>
          </w:p>
        </w:tc>
        <w:tc>
          <w:tcPr>
            <w:tcW w:w="0" w:type="auto"/>
            <w:tcBorders>
              <w:top w:val="nil"/>
              <w:left w:val="nil"/>
              <w:bottom w:val="single" w:sz="8" w:space="0" w:color="auto"/>
              <w:right w:val="nil"/>
            </w:tcBorders>
            <w:shd w:val="clear" w:color="000000" w:fill="DCE6F1"/>
            <w:noWrap/>
            <w:vAlign w:val="center"/>
            <w:hideMark/>
          </w:tcPr>
          <w:p w14:paraId="60D26A0D"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14:paraId="033B678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14:paraId="18FEF0EC"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Pelaksanaan Pembangunan Kawasan Perdesaan di Wilayah Kecamatan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14:paraId="076D4989" w14:textId="77777777"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pengawasan pembangunan kawasan pedesaan/kelurahan yang dikoordinasikan  (Pengawasan IMB)</w:t>
            </w:r>
          </w:p>
        </w:tc>
        <w:tc>
          <w:tcPr>
            <w:tcW w:w="0" w:type="auto"/>
            <w:tcBorders>
              <w:top w:val="nil"/>
              <w:left w:val="nil"/>
              <w:bottom w:val="single" w:sz="8" w:space="0" w:color="auto"/>
              <w:right w:val="single" w:sz="8" w:space="0" w:color="auto"/>
            </w:tcBorders>
            <w:shd w:val="clear" w:color="000000" w:fill="DCE6F1"/>
            <w:vAlign w:val="center"/>
            <w:hideMark/>
          </w:tcPr>
          <w:p w14:paraId="06AAAE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14:paraId="5D06006E" w14:textId="77777777"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14:paraId="4A4B7498"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14:paraId="4BC4D5FE"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2.300.000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14:paraId="595244E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14:paraId="4429D3F1"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14:paraId="13B49AB9"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14:paraId="12A05A57" w14:textId="77777777" w:rsidR="00A755AD" w:rsidRPr="00A755AD" w:rsidRDefault="00A755AD" w:rsidP="00A755AD">
            <w:pPr>
              <w:jc w:val="right"/>
              <w:rPr>
                <w:rFonts w:ascii="Arial" w:hAnsi="Arial" w:cs="Arial"/>
                <w:sz w:val="12"/>
                <w:szCs w:val="12"/>
              </w:rPr>
            </w:pPr>
            <w:r w:rsidRPr="00A755AD">
              <w:rPr>
                <w:rFonts w:ascii="Arial" w:hAnsi="Arial" w:cs="Arial"/>
                <w:sz w:val="12"/>
                <w:szCs w:val="12"/>
              </w:rPr>
              <w:t>2.300.000</w:t>
            </w:r>
          </w:p>
        </w:tc>
      </w:tr>
      <w:tr w:rsidR="00A755AD" w:rsidRPr="00A755AD" w14:paraId="3FB47BDC" w14:textId="77777777" w:rsidTr="00A755AD">
        <w:trPr>
          <w:gridBefore w:val="1"/>
          <w:trHeight w:val="405"/>
        </w:trPr>
        <w:tc>
          <w:tcPr>
            <w:tcW w:w="0" w:type="auto"/>
            <w:tcBorders>
              <w:top w:val="nil"/>
              <w:left w:val="single" w:sz="8" w:space="0" w:color="auto"/>
              <w:bottom w:val="single" w:sz="8" w:space="0" w:color="auto"/>
              <w:right w:val="single" w:sz="8" w:space="0" w:color="auto"/>
            </w:tcBorders>
            <w:shd w:val="clear" w:color="000000" w:fill="FCE4D6"/>
            <w:noWrap/>
            <w:vAlign w:val="bottom"/>
            <w:hideMark/>
          </w:tcPr>
          <w:p w14:paraId="6F43199D"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hideMark/>
          </w:tcPr>
          <w:p w14:paraId="7C3AA141"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14:paraId="70493950"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14:paraId="4428B842"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14:paraId="6931A21A" w14:textId="77777777"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JUMLAH</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14:paraId="3024AF64"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14:paraId="0A69510B"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14:paraId="0556D1F1"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14:paraId="6EC0ADD7"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xml:space="preserve">             3.627.447.100 </w:t>
            </w:r>
          </w:p>
        </w:tc>
        <w:tc>
          <w:tcPr>
            <w:tcW w:w="0" w:type="auto"/>
            <w:tcBorders>
              <w:top w:val="nil"/>
              <w:left w:val="nil"/>
              <w:bottom w:val="single" w:sz="8" w:space="0" w:color="auto"/>
              <w:right w:val="nil"/>
            </w:tcBorders>
            <w:shd w:val="clear" w:color="000000" w:fill="FCE4D6"/>
            <w:noWrap/>
            <w:vAlign w:val="center"/>
            <w:hideMark/>
          </w:tcPr>
          <w:p w14:paraId="70DA0026"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14:paraId="7644932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14:paraId="3FCD7DC2" w14:textId="77777777"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CE4D6"/>
            <w:noWrap/>
            <w:vAlign w:val="center"/>
            <w:hideMark/>
          </w:tcPr>
          <w:p w14:paraId="495E3F70" w14:textId="77777777"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xml:space="preserve">                           3.627.447.100 </w:t>
            </w:r>
          </w:p>
        </w:tc>
      </w:tr>
    </w:tbl>
    <w:p w14:paraId="0A008E67" w14:textId="77777777" w:rsidR="00891A6E" w:rsidRPr="00DE2E0F" w:rsidRDefault="00891A6E" w:rsidP="00116818">
      <w:pPr>
        <w:tabs>
          <w:tab w:val="left" w:pos="851"/>
        </w:tabs>
        <w:spacing w:line="360" w:lineRule="auto"/>
        <w:contextualSpacing/>
        <w:jc w:val="both"/>
        <w:rPr>
          <w:rFonts w:ascii="Tahoma" w:hAnsi="Tahoma" w:cs="Tahoma"/>
          <w:b/>
          <w:bCs/>
          <w:sz w:val="22"/>
          <w:szCs w:val="22"/>
        </w:rPr>
        <w:sectPr w:rsidR="00891A6E" w:rsidRPr="00DE2E0F" w:rsidSect="00094590">
          <w:pgSz w:w="16840" w:h="11907" w:orient="landscape" w:code="9"/>
          <w:pgMar w:top="1701" w:right="2268" w:bottom="2268" w:left="2268" w:header="709" w:footer="737" w:gutter="0"/>
          <w:cols w:space="708"/>
          <w:docGrid w:linePitch="360"/>
        </w:sectPr>
      </w:pPr>
    </w:p>
    <w:p w14:paraId="5263B2F9" w14:textId="77777777" w:rsidR="00FA56DC" w:rsidRPr="00E14598" w:rsidRDefault="00F40E52" w:rsidP="00094590">
      <w:pPr>
        <w:spacing w:line="360" w:lineRule="auto"/>
        <w:rPr>
          <w:rFonts w:ascii="Bookman Old Style" w:eastAsia="Calibri" w:hAnsi="Bookman Old Style" w:cs="Tahoma"/>
          <w:b/>
          <w:bCs/>
        </w:rPr>
      </w:pPr>
      <w:r>
        <w:rPr>
          <w:rFonts w:ascii="Tahoma" w:eastAsia="Calibri" w:hAnsi="Tahoma" w:cs="Tahoma"/>
          <w:b/>
          <w:bCs/>
          <w:sz w:val="22"/>
          <w:szCs w:val="22"/>
        </w:rPr>
        <w:lastRenderedPageBreak/>
        <w:t xml:space="preserve">                                                        </w:t>
      </w:r>
      <w:r w:rsidR="00E14598">
        <w:rPr>
          <w:rFonts w:ascii="Tahoma" w:eastAsia="Calibri" w:hAnsi="Tahoma" w:cs="Tahoma"/>
          <w:b/>
          <w:bCs/>
          <w:sz w:val="22"/>
          <w:szCs w:val="22"/>
        </w:rPr>
        <w:t xml:space="preserve">         </w:t>
      </w:r>
      <w:r w:rsidRPr="00E14598">
        <w:rPr>
          <w:rFonts w:ascii="Bookman Old Style" w:eastAsia="Calibri" w:hAnsi="Bookman Old Style" w:cs="Tahoma"/>
          <w:b/>
          <w:bCs/>
        </w:rPr>
        <w:t xml:space="preserve"> </w:t>
      </w:r>
      <w:r w:rsidR="000E1A14" w:rsidRPr="00E14598">
        <w:rPr>
          <w:rFonts w:ascii="Bookman Old Style" w:eastAsia="Calibri" w:hAnsi="Bookman Old Style" w:cs="Tahoma"/>
          <w:b/>
          <w:bCs/>
        </w:rPr>
        <w:t>BAB IV</w:t>
      </w:r>
    </w:p>
    <w:p w14:paraId="55D5E514" w14:textId="77777777" w:rsidR="000E1A14" w:rsidRPr="00E14598" w:rsidRDefault="000E1A14" w:rsidP="00CC0C2D">
      <w:pPr>
        <w:spacing w:line="360" w:lineRule="auto"/>
        <w:jc w:val="center"/>
        <w:rPr>
          <w:rFonts w:ascii="Bookman Old Style" w:eastAsia="Calibri" w:hAnsi="Bookman Old Style" w:cs="Tahoma"/>
          <w:b/>
          <w:bCs/>
        </w:rPr>
      </w:pPr>
      <w:r w:rsidRPr="00E14598">
        <w:rPr>
          <w:rFonts w:ascii="Bookman Old Style" w:eastAsia="Calibri" w:hAnsi="Bookman Old Style" w:cs="Tahoma"/>
          <w:b/>
          <w:bCs/>
        </w:rPr>
        <w:t>RENCANA KERJA DAN PENDANAAN PERANGKAT DAERAH</w:t>
      </w:r>
    </w:p>
    <w:p w14:paraId="09C21C51" w14:textId="77777777" w:rsidR="000E1A14" w:rsidRDefault="000E1A14" w:rsidP="00CC0C2D">
      <w:pPr>
        <w:spacing w:line="360" w:lineRule="auto"/>
        <w:jc w:val="center"/>
        <w:rPr>
          <w:rFonts w:ascii="Tahoma" w:eastAsia="Calibri" w:hAnsi="Tahoma" w:cs="Tahoma"/>
          <w:b/>
          <w:bCs/>
          <w:sz w:val="22"/>
          <w:szCs w:val="22"/>
        </w:rPr>
      </w:pPr>
    </w:p>
    <w:p w14:paraId="76C5000D" w14:textId="77777777" w:rsidR="0007159A" w:rsidRPr="00D21260" w:rsidRDefault="0007159A" w:rsidP="0007159A">
      <w:pPr>
        <w:autoSpaceDE w:val="0"/>
        <w:autoSpaceDN w:val="0"/>
        <w:adjustRightInd w:val="0"/>
        <w:spacing w:line="360" w:lineRule="auto"/>
        <w:ind w:firstLine="709"/>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b/>
        <w:t>Keseluruhan Program yang akan dikelola Kecamatan Bontoharu selama 5 tahun ke depan (</w:t>
      </w:r>
      <w:r w:rsidR="003C0817" w:rsidRPr="00D21260">
        <w:rPr>
          <w:rFonts w:ascii="Bookman Old Style" w:eastAsia="Calibri" w:hAnsi="Bookman Old Style" w:cs="Arial"/>
          <w:sz w:val="22"/>
          <w:szCs w:val="22"/>
          <w:lang w:val="en-US" w:eastAsia="en-US"/>
        </w:rPr>
        <w:t>2022</w:t>
      </w:r>
      <w:r w:rsidRPr="00D21260">
        <w:rPr>
          <w:rFonts w:ascii="Bookman Old Style" w:eastAsia="Calibri" w:hAnsi="Bookman Old Style" w:cs="Arial"/>
          <w:sz w:val="22"/>
          <w:szCs w:val="22"/>
          <w:lang w:val="en-US" w:eastAsia="en-US"/>
        </w:rPr>
        <w:t>-202</w:t>
      </w:r>
      <w:r w:rsidR="00132219" w:rsidRPr="00D21260">
        <w:rPr>
          <w:rFonts w:ascii="Bookman Old Style" w:eastAsia="Calibri" w:hAnsi="Bookman Old Style" w:cs="Arial"/>
          <w:sz w:val="22"/>
          <w:szCs w:val="22"/>
          <w:lang w:eastAsia="en-US"/>
        </w:rPr>
        <w:t>6</w:t>
      </w:r>
      <w:r w:rsidRPr="00D21260">
        <w:rPr>
          <w:rFonts w:ascii="Bookman Old Style" w:eastAsia="Calibri" w:hAnsi="Bookman Old Style" w:cs="Arial"/>
          <w:sz w:val="22"/>
          <w:szCs w:val="22"/>
          <w:lang w:val="en-US" w:eastAsia="en-US"/>
        </w:rPr>
        <w:t>) diarahkan untuk mencapai tujuan Kecamatan Bontoharu. Program merupakan kumpulan kegiatan yang sistematis dan terpadu untuk mendapatkan hasil, yang dilaksanakan oleh satu atau beberapa Instansi Pemerintah atau masyarakat yang dikoordinasikan oleh instansi pemerintah guna mencapai sasaran dan tujuan tertentu.</w:t>
      </w:r>
    </w:p>
    <w:p w14:paraId="7E9FEE80" w14:textId="77777777" w:rsidR="0007159A" w:rsidRPr="00D21260" w:rsidRDefault="0007159A" w:rsidP="0007159A">
      <w:pPr>
        <w:autoSpaceDE w:val="0"/>
        <w:autoSpaceDN w:val="0"/>
        <w:adjustRightInd w:val="0"/>
        <w:spacing w:line="360" w:lineRule="auto"/>
        <w:ind w:firstLine="709"/>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ab/>
        <w:t xml:space="preserve">Untuk mengimplementasikan dan melaksanakan kebijakan/program tersebut, ditetapkan satu atau beberapa kegiatan dimana kegiatan itu sendiri merupakan bagian dari program yang dilaksanakan oleh satu atau beberapa satuan kerja sebagai bagian dari pencapaian sasaran yang terukur dan terarah pada suatu program. Dengan kata lain, rencana program perlu dijabarkan ke dalam kegiatan yang terukur kinerjanya, jelas kelompok sasarannya dan juga perencanaan anggarannya. </w:t>
      </w:r>
    </w:p>
    <w:p w14:paraId="588DA766" w14:textId="77777777" w:rsidR="0007159A" w:rsidRPr="00D21260" w:rsidRDefault="0007159A" w:rsidP="0007159A">
      <w:pPr>
        <w:spacing w:before="120" w:line="336" w:lineRule="auto"/>
        <w:ind w:left="567" w:firstLine="567"/>
        <w:jc w:val="both"/>
        <w:rPr>
          <w:rFonts w:ascii="Bookman Old Style" w:hAnsi="Bookman Old Style" w:cs="Tahoma"/>
          <w:sz w:val="22"/>
          <w:szCs w:val="22"/>
        </w:rPr>
      </w:pPr>
      <w:r w:rsidRPr="00D21260">
        <w:rPr>
          <w:rFonts w:ascii="Bookman Old Style" w:hAnsi="Bookman Old Style" w:cs="Tahoma"/>
          <w:sz w:val="22"/>
          <w:szCs w:val="22"/>
        </w:rPr>
        <w:t xml:space="preserve">Adapun Kinerja Pelayanan Perangkat Daerah Kecamatan Bontoharu </w:t>
      </w:r>
      <w:r w:rsidR="00132219" w:rsidRPr="00D21260">
        <w:rPr>
          <w:rFonts w:ascii="Bookman Old Style" w:hAnsi="Bookman Old Style" w:cs="Tahoma"/>
          <w:sz w:val="22"/>
          <w:szCs w:val="22"/>
        </w:rPr>
        <w:t>terdiri dari 6</w:t>
      </w:r>
      <w:r w:rsidRPr="00D21260">
        <w:rPr>
          <w:rFonts w:ascii="Bookman Old Style" w:hAnsi="Bookman Old Style" w:cs="Tahoma"/>
          <w:sz w:val="22"/>
          <w:szCs w:val="22"/>
        </w:rPr>
        <w:t xml:space="preserve"> Program sebagai berikut :</w:t>
      </w:r>
    </w:p>
    <w:p w14:paraId="4D5BDA7B" w14:textId="77777777" w:rsidR="00132219" w:rsidRPr="00D21260" w:rsidRDefault="00132219" w:rsidP="00132219">
      <w:pPr>
        <w:spacing w:after="200" w:line="360" w:lineRule="auto"/>
        <w:ind w:firstLine="720"/>
        <w:contextualSpacing/>
        <w:jc w:val="both"/>
        <w:rPr>
          <w:rFonts w:ascii="Bookman Old Style" w:eastAsia="Calibri" w:hAnsi="Bookman Old Style" w:cs="Arial"/>
          <w:sz w:val="22"/>
          <w:szCs w:val="22"/>
          <w:lang w:val="en-US" w:eastAsia="en-US"/>
        </w:rPr>
      </w:pPr>
    </w:p>
    <w:p w14:paraId="57D98623" w14:textId="77777777" w:rsidR="00132219" w:rsidRPr="00D21260" w:rsidRDefault="00132219" w:rsidP="00BA29CF">
      <w:pPr>
        <w:numPr>
          <w:ilvl w:val="0"/>
          <w:numId w:val="13"/>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PENUNJANG URUSAN PEMERINTAHAN DAERAH KABUPATEN/KOTA</w:t>
      </w:r>
    </w:p>
    <w:p w14:paraId="4EFBC44E" w14:textId="77777777" w:rsidR="00132219" w:rsidRPr="00D21260" w:rsidRDefault="00132219" w:rsidP="00132219">
      <w:pPr>
        <w:spacing w:after="200" w:line="360" w:lineRule="auto"/>
        <w:ind w:left="36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penyelenggaraan administrasi, penataan kepegawaian dan administrasi keuangan secara efektif dalam menunjang kelancaran pelaksanaan tugas pokok dan fungsi Kecamatan Bontoharu di Kabupaten Kepulauan Selayar. Untuk mewujudkan tujuan program ini maka dilakukan kegiatan/subkegiatan yaitu :</w:t>
      </w:r>
    </w:p>
    <w:p w14:paraId="2BA6CB24" w14:textId="77777777" w:rsidR="00132219" w:rsidRDefault="00132219" w:rsidP="00132219">
      <w:pPr>
        <w:spacing w:after="200" w:line="360" w:lineRule="auto"/>
        <w:ind w:left="36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Kegiatan :</w:t>
      </w:r>
    </w:p>
    <w:p w14:paraId="38CBDFA6" w14:textId="77777777" w:rsidR="00D21260" w:rsidRPr="00D21260" w:rsidRDefault="00D21260" w:rsidP="00132219">
      <w:pPr>
        <w:spacing w:after="200" w:line="360" w:lineRule="auto"/>
        <w:ind w:left="360"/>
        <w:contextualSpacing/>
        <w:jc w:val="both"/>
        <w:rPr>
          <w:rFonts w:ascii="Bookman Old Style" w:eastAsia="Calibri" w:hAnsi="Bookman Old Style" w:cs="Arial"/>
          <w:sz w:val="22"/>
          <w:szCs w:val="22"/>
          <w:lang w:eastAsia="en-US"/>
        </w:rPr>
      </w:pPr>
    </w:p>
    <w:p w14:paraId="004FA64B" w14:textId="77777777" w:rsidR="00132219" w:rsidRPr="00D21260" w:rsidRDefault="00132219" w:rsidP="00BA29CF">
      <w:pPr>
        <w:numPr>
          <w:ilvl w:val="0"/>
          <w:numId w:val="14"/>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Perencanaan, Penganggaran, dan Evaluasi Kinerja Perangkat Daerah;</w:t>
      </w:r>
    </w:p>
    <w:p w14:paraId="0AAB4D90" w14:textId="77777777"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Sub Kegiatan :</w:t>
      </w:r>
    </w:p>
    <w:p w14:paraId="68CB3746"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Penyusunan Dokumen Perencanaan Perangkat Daerah</w:t>
      </w:r>
    </w:p>
    <w:p w14:paraId="571455DB"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Dokumen RKA-SKPD</w:t>
      </w:r>
    </w:p>
    <w:p w14:paraId="422E9085"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Dokumen Perubahan RKA-SKPD</w:t>
      </w:r>
    </w:p>
    <w:p w14:paraId="0F6B0F9E"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DPA-SKPD</w:t>
      </w:r>
    </w:p>
    <w:p w14:paraId="1942D6F3"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Perubahan DPA- SKPD</w:t>
      </w:r>
    </w:p>
    <w:p w14:paraId="343CE4BF" w14:textId="77777777"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Capaian Kinerja dan Ikhtisar Realisasi Kinerja SKPD</w:t>
      </w:r>
    </w:p>
    <w:p w14:paraId="1F203D45" w14:textId="77777777" w:rsidR="00D21260" w:rsidRDefault="00D21260" w:rsidP="00D21260">
      <w:pPr>
        <w:tabs>
          <w:tab w:val="left" w:pos="993"/>
        </w:tabs>
        <w:spacing w:after="200" w:line="360" w:lineRule="auto"/>
        <w:ind w:left="786"/>
        <w:contextualSpacing/>
        <w:jc w:val="both"/>
        <w:rPr>
          <w:rFonts w:ascii="Bookman Old Style" w:eastAsia="Calibri" w:hAnsi="Bookman Old Style" w:cs="Arial"/>
          <w:sz w:val="22"/>
          <w:szCs w:val="22"/>
          <w:lang w:eastAsia="en-US"/>
        </w:rPr>
      </w:pPr>
    </w:p>
    <w:p w14:paraId="32DB374A"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Keuangan Perangkat Daerah;</w:t>
      </w:r>
    </w:p>
    <w:p w14:paraId="1EE4E6B4" w14:textId="77777777"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Gaji dan Tunjangan ASN</w:t>
      </w:r>
    </w:p>
    <w:p w14:paraId="4E73528B" w14:textId="77777777"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Penyedian Administrasi pelaksanaan tugas ASN</w:t>
      </w:r>
    </w:p>
    <w:p w14:paraId="39327F74" w14:textId="77777777"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Keuangan Akhir Tahun SKPD</w:t>
      </w:r>
    </w:p>
    <w:p w14:paraId="615060A0" w14:textId="77777777"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Keuangan Bulanan / Triwulanan / Semesteran SKPD</w:t>
      </w:r>
    </w:p>
    <w:p w14:paraId="6397D202"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Barang Milik Daerah pada Perangkat Daerah;</w:t>
      </w:r>
    </w:p>
    <w:p w14:paraId="5260888B" w14:textId="77777777" w:rsidR="00132219" w:rsidRPr="00D21260" w:rsidRDefault="00132219" w:rsidP="00BA29CF">
      <w:pPr>
        <w:numPr>
          <w:ilvl w:val="0"/>
          <w:numId w:val="16"/>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Rekonsiliasi dan  Penyusunan  Laporan  Barang Milik Daerah pada SKPD</w:t>
      </w:r>
    </w:p>
    <w:p w14:paraId="5C6312F6"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Administrasi Kepegawaian Perangkat Daerah; </w:t>
      </w:r>
    </w:p>
    <w:p w14:paraId="5FDB58BB" w14:textId="77777777"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Pakaian Dinas Beserta Atribut Kelengkapannya</w:t>
      </w:r>
    </w:p>
    <w:p w14:paraId="7CE7F750" w14:textId="77777777"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Pelaksanaan  Sistem  Informasi Kepegawaian</w:t>
      </w:r>
    </w:p>
    <w:p w14:paraId="6A07C227" w14:textId="77777777"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Pendidikan dan Pelatihan Pegawai Berdasarkan Tugas dan Fungsi</w:t>
      </w:r>
    </w:p>
    <w:p w14:paraId="46B04961" w14:textId="77777777"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Pendataan dan Pengolahan Administrasi Kepegawaian</w:t>
      </w:r>
    </w:p>
    <w:p w14:paraId="73FBE7B3" w14:textId="77777777"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Bimbingan Tehnis Implementasi peraturan Perundang-undangan</w:t>
      </w:r>
    </w:p>
    <w:p w14:paraId="21F4B996"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Umum Perangkat Daerah;</w:t>
      </w:r>
    </w:p>
    <w:p w14:paraId="44807733"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Peralatan dan Perlengkapan Kantor</w:t>
      </w:r>
    </w:p>
    <w:p w14:paraId="0F69B2DA"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Bahan Logistik Kantor</w:t>
      </w:r>
    </w:p>
    <w:p w14:paraId="64FF0812"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Barang Cetakan dan Penggandaan</w:t>
      </w:r>
    </w:p>
    <w:p w14:paraId="26E58131"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Bahan Bacaan dan Peraturan Perundang-undangan</w:t>
      </w:r>
    </w:p>
    <w:p w14:paraId="4D9A08CB"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Kunjungan Tamu</w:t>
      </w:r>
    </w:p>
    <w:p w14:paraId="29504557" w14:textId="77777777"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Rapat Koordinasi dan Konsultasi SKPD</w:t>
      </w:r>
    </w:p>
    <w:p w14:paraId="0780DC2C"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Barang Milik Daerah Penunjang Urusan Pemerintah Daerah;</w:t>
      </w:r>
    </w:p>
    <w:p w14:paraId="758B34FC" w14:textId="77777777"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Mebel</w:t>
      </w:r>
    </w:p>
    <w:p w14:paraId="787C9FCE" w14:textId="77777777"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Pengadaan aset tetap lainnya</w:t>
      </w:r>
    </w:p>
    <w:p w14:paraId="600B9034" w14:textId="77777777" w:rsidR="00132219" w:rsidRPr="00D21260" w:rsidRDefault="00132219" w:rsidP="00BA29CF">
      <w:pPr>
        <w:numPr>
          <w:ilvl w:val="0"/>
          <w:numId w:val="19"/>
        </w:numPr>
        <w:spacing w:after="200" w:line="276" w:lineRule="auto"/>
        <w:contextualSpacing/>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peralatan dan mesin lainnya</w:t>
      </w:r>
    </w:p>
    <w:p w14:paraId="36A80A29" w14:textId="77777777"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Pengadaan kendaraan perorangan dinas atau kendaraan dinas jabatan</w:t>
      </w:r>
    </w:p>
    <w:p w14:paraId="679A969E" w14:textId="77777777"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Sarana dan Prasarana Gedung Kantor atau Bangunan Lainnya</w:t>
      </w:r>
    </w:p>
    <w:p w14:paraId="30910F6E" w14:textId="77777777"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Sarana dan Prasarana Pendukung Gedung Kantor atau Bangunan Lainnya</w:t>
      </w:r>
    </w:p>
    <w:p w14:paraId="4809B53E"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Penunjang Urusan Pemerintahan Daerah;</w:t>
      </w:r>
    </w:p>
    <w:p w14:paraId="377AF3E6" w14:textId="77777777"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Komunikasi, Sumber Daya Air dan Listrik</w:t>
      </w:r>
    </w:p>
    <w:p w14:paraId="02EB995F" w14:textId="77777777"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Peralatan dan Perlengkapan Kantor</w:t>
      </w:r>
    </w:p>
    <w:p w14:paraId="23678AAF" w14:textId="77777777"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Pelayanan Umum Kantor</w:t>
      </w:r>
    </w:p>
    <w:p w14:paraId="564025C1" w14:textId="77777777"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 Barang Milik Daerah Penunjang Urusan Pemerintahan Daerah;</w:t>
      </w:r>
    </w:p>
    <w:p w14:paraId="75F54735" w14:textId="77777777"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 Peralatan dan Mesin Lainnya</w:t>
      </w:r>
    </w:p>
    <w:p w14:paraId="5DB9C43F" w14:textId="77777777"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lastRenderedPageBreak/>
        <w:t>Pemeliharaan Aset Tetap Lainnya</w:t>
      </w:r>
    </w:p>
    <w:p w14:paraId="3AAA98CD" w14:textId="77777777"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Pemeliharaan/Rehabilitasi Gedung Kantor dan Bangunan Lainnya</w:t>
      </w:r>
    </w:p>
    <w:p w14:paraId="3DB4CA3D" w14:textId="77777777"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Penyediaan jasa pemeliharaan,biaya pemeliharaan dan pajak kendaraan perorangan dinas atau dinas jabatn</w:t>
      </w:r>
    </w:p>
    <w:p w14:paraId="5BBF50DD" w14:textId="77777777"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Pembinaan,pengawasan dan pengendalian barang milik daerah pada SKPD</w:t>
      </w:r>
    </w:p>
    <w:p w14:paraId="558E0BCB" w14:textId="77777777" w:rsidR="00D21260" w:rsidRPr="00D21260" w:rsidRDefault="00D21260" w:rsidP="00132219">
      <w:pPr>
        <w:tabs>
          <w:tab w:val="left" w:pos="993"/>
        </w:tabs>
        <w:spacing w:after="200" w:line="360" w:lineRule="auto"/>
        <w:jc w:val="both"/>
        <w:rPr>
          <w:rFonts w:ascii="Bookman Old Style" w:eastAsia="Calibri" w:hAnsi="Bookman Old Style" w:cs="Arial"/>
          <w:sz w:val="12"/>
          <w:szCs w:val="22"/>
          <w:lang w:eastAsia="en-US"/>
        </w:rPr>
      </w:pPr>
    </w:p>
    <w:p w14:paraId="45675EF6" w14:textId="77777777" w:rsidR="00132219" w:rsidRPr="00D21260" w:rsidRDefault="00132219" w:rsidP="00132219">
      <w:pPr>
        <w:tabs>
          <w:tab w:val="left" w:pos="993"/>
        </w:tabs>
        <w:spacing w:after="200" w:line="360" w:lineRule="auto"/>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UNSUR KEWILAYAHAN</w:t>
      </w:r>
    </w:p>
    <w:p w14:paraId="29B2D2A5" w14:textId="77777777" w:rsidR="00132219" w:rsidRPr="00D21260" w:rsidRDefault="00132219" w:rsidP="00BA29CF">
      <w:pPr>
        <w:numPr>
          <w:ilvl w:val="0"/>
          <w:numId w:val="13"/>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PENYELENGGARAAN PEMERINTAHAN DAN PELAYANAN PUBLIK</w:t>
      </w:r>
    </w:p>
    <w:p w14:paraId="4C47BE29" w14:textId="77777777" w:rsidR="00132219" w:rsidRPr="00D21260" w:rsidRDefault="00132219" w:rsidP="00132219">
      <w:pPr>
        <w:spacing w:after="200" w:line="360" w:lineRule="auto"/>
        <w:ind w:left="360"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pelayanan bagi aparatur dalam menunjang kelancaran pelaksanaan tugas pokok dan fungsi untuk pendukung terlaksaananya pelayanan publik. Untuk mewujudkan tujuan program ini maka dilakukan kegiatan / subkegiatan yaitu :</w:t>
      </w:r>
    </w:p>
    <w:p w14:paraId="775709E7" w14:textId="77777777" w:rsidR="00132219" w:rsidRPr="00D21260" w:rsidRDefault="00132219" w:rsidP="00132219">
      <w:pPr>
        <w:spacing w:after="200" w:line="360" w:lineRule="auto"/>
        <w:ind w:left="360"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Kegiatan :</w:t>
      </w:r>
    </w:p>
    <w:p w14:paraId="6123C90B" w14:textId="77777777" w:rsidR="00132219" w:rsidRPr="00D21260" w:rsidRDefault="00132219" w:rsidP="00BA29CF">
      <w:pPr>
        <w:numPr>
          <w:ilvl w:val="2"/>
          <w:numId w:val="12"/>
        </w:numPr>
        <w:tabs>
          <w:tab w:val="left" w:pos="1134"/>
        </w:tabs>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Urusan Pemerintahan yang tidak Dilaksanakan oleh Unit Kerja Perangkat Daerah yang Ada di Kecamatan;</w:t>
      </w:r>
    </w:p>
    <w:p w14:paraId="34E49B04" w14:textId="77777777" w:rsidR="00132219" w:rsidRPr="00D21260" w:rsidRDefault="00132219" w:rsidP="00BA29CF">
      <w:pPr>
        <w:numPr>
          <w:ilvl w:val="0"/>
          <w:numId w:val="22"/>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Percepatan Pencapaian Standar Pelayanan Minimal di Wilayah Kecamatan</w:t>
      </w:r>
    </w:p>
    <w:p w14:paraId="411BB122" w14:textId="77777777" w:rsidR="00132219" w:rsidRPr="00D21260" w:rsidRDefault="00132219" w:rsidP="00BA29CF">
      <w:pPr>
        <w:numPr>
          <w:ilvl w:val="2"/>
          <w:numId w:val="12"/>
        </w:numPr>
        <w:tabs>
          <w:tab w:val="left" w:pos="1134"/>
        </w:tabs>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Urusan Pemerintahan yang Dilimpahkan kepada Camat;</w:t>
      </w:r>
    </w:p>
    <w:p w14:paraId="5E674688" w14:textId="77777777" w:rsidR="00132219" w:rsidRPr="00D21260" w:rsidRDefault="00132219" w:rsidP="00BA29CF">
      <w:pPr>
        <w:numPr>
          <w:ilvl w:val="0"/>
          <w:numId w:val="23"/>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Peningkatan efektivitas kegiatan Pemerintahan di Wilayah Kecamatan</w:t>
      </w:r>
    </w:p>
    <w:p w14:paraId="3B09BFCD" w14:textId="77777777" w:rsidR="00132219" w:rsidRPr="00D21260" w:rsidRDefault="00132219" w:rsidP="00BA29CF">
      <w:pPr>
        <w:numPr>
          <w:ilvl w:val="0"/>
          <w:numId w:val="23"/>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Urusan Pemerintahan yang terkait dengan Kewenangan Lain yang Dilimpahkan</w:t>
      </w:r>
    </w:p>
    <w:p w14:paraId="000FE0A3" w14:textId="77777777"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eastAsia="en-US"/>
        </w:rPr>
      </w:pPr>
    </w:p>
    <w:p w14:paraId="7C29736D" w14:textId="77777777" w:rsidR="00132219" w:rsidRPr="00D21260" w:rsidRDefault="00132219" w:rsidP="00BA29CF">
      <w:pPr>
        <w:numPr>
          <w:ilvl w:val="0"/>
          <w:numId w:val="13"/>
        </w:numPr>
        <w:tabs>
          <w:tab w:val="left" w:pos="567"/>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PROGRAM PEMBERDAYAAN MASYARAKAT DESA DAN KELURAHAN </w:t>
      </w:r>
    </w:p>
    <w:p w14:paraId="5D3E0EDD" w14:textId="77777777" w:rsidR="00132219" w:rsidRPr="00D21260" w:rsidRDefault="00132219" w:rsidP="00132219">
      <w:pPr>
        <w:tabs>
          <w:tab w:val="left" w:pos="567"/>
        </w:tabs>
        <w:spacing w:after="200" w:line="360" w:lineRule="auto"/>
        <w:ind w:left="360"/>
        <w:contextualSpacing/>
        <w:jc w:val="both"/>
        <w:rPr>
          <w:rFonts w:ascii="Bookman Old Style" w:eastAsia="Calibri" w:hAnsi="Bookman Old Style" w:cs="Arial"/>
          <w:sz w:val="14"/>
          <w:szCs w:val="22"/>
          <w:lang w:val="en-US" w:eastAsia="en-US"/>
        </w:rPr>
      </w:pPr>
    </w:p>
    <w:p w14:paraId="30CD1BEA" w14:textId="77777777" w:rsidR="00132219" w:rsidRPr="00D21260" w:rsidRDefault="00132219" w:rsidP="00132219">
      <w:pPr>
        <w:spacing w:after="200" w:line="360" w:lineRule="auto"/>
        <w:ind w:left="709" w:firstLine="426"/>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partisifasi masyarakat dalam pembangunan di wilayah desanya. Untuk mewujudkan tujuan program ini maka dilakukan kegiatan-kegiatan yaitu :</w:t>
      </w:r>
    </w:p>
    <w:p w14:paraId="47B49B80" w14:textId="77777777" w:rsidR="00132219" w:rsidRPr="00D21260" w:rsidRDefault="00132219" w:rsidP="00132219">
      <w:pPr>
        <w:spacing w:after="200" w:line="360" w:lineRule="auto"/>
        <w:ind w:left="709" w:firstLine="11"/>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Kegiatan :</w:t>
      </w:r>
    </w:p>
    <w:p w14:paraId="76BE5FE1" w14:textId="77777777" w:rsidR="00132219" w:rsidRPr="00D21260" w:rsidRDefault="00132219" w:rsidP="00132219">
      <w:pPr>
        <w:spacing w:after="200" w:line="360" w:lineRule="auto"/>
        <w:ind w:left="720" w:hanging="36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 Koordinasi Kegiatan Pemberdayaan Desa</w:t>
      </w:r>
    </w:p>
    <w:p w14:paraId="0071278A" w14:textId="77777777" w:rsidR="00132219" w:rsidRPr="00D21260" w:rsidRDefault="00132219" w:rsidP="00132219">
      <w:pPr>
        <w:spacing w:after="200" w:line="360" w:lineRule="auto"/>
        <w:ind w:left="1080" w:hanging="36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a</w:t>
      </w:r>
      <w:r w:rsidRPr="00D21260">
        <w:rPr>
          <w:rFonts w:ascii="Bookman Old Style" w:eastAsia="Calibri" w:hAnsi="Bookman Old Style"/>
          <w:sz w:val="22"/>
          <w:szCs w:val="22"/>
          <w:lang w:val="en-US" w:eastAsia="en-US"/>
        </w:rPr>
        <w:t xml:space="preserve"> </w:t>
      </w:r>
      <w:r w:rsidRPr="00D21260">
        <w:rPr>
          <w:rFonts w:ascii="Bookman Old Style" w:eastAsia="Calibri" w:hAnsi="Bookman Old Style" w:cs="Arial"/>
          <w:sz w:val="22"/>
          <w:szCs w:val="22"/>
          <w:lang w:val="en-US" w:eastAsia="en-US"/>
        </w:rPr>
        <w:t>Peningkatan Partisipasi Masyarakat dalam Forum Musyawarah Perencanaan Pembangunan di Desa</w:t>
      </w:r>
    </w:p>
    <w:p w14:paraId="100682B9" w14:textId="77777777"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 xml:space="preserve">b.  </w:t>
      </w:r>
      <w:r w:rsidRPr="00D21260">
        <w:rPr>
          <w:rFonts w:ascii="Bookman Old Style" w:eastAsia="Calibri" w:hAnsi="Bookman Old Style" w:cs="Arial"/>
          <w:sz w:val="22"/>
          <w:szCs w:val="22"/>
          <w:lang w:val="en-US" w:eastAsia="en-US"/>
        </w:rPr>
        <w:t>Sinkronisasi Program Kerja dan Kegiatan Pemberdayaan Masyarakat yang Dilakukan oleh Pemerintah dan Swasta di Wilayah Kerja Kecamatan</w:t>
      </w:r>
    </w:p>
    <w:p w14:paraId="64D19F6A" w14:textId="77777777" w:rsidR="00132219" w:rsidRPr="00D21260" w:rsidRDefault="00132219" w:rsidP="00BA29CF">
      <w:pPr>
        <w:numPr>
          <w:ilvl w:val="0"/>
          <w:numId w:val="23"/>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Peningkatan Efektifitas Kegiatan Pemberdayaan Masyarakat di Wilayah Kecamatan</w:t>
      </w:r>
    </w:p>
    <w:p w14:paraId="58DD914A" w14:textId="77777777" w:rsidR="00132219" w:rsidRPr="00D21260" w:rsidRDefault="00132219" w:rsidP="00132219">
      <w:pPr>
        <w:spacing w:after="200" w:line="360" w:lineRule="auto"/>
        <w:ind w:left="1080" w:hanging="654"/>
        <w:contextualSpacing/>
        <w:jc w:val="both"/>
        <w:rPr>
          <w:rFonts w:ascii="Bookman Old Style" w:eastAsia="Calibri" w:hAnsi="Bookman Old Style" w:cs="Arial"/>
          <w:sz w:val="6"/>
          <w:szCs w:val="22"/>
          <w:lang w:eastAsia="en-US"/>
        </w:rPr>
      </w:pPr>
    </w:p>
    <w:p w14:paraId="471BBC11" w14:textId="77777777" w:rsidR="00132219" w:rsidRPr="00D21260" w:rsidRDefault="00132219" w:rsidP="00132219">
      <w:pPr>
        <w:spacing w:after="200" w:line="360" w:lineRule="auto"/>
        <w:ind w:left="1080" w:hanging="654"/>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lastRenderedPageBreak/>
        <w:t>B</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Pemberdayaan Lembaga Kemasyarakatan Tingkat Kecamatan</w:t>
      </w:r>
    </w:p>
    <w:p w14:paraId="0E0ABF81" w14:textId="77777777"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eastAsia="en-US"/>
        </w:rPr>
        <w:t xml:space="preserve"> Fasilitasi pengembangan Usaha Ekonomi Masyarakat </w:t>
      </w:r>
    </w:p>
    <w:p w14:paraId="4D617DD9" w14:textId="77777777"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Penyediaan sarana dan prasarana lembaga kemasyarakatan</w:t>
      </w:r>
    </w:p>
    <w:p w14:paraId="3025BA56" w14:textId="77777777"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Penyelenggaraan lembaga kemasyarakatan</w:t>
      </w:r>
    </w:p>
    <w:p w14:paraId="326A3A2D" w14:textId="77777777"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Peningkatan kapasitas lembaga kemasyarakatan</w:t>
      </w:r>
    </w:p>
    <w:p w14:paraId="3046AE62" w14:textId="77777777" w:rsidR="00132219" w:rsidRPr="00D21260" w:rsidRDefault="00132219" w:rsidP="00132219">
      <w:pPr>
        <w:spacing w:after="200" w:line="360" w:lineRule="auto"/>
        <w:ind w:left="1080" w:hanging="654"/>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C</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Kegiatan Pemberdayaan Kelurahan</w:t>
      </w:r>
    </w:p>
    <w:p w14:paraId="229CBDDF" w14:textId="77777777"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eastAsia="en-US"/>
        </w:rPr>
        <w:t xml:space="preserve"> </w:t>
      </w:r>
      <w:r w:rsidRPr="00D21260">
        <w:rPr>
          <w:rFonts w:ascii="Bookman Old Style" w:eastAsia="Calibri" w:hAnsi="Bookman Old Style" w:cs="Arial"/>
          <w:sz w:val="22"/>
          <w:szCs w:val="22"/>
          <w:lang w:eastAsia="en-US"/>
        </w:rPr>
        <w:tab/>
        <w:t>Pemberdayaan Masyarakat di Kelurahan</w:t>
      </w:r>
    </w:p>
    <w:p w14:paraId="722CC670" w14:textId="77777777"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Pembangunan sarana dan prasarana kelurahan</w:t>
      </w:r>
    </w:p>
    <w:p w14:paraId="3AC599E5" w14:textId="77777777"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Peningkatan partisipasi masyarakat dalam Forum Musyawarah Perencanaan Pembangunan di Kelurahan</w:t>
      </w:r>
    </w:p>
    <w:p w14:paraId="49ADAC8C" w14:textId="77777777" w:rsidR="00132219" w:rsidRPr="00D21260" w:rsidRDefault="00132219" w:rsidP="00132219">
      <w:pPr>
        <w:spacing w:after="200" w:line="360" w:lineRule="auto"/>
        <w:ind w:left="851" w:hanging="425"/>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D</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Koordinasi dan singkronisasi pemberlakuan pembatasan kegiatan masyrakat (PPKM)</w:t>
      </w:r>
    </w:p>
    <w:p w14:paraId="26C16634" w14:textId="77777777"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val="en-US" w:eastAsia="en-US"/>
        </w:rPr>
        <w:tab/>
      </w:r>
      <w:r w:rsidRPr="00D21260">
        <w:rPr>
          <w:rFonts w:ascii="Bookman Old Style" w:eastAsia="Calibri" w:hAnsi="Bookman Old Style" w:cs="Arial"/>
          <w:sz w:val="22"/>
          <w:szCs w:val="22"/>
          <w:lang w:eastAsia="en-US"/>
        </w:rPr>
        <w:t>Penanganan covid-19 di Tingkat Desa/Kelurahan</w:t>
      </w:r>
    </w:p>
    <w:p w14:paraId="647AAF95" w14:textId="77777777" w:rsidR="006031CB" w:rsidRPr="00D21260" w:rsidRDefault="006031CB" w:rsidP="00132219">
      <w:pPr>
        <w:spacing w:after="200" w:line="360" w:lineRule="auto"/>
        <w:ind w:left="1080" w:hanging="371"/>
        <w:contextualSpacing/>
        <w:jc w:val="both"/>
        <w:rPr>
          <w:rFonts w:ascii="Bookman Old Style" w:eastAsia="Calibri" w:hAnsi="Bookman Old Style" w:cs="Arial"/>
          <w:sz w:val="22"/>
          <w:szCs w:val="22"/>
          <w:lang w:eastAsia="en-US"/>
        </w:rPr>
      </w:pPr>
    </w:p>
    <w:p w14:paraId="51AEC709" w14:textId="77777777" w:rsidR="00132219" w:rsidRPr="00D21260" w:rsidRDefault="00132219" w:rsidP="00132219">
      <w:pPr>
        <w:tabs>
          <w:tab w:val="left" w:pos="567"/>
        </w:tabs>
        <w:spacing w:after="200" w:line="360" w:lineRule="auto"/>
        <w:ind w:left="426"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4.</w:t>
      </w:r>
      <w:r w:rsidRPr="00D21260">
        <w:rPr>
          <w:rFonts w:ascii="Bookman Old Style" w:eastAsia="Calibri" w:hAnsi="Bookman Old Style" w:cs="Arial"/>
          <w:sz w:val="22"/>
          <w:szCs w:val="22"/>
          <w:lang w:val="en-US" w:eastAsia="en-US"/>
        </w:rPr>
        <w:tab/>
        <w:t xml:space="preserve"> PROGRAM KOORDINASI KETENTRAMAN DAN KETERTIBAN UMUM</w:t>
      </w:r>
    </w:p>
    <w:p w14:paraId="3916914A" w14:textId="77777777" w:rsidR="00132219" w:rsidRPr="00D21260" w:rsidRDefault="00132219" w:rsidP="00132219">
      <w:pPr>
        <w:spacing w:after="200" w:line="360" w:lineRule="auto"/>
        <w:ind w:left="45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kualitas ketenteraman dan ketertiban umum di Kecamatan Bontoharu. Untuk mewujudkan tujuan program ini maka dilakukan kegiatan / subkegiatan yaitu :</w:t>
      </w:r>
    </w:p>
    <w:p w14:paraId="31D0A8BD" w14:textId="77777777" w:rsidR="00132219" w:rsidRPr="00D21260" w:rsidRDefault="00132219" w:rsidP="00132219">
      <w:pPr>
        <w:spacing w:after="200" w:line="360" w:lineRule="auto"/>
        <w:ind w:left="45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Kegiatan :</w:t>
      </w:r>
    </w:p>
    <w:p w14:paraId="2CE620DF" w14:textId="77777777" w:rsidR="006031CB" w:rsidRPr="00D21260" w:rsidRDefault="006031CB" w:rsidP="00132219">
      <w:pPr>
        <w:spacing w:after="200" w:line="360" w:lineRule="auto"/>
        <w:ind w:left="450"/>
        <w:contextualSpacing/>
        <w:jc w:val="both"/>
        <w:rPr>
          <w:rFonts w:ascii="Bookman Old Style" w:eastAsia="Calibri" w:hAnsi="Bookman Old Style" w:cs="Arial"/>
          <w:sz w:val="22"/>
          <w:szCs w:val="22"/>
          <w:lang w:eastAsia="en-US"/>
        </w:rPr>
      </w:pPr>
    </w:p>
    <w:p w14:paraId="1387C60F" w14:textId="77777777" w:rsidR="00132219" w:rsidRPr="00D21260" w:rsidRDefault="00132219" w:rsidP="00BA29CF">
      <w:pPr>
        <w:numPr>
          <w:ilvl w:val="0"/>
          <w:numId w:val="24"/>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Upaya Penyelenggaraan Ketenteraman dan Ketertiban Umum;</w:t>
      </w:r>
    </w:p>
    <w:p w14:paraId="5AC5E605" w14:textId="77777777" w:rsidR="00132219" w:rsidRPr="00D21260" w:rsidRDefault="00132219" w:rsidP="00BA29CF">
      <w:pPr>
        <w:numPr>
          <w:ilvl w:val="0"/>
          <w:numId w:val="25"/>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Sinergitas dengan  Kepolisian  Negara  Republik Indonesia, Tentara Nasional Indonesia dan Instansi Vertikal di Wilayah Kecamatan</w:t>
      </w:r>
    </w:p>
    <w:p w14:paraId="75162CF9" w14:textId="77777777" w:rsidR="00132219" w:rsidRPr="00D21260" w:rsidRDefault="00132219" w:rsidP="00BA29CF">
      <w:pPr>
        <w:numPr>
          <w:ilvl w:val="0"/>
          <w:numId w:val="25"/>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Harmonisasi Hubungan Dengan Tokoh Agama dan Tokoh Masyarakat</w:t>
      </w:r>
    </w:p>
    <w:p w14:paraId="6EC84085" w14:textId="77777777" w:rsidR="00132219" w:rsidRPr="00D21260" w:rsidRDefault="00132219" w:rsidP="00132219">
      <w:pPr>
        <w:spacing w:after="200" w:line="360" w:lineRule="auto"/>
        <w:ind w:left="1134"/>
        <w:contextualSpacing/>
        <w:jc w:val="both"/>
        <w:rPr>
          <w:rFonts w:ascii="Bookman Old Style" w:eastAsia="Calibri" w:hAnsi="Bookman Old Style" w:cs="Arial"/>
          <w:sz w:val="22"/>
          <w:szCs w:val="22"/>
          <w:lang w:val="en-US" w:eastAsia="en-US"/>
        </w:rPr>
      </w:pPr>
    </w:p>
    <w:p w14:paraId="13601618" w14:textId="77777777" w:rsidR="00132219" w:rsidRPr="00D21260" w:rsidRDefault="00132219" w:rsidP="00132219">
      <w:pPr>
        <w:tabs>
          <w:tab w:val="left" w:pos="709"/>
        </w:tabs>
        <w:spacing w:after="200" w:line="360" w:lineRule="auto"/>
        <w:ind w:left="567"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5.</w:t>
      </w:r>
      <w:r w:rsidRPr="00D21260">
        <w:rPr>
          <w:rFonts w:ascii="Bookman Old Style" w:eastAsia="Calibri" w:hAnsi="Bookman Old Style" w:cs="Arial"/>
          <w:sz w:val="22"/>
          <w:szCs w:val="22"/>
          <w:lang w:val="en-US" w:eastAsia="en-US"/>
        </w:rPr>
        <w:tab/>
        <w:t>PROGRAM PENYELENGGARAAN URUSAN PEMERINTAHAN UMUM</w:t>
      </w:r>
    </w:p>
    <w:p w14:paraId="683C6039" w14:textId="77777777" w:rsidR="00132219" w:rsidRPr="00D21260" w:rsidRDefault="00132219" w:rsidP="00132219">
      <w:pPr>
        <w:spacing w:after="200" w:line="360" w:lineRule="auto"/>
        <w:ind w:left="567"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terselenggaranya urusan pemerintahan secara umum yang menjadi tugas dan fungsi Kecamatan Bontoharu. Untuk mewujudkan tujuan program ini maka dilakukan kegiatan / subkegiatan yaitu :</w:t>
      </w:r>
    </w:p>
    <w:p w14:paraId="6F444BD0" w14:textId="77777777" w:rsidR="00132219" w:rsidRPr="00D21260" w:rsidRDefault="00132219" w:rsidP="00BA29CF">
      <w:pPr>
        <w:numPr>
          <w:ilvl w:val="0"/>
          <w:numId w:val="26"/>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Urusan Pemerintahan Umum sesuai Penugasan Kepala Daerah;</w:t>
      </w:r>
    </w:p>
    <w:p w14:paraId="2A1D53FD" w14:textId="77777777"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Pembinaan Wawasan Kebangsaan dan Ketahanan Nasional dalam rangka Memantapkan Pengamalan Pancasila, Pelaksanaan Undang- Undang Dasar Negara Republik Indonesia Tahun 1945, Pelestarian Bhinneka Tunggal Ika </w:t>
      </w:r>
      <w:r w:rsidRPr="00D21260">
        <w:rPr>
          <w:rFonts w:ascii="Bookman Old Style" w:eastAsia="Calibri" w:hAnsi="Bookman Old Style" w:cs="Arial"/>
          <w:sz w:val="22"/>
          <w:szCs w:val="22"/>
          <w:lang w:val="en-US" w:eastAsia="en-US"/>
        </w:rPr>
        <w:lastRenderedPageBreak/>
        <w:t>Serta Pemertahanan dan Pemeliharaan Keutuhan Negara Kesatuan Republik Indonesia</w:t>
      </w:r>
    </w:p>
    <w:p w14:paraId="422BDA44" w14:textId="77777777"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Pembinaan Kerukunan Antarsuku dan Intrasuku, Umat Beragama, Ras, dan Golongan Lainnya Guna mewujudkan Stabilitas Keamanan Lokal, Regional, dan Nasional</w:t>
      </w:r>
    </w:p>
    <w:p w14:paraId="276135E0" w14:textId="77777777"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Tugas Forum Koordinasi Pimpinan di Kecamatan</w:t>
      </w:r>
    </w:p>
    <w:p w14:paraId="575C9DAD" w14:textId="77777777"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Pembinaan persatuan dan kesatuan bangsa</w:t>
      </w:r>
    </w:p>
    <w:p w14:paraId="1719E4BF" w14:textId="77777777"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Pengembangan kehidupan berdemokrasi berdasarkan Pancasila</w:t>
      </w:r>
    </w:p>
    <w:p w14:paraId="57692045" w14:textId="77777777"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val="en-US" w:eastAsia="en-US"/>
        </w:rPr>
      </w:pPr>
    </w:p>
    <w:p w14:paraId="7707C956" w14:textId="77777777" w:rsidR="00132219" w:rsidRPr="00D21260" w:rsidRDefault="00132219" w:rsidP="00132219">
      <w:pPr>
        <w:tabs>
          <w:tab w:val="left" w:pos="709"/>
        </w:tabs>
        <w:spacing w:after="200" w:line="360" w:lineRule="auto"/>
        <w:ind w:left="426"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6.</w:t>
      </w:r>
      <w:r w:rsidRPr="00D21260">
        <w:rPr>
          <w:rFonts w:ascii="Bookman Old Style" w:eastAsia="Calibri" w:hAnsi="Bookman Old Style" w:cs="Arial"/>
          <w:sz w:val="22"/>
          <w:szCs w:val="22"/>
          <w:lang w:val="en-US" w:eastAsia="en-US"/>
        </w:rPr>
        <w:tab/>
        <w:t>PROGRAM PEMBINAAN DAN PENGAWASAN PEMERINTAHAN DESA</w:t>
      </w:r>
    </w:p>
    <w:p w14:paraId="00C3D305" w14:textId="77777777" w:rsidR="00132219" w:rsidRPr="00D21260" w:rsidRDefault="00132219" w:rsidP="00132219">
      <w:pPr>
        <w:spacing w:after="200" w:line="360" w:lineRule="auto"/>
        <w:ind w:left="426"/>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mengoordinasikan dan fasilitasi  dan melakukan pembinaan serta pengawasan pemerintahan desa, bak dari segi pengelolaan pemerintahan, pengelolaan keuangan, perencanaan pembangunan, pembangunan kawasan, dan demikian pula dengan pula badan permusyawaratan desa. Untuk mewujudkan tujuan program ini maka dilakukan kegiatan / subkegiatan yaitu :</w:t>
      </w:r>
    </w:p>
    <w:p w14:paraId="73831425" w14:textId="77777777" w:rsidR="00132219" w:rsidRPr="00D21260" w:rsidRDefault="00132219" w:rsidP="00BA29CF">
      <w:pPr>
        <w:numPr>
          <w:ilvl w:val="0"/>
          <w:numId w:val="28"/>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Rekomendasi dan Koordinasi Pembinaan dan Pengawasan Pemerintahan Desa;</w:t>
      </w:r>
    </w:p>
    <w:p w14:paraId="06A8CB87" w14:textId="77777777" w:rsidR="006031CB" w:rsidRPr="00D21260" w:rsidRDefault="006031CB" w:rsidP="006031CB">
      <w:pPr>
        <w:spacing w:after="200" w:line="360" w:lineRule="auto"/>
        <w:contextualSpacing/>
        <w:jc w:val="both"/>
        <w:rPr>
          <w:rFonts w:ascii="Bookman Old Style" w:eastAsia="Calibri" w:hAnsi="Bookman Old Style" w:cs="Arial"/>
          <w:sz w:val="22"/>
          <w:szCs w:val="22"/>
          <w:lang w:val="en-US" w:eastAsia="en-US"/>
        </w:rPr>
      </w:pPr>
    </w:p>
    <w:p w14:paraId="1494B145"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Administrasi Tata Pemerintahan Desa</w:t>
      </w:r>
    </w:p>
    <w:p w14:paraId="27615286"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Pengelolaan Keuangan Desa dan Pendayagunaan Aset Desa</w:t>
      </w:r>
    </w:p>
    <w:p w14:paraId="5BA7A9D5"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Pelaksanaan Tugas dan Fungsi Badan Permusyawaratan Desa</w:t>
      </w:r>
    </w:p>
    <w:p w14:paraId="4A2B3156"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Sinkronisasi Perencanaan Pembangunan Daerah dengan Pembangunan Desa</w:t>
      </w:r>
    </w:p>
    <w:p w14:paraId="76108BBA"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Penetapan Lokasi Pembangunan Kawasan Perdesaan</w:t>
      </w:r>
    </w:p>
    <w:p w14:paraId="73CD5674"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Penyelenggaraan Ketenteraman dan Ketertiban Umum</w:t>
      </w:r>
    </w:p>
    <w:p w14:paraId="277A91F5"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Penyusunan Perencanaan Pembangunan Partisipatif</w:t>
      </w:r>
    </w:p>
    <w:p w14:paraId="243E3A8C"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Penataan, Pemanfaatan, dan Pendayagunaan Ruang Desa Serta Penetapan dan Penegasan Batas Desa</w:t>
      </w:r>
    </w:p>
    <w:p w14:paraId="0258DED6"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Pelaksanaan Pembangunan Kawasan Perdesaan di Wilayah Kecamatan</w:t>
      </w:r>
    </w:p>
    <w:p w14:paraId="26696048"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penerapan dan penegakan peraturan perundang-undangan</w:t>
      </w:r>
    </w:p>
    <w:p w14:paraId="339F67E7"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pelaksanaan tugas,fungsi dan kewajiban lembaga kemasyrakatan</w:t>
      </w:r>
    </w:p>
    <w:p w14:paraId="0561C6D0" w14:textId="77777777"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pelaksanaan Pilkades</w:t>
      </w:r>
    </w:p>
    <w:p w14:paraId="1314CE64" w14:textId="77777777" w:rsidR="00132219" w:rsidRPr="00D21260" w:rsidRDefault="00132219" w:rsidP="00132219">
      <w:pPr>
        <w:spacing w:after="200" w:line="360" w:lineRule="auto"/>
        <w:contextualSpacing/>
        <w:jc w:val="both"/>
        <w:rPr>
          <w:rFonts w:ascii="Bookman Old Style" w:eastAsia="Calibri" w:hAnsi="Bookman Old Style" w:cs="Arial"/>
          <w:sz w:val="22"/>
          <w:szCs w:val="22"/>
          <w:lang w:val="en-US" w:eastAsia="en-US"/>
        </w:rPr>
      </w:pPr>
    </w:p>
    <w:p w14:paraId="203E87FB" w14:textId="77777777" w:rsidR="0007159A" w:rsidRPr="00D21260" w:rsidRDefault="0007159A" w:rsidP="00CC0C2D">
      <w:pPr>
        <w:spacing w:line="360" w:lineRule="auto"/>
        <w:jc w:val="center"/>
        <w:rPr>
          <w:rFonts w:ascii="Bookman Old Style" w:eastAsia="Calibri" w:hAnsi="Bookman Old Style" w:cs="Tahoma"/>
          <w:b/>
          <w:bCs/>
          <w:sz w:val="22"/>
          <w:szCs w:val="22"/>
        </w:rPr>
      </w:pPr>
    </w:p>
    <w:p w14:paraId="19F35DC3" w14:textId="77777777" w:rsidR="00802645" w:rsidRPr="006031CB" w:rsidRDefault="00D44266" w:rsidP="00CC0C2D">
      <w:pPr>
        <w:spacing w:line="360" w:lineRule="auto"/>
        <w:jc w:val="center"/>
        <w:rPr>
          <w:rFonts w:ascii="Bookman Old Style" w:eastAsia="Calibri" w:hAnsi="Bookman Old Style" w:cs="Tahoma"/>
          <w:b/>
          <w:bCs/>
        </w:rPr>
      </w:pPr>
      <w:r w:rsidRPr="006031CB">
        <w:rPr>
          <w:rFonts w:ascii="Bookman Old Style" w:eastAsia="Calibri" w:hAnsi="Bookman Old Style" w:cs="Tahoma"/>
          <w:b/>
          <w:bCs/>
        </w:rPr>
        <w:lastRenderedPageBreak/>
        <w:t xml:space="preserve">BAB </w:t>
      </w:r>
      <w:r w:rsidR="00802645" w:rsidRPr="006031CB">
        <w:rPr>
          <w:rFonts w:ascii="Bookman Old Style" w:eastAsia="Calibri" w:hAnsi="Bookman Old Style" w:cs="Tahoma"/>
          <w:b/>
          <w:bCs/>
        </w:rPr>
        <w:t>V</w:t>
      </w:r>
    </w:p>
    <w:p w14:paraId="2860B072" w14:textId="77777777" w:rsidR="00802645" w:rsidRPr="006031CB" w:rsidRDefault="00802645" w:rsidP="00CC0C2D">
      <w:pPr>
        <w:autoSpaceDE w:val="0"/>
        <w:autoSpaceDN w:val="0"/>
        <w:adjustRightInd w:val="0"/>
        <w:spacing w:line="360" w:lineRule="auto"/>
        <w:contextualSpacing/>
        <w:jc w:val="center"/>
        <w:rPr>
          <w:rFonts w:ascii="Bookman Old Style" w:eastAsia="Calibri" w:hAnsi="Bookman Old Style" w:cs="Tahoma"/>
        </w:rPr>
      </w:pPr>
      <w:r w:rsidRPr="006031CB">
        <w:rPr>
          <w:rFonts w:ascii="Bookman Old Style" w:eastAsia="Calibri" w:hAnsi="Bookman Old Style" w:cs="Tahoma"/>
          <w:b/>
          <w:bCs/>
        </w:rPr>
        <w:t>P E N U T U P</w:t>
      </w:r>
    </w:p>
    <w:p w14:paraId="205DDE82" w14:textId="77777777" w:rsidR="005F09AB" w:rsidRPr="00E14598" w:rsidRDefault="005F09AB" w:rsidP="003F234F">
      <w:pPr>
        <w:autoSpaceDE w:val="0"/>
        <w:autoSpaceDN w:val="0"/>
        <w:adjustRightInd w:val="0"/>
        <w:spacing w:before="120" w:line="360" w:lineRule="auto"/>
        <w:ind w:firstLine="720"/>
        <w:jc w:val="both"/>
        <w:rPr>
          <w:rFonts w:ascii="Bookman Old Style" w:hAnsi="Bookman Old Style" w:cs="Tahoma"/>
          <w:sz w:val="22"/>
          <w:szCs w:val="22"/>
        </w:rPr>
      </w:pPr>
      <w:r w:rsidRPr="00E14598">
        <w:rPr>
          <w:rFonts w:ascii="Bookman Old Style" w:hAnsi="Bookman Old Style" w:cs="Tahoma"/>
          <w:sz w:val="22"/>
          <w:szCs w:val="22"/>
        </w:rPr>
        <w:t>Perencanaan ini dibuat secara partisipatif, dengan mengupayakan semaksimal</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mungkin dapat memfasilitasi segenap aspirasi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stakeholders (pihak yang terkait dan</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berkepentingan) di Kecamatan </w:t>
      </w:r>
      <w:r w:rsidR="00C90126" w:rsidRPr="00E14598">
        <w:rPr>
          <w:rFonts w:ascii="Bookman Old Style" w:hAnsi="Bookman Old Style" w:cs="Tahoma"/>
          <w:sz w:val="22"/>
          <w:szCs w:val="22"/>
          <w:lang w:val="en-US"/>
        </w:rPr>
        <w:t>Bontoharu</w:t>
      </w:r>
      <w:r w:rsidRPr="00E14598">
        <w:rPr>
          <w:rFonts w:ascii="Bookman Old Style" w:hAnsi="Bookman Old Style" w:cs="Tahoma"/>
          <w:sz w:val="22"/>
          <w:szCs w:val="22"/>
        </w:rPr>
        <w:t>. Ruang lingkup perencanaan pembangunan di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Kecamatan </w:t>
      </w:r>
      <w:r w:rsidR="00C90126" w:rsidRPr="00E14598">
        <w:rPr>
          <w:rFonts w:ascii="Bookman Old Style" w:hAnsi="Bookman Old Style" w:cs="Tahoma"/>
          <w:sz w:val="22"/>
          <w:szCs w:val="22"/>
          <w:lang w:val="en-US"/>
        </w:rPr>
        <w:t>Bontoharu</w:t>
      </w:r>
      <w:r w:rsidRPr="00E14598">
        <w:rPr>
          <w:rFonts w:ascii="Bookman Old Style" w:hAnsi="Bookman Old Style" w:cs="Tahoma"/>
          <w:sz w:val="22"/>
          <w:szCs w:val="22"/>
        </w:rPr>
        <w:t xml:space="preserve"> ini  bersifat makro dalam rangka mendukung pencapaian target</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dan sasaran serta visi dan misi Kabupaten </w:t>
      </w:r>
      <w:r w:rsidRPr="00E14598">
        <w:rPr>
          <w:rFonts w:ascii="Bookman Old Style" w:hAnsi="Bookman Old Style" w:cs="Tahoma"/>
          <w:sz w:val="22"/>
          <w:szCs w:val="22"/>
          <w:lang w:val="en-US"/>
        </w:rPr>
        <w:t>Kepulauan Selayar</w:t>
      </w:r>
      <w:r w:rsidRPr="00E14598">
        <w:rPr>
          <w:rFonts w:ascii="Bookman Old Style" w:hAnsi="Bookman Old Style" w:cs="Tahoma"/>
          <w:sz w:val="22"/>
          <w:szCs w:val="22"/>
        </w:rPr>
        <w:t xml:space="preserve"> secara keseluruhan.</w:t>
      </w:r>
    </w:p>
    <w:p w14:paraId="4C2DD394" w14:textId="77777777" w:rsidR="005F09AB" w:rsidRDefault="005F09AB" w:rsidP="003F234F">
      <w:pPr>
        <w:autoSpaceDE w:val="0"/>
        <w:autoSpaceDN w:val="0"/>
        <w:adjustRightInd w:val="0"/>
        <w:spacing w:before="120" w:line="360" w:lineRule="auto"/>
        <w:ind w:firstLine="720"/>
        <w:jc w:val="both"/>
        <w:rPr>
          <w:rFonts w:ascii="Bookman Old Style" w:hAnsi="Bookman Old Style" w:cs="Tahoma"/>
          <w:sz w:val="22"/>
          <w:szCs w:val="22"/>
        </w:rPr>
      </w:pPr>
      <w:r w:rsidRPr="00E14598">
        <w:rPr>
          <w:rFonts w:ascii="Bookman Old Style" w:hAnsi="Bookman Old Style" w:cs="Tahoma"/>
          <w:sz w:val="22"/>
          <w:szCs w:val="22"/>
        </w:rPr>
        <w:t>Untuk menjamin keberhasilan implementasi Rencana Startegis (Renstra)</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dilaksanakan  Rencana Kinerja (Renja) Tahun </w:t>
      </w:r>
      <w:r w:rsidR="00A62126">
        <w:rPr>
          <w:rFonts w:ascii="Bookman Old Style" w:hAnsi="Bookman Old Style" w:cs="Tahoma"/>
          <w:sz w:val="22"/>
          <w:szCs w:val="22"/>
        </w:rPr>
        <w:t>2026</w:t>
      </w:r>
      <w:r w:rsidRPr="00E14598">
        <w:rPr>
          <w:rFonts w:ascii="Bookman Old Style" w:hAnsi="Bookman Old Style" w:cs="Tahoma"/>
          <w:sz w:val="22"/>
          <w:szCs w:val="22"/>
        </w:rPr>
        <w:t>, maka perlu dilakukan hal-hal</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sebagai berikut ini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w:t>
      </w:r>
    </w:p>
    <w:p w14:paraId="151AB101" w14:textId="77777777" w:rsidR="00CA50C0" w:rsidRPr="00CA50C0" w:rsidRDefault="00CA50C0" w:rsidP="003F234F">
      <w:pPr>
        <w:autoSpaceDE w:val="0"/>
        <w:autoSpaceDN w:val="0"/>
        <w:adjustRightInd w:val="0"/>
        <w:spacing w:before="120" w:line="360" w:lineRule="auto"/>
        <w:ind w:firstLine="720"/>
        <w:jc w:val="both"/>
        <w:rPr>
          <w:rFonts w:ascii="Bookman Old Style" w:hAnsi="Bookman Old Style" w:cs="Tahoma"/>
          <w:sz w:val="6"/>
          <w:szCs w:val="22"/>
        </w:rPr>
      </w:pPr>
    </w:p>
    <w:p w14:paraId="3C053DD8" w14:textId="77777777" w:rsidR="005F09AB" w:rsidRPr="00CA50C0"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lang w:val="en-US"/>
        </w:rPr>
      </w:pPr>
      <w:r w:rsidRPr="00E14598">
        <w:rPr>
          <w:rFonts w:ascii="Bookman Old Style" w:hAnsi="Bookman Old Style" w:cs="Tahoma"/>
          <w:sz w:val="22"/>
          <w:szCs w:val="22"/>
        </w:rPr>
        <w:t>Penetapan status hukum naskah perencanaan ini, sehingga</w:t>
      </w:r>
      <w:r w:rsidR="005F09AB" w:rsidRPr="00E14598">
        <w:rPr>
          <w:rFonts w:ascii="Bookman Old Style" w:hAnsi="Bookman Old Style" w:cs="Tahoma"/>
          <w:sz w:val="22"/>
          <w:szCs w:val="22"/>
        </w:rPr>
        <w:t xml:space="preserve"> implementasinya</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bersifat mengikat dan konsekuensin</w:t>
      </w:r>
      <w:r w:rsidRPr="00E14598">
        <w:rPr>
          <w:rFonts w:ascii="Bookman Old Style" w:hAnsi="Bookman Old Style" w:cs="Tahoma"/>
          <w:sz w:val="22"/>
          <w:szCs w:val="22"/>
        </w:rPr>
        <w:t>ya dapat dipertanggungjawabkan</w:t>
      </w:r>
    </w:p>
    <w:p w14:paraId="30225013" w14:textId="77777777" w:rsidR="00CA50C0" w:rsidRPr="00CA50C0" w:rsidRDefault="00CA50C0" w:rsidP="00CA50C0">
      <w:pPr>
        <w:autoSpaceDE w:val="0"/>
        <w:autoSpaceDN w:val="0"/>
        <w:adjustRightInd w:val="0"/>
        <w:spacing w:line="360" w:lineRule="auto"/>
        <w:ind w:left="284"/>
        <w:contextualSpacing/>
        <w:jc w:val="both"/>
        <w:rPr>
          <w:rFonts w:ascii="Bookman Old Style" w:hAnsi="Bookman Old Style" w:cs="Tahoma"/>
          <w:sz w:val="16"/>
          <w:szCs w:val="22"/>
          <w:lang w:val="en-US"/>
        </w:rPr>
      </w:pPr>
    </w:p>
    <w:p w14:paraId="2F66C31E" w14:textId="77777777" w:rsidR="005F09AB"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rPr>
      </w:pPr>
      <w:r w:rsidRPr="00E14598">
        <w:rPr>
          <w:rFonts w:ascii="Bookman Old Style" w:hAnsi="Bookman Old Style" w:cs="Tahoma"/>
          <w:sz w:val="22"/>
          <w:szCs w:val="22"/>
        </w:rPr>
        <w:t xml:space="preserve">Pelaksanaan </w:t>
      </w:r>
      <w:r w:rsidR="005F09AB" w:rsidRPr="00E14598">
        <w:rPr>
          <w:rFonts w:ascii="Bookman Old Style" w:hAnsi="Bookman Old Style" w:cs="Tahoma"/>
          <w:sz w:val="22"/>
          <w:szCs w:val="22"/>
        </w:rPr>
        <w:t>program dan kegiatan indikatif yang telah dirumuskan oleh seluruh</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aparat dan komponen stakeholders yang terkait dan relevan secara disiplin dalam</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artian semua aktifitas yang dilakukan oleh semua pihak tidak boleh menyimpang</w:t>
      </w:r>
      <w:r w:rsidR="005F09AB"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dari rencana kerja </w:t>
      </w:r>
      <w:r w:rsidR="005F09AB" w:rsidRPr="00E14598">
        <w:rPr>
          <w:rFonts w:ascii="Bookman Old Style" w:hAnsi="Bookman Old Style" w:cs="Tahoma"/>
          <w:sz w:val="22"/>
          <w:szCs w:val="22"/>
        </w:rPr>
        <w:t>yang sudah ditetapkan untuk memastikan pencapaian tujuan</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akhir organisasi. Oleh karena itu perlunya komunikasi dan sosialisasi renstra ke</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semua pihak untuk memastikan semua pihak berjalan ke arah yang sama sesuai</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dengan renc</w:t>
      </w:r>
      <w:r w:rsidRPr="00E14598">
        <w:rPr>
          <w:rFonts w:ascii="Bookman Old Style" w:hAnsi="Bookman Old Style" w:cs="Tahoma"/>
          <w:sz w:val="22"/>
          <w:szCs w:val="22"/>
        </w:rPr>
        <w:t>ana strategis yang telah dibuat</w:t>
      </w:r>
    </w:p>
    <w:p w14:paraId="1458240D" w14:textId="77777777" w:rsidR="00CA50C0" w:rsidRDefault="00CA50C0" w:rsidP="00CA50C0">
      <w:pPr>
        <w:pStyle w:val="ListParagraph"/>
        <w:rPr>
          <w:rFonts w:ascii="Bookman Old Style" w:hAnsi="Bookman Old Style" w:cs="Tahoma"/>
          <w:sz w:val="22"/>
          <w:szCs w:val="22"/>
        </w:rPr>
      </w:pPr>
    </w:p>
    <w:p w14:paraId="146BCB83" w14:textId="77777777" w:rsidR="00E72207"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rPr>
      </w:pPr>
      <w:r w:rsidRPr="00E14598">
        <w:rPr>
          <w:rFonts w:ascii="Bookman Old Style" w:hAnsi="Bookman Old Style" w:cs="Tahoma"/>
          <w:sz w:val="22"/>
          <w:szCs w:val="22"/>
        </w:rPr>
        <w:t>Pengukuran pencapaian sasaran dan target yang telah ditetapkan di rencana kerja</w:t>
      </w:r>
      <w:r w:rsidR="00B548EC"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ini secara  berkelanjutan untuk mengetahui tingkat keberhasilan pelaksanaan</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rencana kerja yang telah dibuat</w:t>
      </w:r>
    </w:p>
    <w:p w14:paraId="066B0A54" w14:textId="77777777" w:rsidR="00CA50C0" w:rsidRDefault="00CA50C0" w:rsidP="00CA50C0">
      <w:pPr>
        <w:pStyle w:val="ListParagraph"/>
        <w:rPr>
          <w:rFonts w:ascii="Bookman Old Style" w:hAnsi="Bookman Old Style" w:cs="Tahoma"/>
          <w:sz w:val="22"/>
          <w:szCs w:val="22"/>
        </w:rPr>
      </w:pPr>
    </w:p>
    <w:p w14:paraId="5377F2A9" w14:textId="77777777" w:rsidR="00C416EB" w:rsidRPr="00CA50C0" w:rsidRDefault="00E72207" w:rsidP="00F40E52">
      <w:pPr>
        <w:numPr>
          <w:ilvl w:val="0"/>
          <w:numId w:val="4"/>
        </w:numPr>
        <w:autoSpaceDE w:val="0"/>
        <w:autoSpaceDN w:val="0"/>
        <w:adjustRightInd w:val="0"/>
        <w:spacing w:line="360" w:lineRule="auto"/>
        <w:ind w:left="284" w:hanging="284"/>
        <w:contextualSpacing/>
        <w:jc w:val="both"/>
        <w:rPr>
          <w:rFonts w:ascii="Bookman Old Style" w:eastAsia="Calibri" w:hAnsi="Bookman Old Style" w:cs="Tahoma"/>
          <w:sz w:val="22"/>
          <w:szCs w:val="22"/>
        </w:rPr>
      </w:pPr>
      <w:r w:rsidRPr="00E14598">
        <w:rPr>
          <w:rFonts w:ascii="Bookman Old Style" w:hAnsi="Bookman Old Style" w:cs="Tahoma"/>
          <w:sz w:val="22"/>
          <w:szCs w:val="22"/>
        </w:rPr>
        <w:t>Pengevaluasian, pengkajian hasil pengukuran pencapaian sasaran dan target</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yang telah ditetapkan untuk melakukan penilaian terhadap kinerja dari seluruh</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aparat dan jika perlu  dilakukan penyesuaian terhadap rencana kerja untuk</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menjamin pencapaian visi dan misi organisasi.</w:t>
      </w:r>
    </w:p>
    <w:p w14:paraId="3BA51570" w14:textId="77777777" w:rsidR="00CA50C0" w:rsidRDefault="00CA50C0" w:rsidP="00CA50C0">
      <w:pPr>
        <w:pStyle w:val="ListParagraph"/>
        <w:rPr>
          <w:rFonts w:ascii="Bookman Old Style" w:eastAsia="Calibri" w:hAnsi="Bookman Old Style" w:cs="Tahoma"/>
          <w:sz w:val="22"/>
          <w:szCs w:val="22"/>
        </w:rPr>
      </w:pPr>
    </w:p>
    <w:p w14:paraId="47342D93" w14:textId="77777777" w:rsidR="00CA50C0" w:rsidRDefault="00CA50C0" w:rsidP="00CA50C0">
      <w:pPr>
        <w:pStyle w:val="ListParagraph"/>
        <w:rPr>
          <w:rFonts w:ascii="Bookman Old Style" w:eastAsia="Calibri" w:hAnsi="Bookman Old Style" w:cs="Tahoma"/>
          <w:sz w:val="22"/>
          <w:szCs w:val="22"/>
        </w:rPr>
      </w:pPr>
    </w:p>
    <w:p w14:paraId="37C5299C" w14:textId="77777777" w:rsidR="00CA50C0" w:rsidRDefault="00CA50C0" w:rsidP="00CA50C0">
      <w:pPr>
        <w:pStyle w:val="ListParagraph"/>
        <w:rPr>
          <w:rFonts w:ascii="Bookman Old Style" w:eastAsia="Calibri" w:hAnsi="Bookman Old Style" w:cs="Tahoma"/>
          <w:sz w:val="22"/>
          <w:szCs w:val="22"/>
        </w:rPr>
      </w:pPr>
    </w:p>
    <w:p w14:paraId="21DA0AE8" w14:textId="77777777" w:rsidR="00CA50C0" w:rsidRDefault="00CA50C0" w:rsidP="00CA50C0">
      <w:pPr>
        <w:pStyle w:val="ListParagraph"/>
        <w:rPr>
          <w:rFonts w:ascii="Bookman Old Style" w:eastAsia="Calibri" w:hAnsi="Bookman Old Style" w:cs="Tahoma"/>
          <w:sz w:val="22"/>
          <w:szCs w:val="22"/>
        </w:rPr>
      </w:pPr>
    </w:p>
    <w:p w14:paraId="44E139D4" w14:textId="77777777" w:rsidR="00CA50C0" w:rsidRDefault="00CA50C0" w:rsidP="00CA50C0">
      <w:pPr>
        <w:pStyle w:val="ListParagraph"/>
        <w:rPr>
          <w:rFonts w:ascii="Bookman Old Style" w:eastAsia="Calibri" w:hAnsi="Bookman Old Style" w:cs="Tahoma"/>
          <w:sz w:val="22"/>
          <w:szCs w:val="22"/>
        </w:rPr>
      </w:pPr>
    </w:p>
    <w:p w14:paraId="0F7441CD" w14:textId="77777777" w:rsidR="00CA50C0" w:rsidRDefault="00CA50C0" w:rsidP="00CA50C0">
      <w:pPr>
        <w:pStyle w:val="ListParagraph"/>
        <w:rPr>
          <w:rFonts w:ascii="Bookman Old Style" w:eastAsia="Calibri" w:hAnsi="Bookman Old Style" w:cs="Tahoma"/>
          <w:sz w:val="22"/>
          <w:szCs w:val="22"/>
        </w:rPr>
      </w:pPr>
    </w:p>
    <w:p w14:paraId="7A0D0965" w14:textId="77777777" w:rsidR="00CA50C0" w:rsidRDefault="00CA50C0" w:rsidP="00CA50C0">
      <w:pPr>
        <w:pStyle w:val="ListParagraph"/>
        <w:rPr>
          <w:rFonts w:ascii="Bookman Old Style" w:eastAsia="Calibri" w:hAnsi="Bookman Old Style" w:cs="Tahoma"/>
          <w:sz w:val="22"/>
          <w:szCs w:val="22"/>
        </w:rPr>
      </w:pPr>
    </w:p>
    <w:p w14:paraId="612E632C" w14:textId="77777777"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14:paraId="4B9F7603" w14:textId="77777777"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14:paraId="3F7F2190" w14:textId="77777777"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14:paraId="0B376E4D" w14:textId="77777777" w:rsidR="009D55FB" w:rsidRDefault="00E72207" w:rsidP="006031CB">
      <w:pPr>
        <w:autoSpaceDE w:val="0"/>
        <w:autoSpaceDN w:val="0"/>
        <w:adjustRightInd w:val="0"/>
        <w:spacing w:before="120" w:line="360" w:lineRule="auto"/>
        <w:ind w:firstLine="720"/>
        <w:jc w:val="both"/>
        <w:rPr>
          <w:rFonts w:ascii="Bookman Old Style" w:eastAsia="Calibri" w:hAnsi="Bookman Old Style" w:cs="Tahoma"/>
          <w:sz w:val="22"/>
          <w:szCs w:val="22"/>
        </w:rPr>
      </w:pPr>
      <w:r w:rsidRPr="00E14598">
        <w:rPr>
          <w:rFonts w:ascii="Bookman Old Style" w:eastAsia="Calibri" w:hAnsi="Bookman Old Style" w:cs="Tahoma"/>
          <w:sz w:val="22"/>
          <w:szCs w:val="22"/>
        </w:rPr>
        <w:t xml:space="preserve">Dengan mengharap </w:t>
      </w:r>
      <w:r w:rsidRPr="00E14598">
        <w:rPr>
          <w:rFonts w:ascii="Bookman Old Style" w:hAnsi="Bookman Old Style" w:cs="Tahoma"/>
          <w:sz w:val="22"/>
          <w:szCs w:val="22"/>
        </w:rPr>
        <w:t>keridhoan</w:t>
      </w:r>
      <w:r w:rsidRPr="00E14598">
        <w:rPr>
          <w:rFonts w:ascii="Bookman Old Style" w:eastAsia="Calibri" w:hAnsi="Bookman Old Style" w:cs="Tahoma"/>
          <w:sz w:val="22"/>
          <w:szCs w:val="22"/>
        </w:rPr>
        <w:t xml:space="preserve"> Tuhan Yang Maha Esa, semoga rencana kerja</w:t>
      </w:r>
      <w:r w:rsidRPr="00E14598">
        <w:rPr>
          <w:rFonts w:ascii="Bookman Old Style" w:eastAsia="Calibri" w:hAnsi="Bookman Old Style" w:cs="Tahoma"/>
          <w:sz w:val="22"/>
          <w:szCs w:val="22"/>
          <w:lang w:val="en-US"/>
        </w:rPr>
        <w:t xml:space="preserve"> </w:t>
      </w:r>
      <w:r w:rsidRPr="00E14598">
        <w:rPr>
          <w:rFonts w:ascii="Bookman Old Style" w:eastAsia="Calibri" w:hAnsi="Bookman Old Style" w:cs="Tahoma"/>
          <w:sz w:val="22"/>
          <w:szCs w:val="22"/>
        </w:rPr>
        <w:t>yang telah dibuat bersama-sama ini dapat diwujudkan dan menjadikan Kabupaten</w:t>
      </w:r>
      <w:r w:rsidRPr="00E14598">
        <w:rPr>
          <w:rFonts w:ascii="Bookman Old Style" w:eastAsia="Calibri" w:hAnsi="Bookman Old Style" w:cs="Tahoma"/>
          <w:sz w:val="22"/>
          <w:szCs w:val="22"/>
          <w:lang w:val="en-US"/>
        </w:rPr>
        <w:t xml:space="preserve"> Kepulauan Selayar </w:t>
      </w:r>
      <w:r w:rsidRPr="00E14598">
        <w:rPr>
          <w:rFonts w:ascii="Bookman Old Style" w:eastAsia="Calibri" w:hAnsi="Bookman Old Style" w:cs="Tahoma"/>
          <w:sz w:val="22"/>
          <w:szCs w:val="22"/>
        </w:rPr>
        <w:t>lebih baik khususnya dalam pencapaian visi dan misi, dan umumnya dalam</w:t>
      </w:r>
      <w:r w:rsidRPr="00E14598">
        <w:rPr>
          <w:rFonts w:ascii="Bookman Old Style" w:eastAsia="Calibri" w:hAnsi="Bookman Old Style" w:cs="Tahoma"/>
          <w:sz w:val="22"/>
          <w:szCs w:val="22"/>
          <w:lang w:val="en-US"/>
        </w:rPr>
        <w:t xml:space="preserve"> </w:t>
      </w:r>
      <w:r w:rsidRPr="00E14598">
        <w:rPr>
          <w:rFonts w:ascii="Bookman Old Style" w:eastAsia="Calibri" w:hAnsi="Bookman Old Style" w:cs="Tahoma"/>
          <w:sz w:val="22"/>
          <w:szCs w:val="22"/>
        </w:rPr>
        <w:t>pembangunan Kabupaten</w:t>
      </w:r>
      <w:r w:rsidRPr="00E14598">
        <w:rPr>
          <w:rFonts w:ascii="Bookman Old Style" w:eastAsia="Calibri" w:hAnsi="Bookman Old Style" w:cs="Tahoma"/>
          <w:sz w:val="22"/>
          <w:szCs w:val="22"/>
          <w:lang w:val="en-US"/>
        </w:rPr>
        <w:t xml:space="preserve"> Kepulauan Selayar </w:t>
      </w:r>
      <w:r w:rsidRPr="00E14598">
        <w:rPr>
          <w:rFonts w:ascii="Bookman Old Style" w:eastAsia="Calibri" w:hAnsi="Bookman Old Style" w:cs="Tahoma"/>
          <w:sz w:val="22"/>
          <w:szCs w:val="22"/>
        </w:rPr>
        <w:t>untuk terciptanya kesejahteraan masyarakat</w:t>
      </w:r>
      <w:r w:rsidRPr="00E14598">
        <w:rPr>
          <w:rFonts w:ascii="Bookman Old Style" w:eastAsia="Calibri" w:hAnsi="Bookman Old Style" w:cs="Tahoma"/>
          <w:sz w:val="22"/>
          <w:szCs w:val="22"/>
          <w:lang w:val="en-US"/>
        </w:rPr>
        <w:t>.</w:t>
      </w:r>
      <w:r w:rsidR="00F40E52" w:rsidRPr="00E14598">
        <w:rPr>
          <w:rFonts w:ascii="Bookman Old Style" w:eastAsia="Calibri" w:hAnsi="Bookman Old Style" w:cs="Tahoma"/>
          <w:sz w:val="22"/>
          <w:szCs w:val="22"/>
        </w:rPr>
        <w:t xml:space="preserve">                        </w:t>
      </w:r>
    </w:p>
    <w:p w14:paraId="688F4368" w14:textId="77777777" w:rsidR="009D55FB" w:rsidRDefault="009D55FB"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14:paraId="5B19D8E7" w14:textId="14527129" w:rsidR="00AD4B53" w:rsidRPr="006031CB" w:rsidRDefault="00F40E52" w:rsidP="009D55FB">
      <w:pPr>
        <w:autoSpaceDE w:val="0"/>
        <w:autoSpaceDN w:val="0"/>
        <w:adjustRightInd w:val="0"/>
        <w:spacing w:before="120" w:line="360" w:lineRule="auto"/>
        <w:ind w:left="4100" w:firstLine="720"/>
        <w:jc w:val="both"/>
        <w:rPr>
          <w:rFonts w:ascii="Bookman Old Style" w:eastAsia="Calibri" w:hAnsi="Bookman Old Style" w:cs="Tahoma"/>
          <w:sz w:val="22"/>
          <w:szCs w:val="22"/>
        </w:rPr>
      </w:pPr>
      <w:r w:rsidRPr="00E14598">
        <w:rPr>
          <w:rFonts w:ascii="Bookman Old Style" w:eastAsia="Calibri" w:hAnsi="Bookman Old Style" w:cs="Tahoma"/>
          <w:sz w:val="22"/>
          <w:szCs w:val="22"/>
        </w:rPr>
        <w:t xml:space="preserve">  </w:t>
      </w:r>
      <w:r w:rsidR="00B232DD" w:rsidRPr="00E14598">
        <w:rPr>
          <w:rFonts w:ascii="Bookman Old Style" w:hAnsi="Bookman Old Style" w:cs="Tahoma"/>
          <w:sz w:val="22"/>
          <w:szCs w:val="22"/>
          <w:lang w:val="en-US"/>
        </w:rPr>
        <w:t>Matalalang</w:t>
      </w:r>
      <w:r w:rsidR="00AD4B53" w:rsidRPr="00E14598">
        <w:rPr>
          <w:rFonts w:ascii="Bookman Old Style" w:hAnsi="Bookman Old Style" w:cs="Tahoma"/>
          <w:sz w:val="22"/>
          <w:szCs w:val="22"/>
        </w:rPr>
        <w:t>,</w:t>
      </w:r>
      <w:r w:rsidR="00DB6A86">
        <w:rPr>
          <w:rFonts w:ascii="Bookman Old Style" w:hAnsi="Bookman Old Style" w:cs="Tahoma"/>
          <w:sz w:val="22"/>
          <w:szCs w:val="22"/>
        </w:rPr>
        <w:t xml:space="preserve">    </w:t>
      </w:r>
      <w:r w:rsidR="00DB6A86">
        <w:rPr>
          <w:rFonts w:ascii="Bookman Old Style" w:hAnsi="Bookman Old Style" w:cs="Tahoma"/>
          <w:sz w:val="22"/>
          <w:szCs w:val="22"/>
          <w:lang w:val="en-US"/>
        </w:rPr>
        <w:t>Maret</w:t>
      </w:r>
      <w:r w:rsidR="006D1066" w:rsidRPr="00E14598">
        <w:rPr>
          <w:rFonts w:ascii="Bookman Old Style" w:hAnsi="Bookman Old Style" w:cs="Tahoma"/>
          <w:sz w:val="22"/>
          <w:szCs w:val="22"/>
        </w:rPr>
        <w:t xml:space="preserve"> </w:t>
      </w:r>
      <w:r w:rsidR="001123A1" w:rsidRPr="00E14598">
        <w:rPr>
          <w:rFonts w:ascii="Bookman Old Style" w:hAnsi="Bookman Old Style" w:cs="Tahoma"/>
          <w:sz w:val="22"/>
          <w:szCs w:val="22"/>
          <w:lang w:val="en-US"/>
        </w:rPr>
        <w:t xml:space="preserve"> 20</w:t>
      </w:r>
      <w:r w:rsidR="006031CB">
        <w:rPr>
          <w:rFonts w:ascii="Bookman Old Style" w:hAnsi="Bookman Old Style" w:cs="Tahoma"/>
          <w:sz w:val="22"/>
          <w:szCs w:val="22"/>
        </w:rPr>
        <w:t>2</w:t>
      </w:r>
      <w:r w:rsidR="007A23BA">
        <w:rPr>
          <w:rFonts w:ascii="Bookman Old Style" w:hAnsi="Bookman Old Style" w:cs="Tahoma"/>
          <w:sz w:val="22"/>
          <w:szCs w:val="22"/>
        </w:rPr>
        <w:t>5</w:t>
      </w:r>
    </w:p>
    <w:p w14:paraId="09A2F3E2" w14:textId="77777777" w:rsidR="00AD4B53" w:rsidRPr="00E14598" w:rsidRDefault="00AD4B53" w:rsidP="00CC71AF">
      <w:pPr>
        <w:spacing w:line="360" w:lineRule="auto"/>
        <w:ind w:left="4820" w:right="62"/>
        <w:rPr>
          <w:rFonts w:ascii="Bookman Old Style" w:hAnsi="Bookman Old Style" w:cs="Tahoma"/>
          <w:b/>
          <w:sz w:val="22"/>
          <w:szCs w:val="22"/>
        </w:rPr>
      </w:pPr>
      <w:r w:rsidRPr="00E14598">
        <w:rPr>
          <w:rFonts w:ascii="Bookman Old Style" w:hAnsi="Bookman Old Style" w:cs="Tahoma"/>
          <w:b/>
          <w:sz w:val="22"/>
          <w:szCs w:val="22"/>
        </w:rPr>
        <w:t xml:space="preserve">CAMAT </w:t>
      </w:r>
      <w:r w:rsidR="00C90126" w:rsidRPr="00E14598">
        <w:rPr>
          <w:rFonts w:ascii="Bookman Old Style" w:hAnsi="Bookman Old Style" w:cs="Tahoma"/>
          <w:b/>
          <w:sz w:val="22"/>
          <w:szCs w:val="22"/>
        </w:rPr>
        <w:t>BONTOHARU</w:t>
      </w:r>
      <w:r w:rsidRPr="00E14598">
        <w:rPr>
          <w:rFonts w:ascii="Bookman Old Style" w:hAnsi="Bookman Old Style" w:cs="Tahoma"/>
          <w:b/>
          <w:sz w:val="22"/>
          <w:szCs w:val="22"/>
        </w:rPr>
        <w:t>,</w:t>
      </w:r>
    </w:p>
    <w:p w14:paraId="4B72D009" w14:textId="77777777" w:rsidR="00AD4B53" w:rsidRDefault="00AD4B53" w:rsidP="00CC71AF">
      <w:pPr>
        <w:spacing w:line="360" w:lineRule="auto"/>
        <w:ind w:left="4820" w:right="62"/>
        <w:rPr>
          <w:rFonts w:ascii="Bookman Old Style" w:hAnsi="Bookman Old Style" w:cs="Tahoma"/>
          <w:b/>
          <w:sz w:val="22"/>
          <w:szCs w:val="22"/>
        </w:rPr>
      </w:pPr>
      <w:bookmarkStart w:id="0" w:name="_GoBack"/>
      <w:bookmarkEnd w:id="0"/>
    </w:p>
    <w:p w14:paraId="0EA3C62F" w14:textId="77777777" w:rsidR="009D55FB" w:rsidRPr="00E14598" w:rsidRDefault="009D55FB" w:rsidP="00CC71AF">
      <w:pPr>
        <w:spacing w:line="360" w:lineRule="auto"/>
        <w:ind w:left="4820" w:right="62"/>
        <w:rPr>
          <w:rFonts w:ascii="Bookman Old Style" w:hAnsi="Bookman Old Style" w:cs="Tahoma"/>
          <w:b/>
          <w:sz w:val="22"/>
          <w:szCs w:val="22"/>
        </w:rPr>
      </w:pPr>
    </w:p>
    <w:p w14:paraId="3BF6B58B" w14:textId="77777777" w:rsidR="00D606BE" w:rsidRPr="00E14598" w:rsidRDefault="00D606BE" w:rsidP="00D606BE">
      <w:pPr>
        <w:ind w:left="4100" w:right="-482" w:firstLine="720"/>
        <w:rPr>
          <w:rFonts w:ascii="Bookman Old Style" w:hAnsi="Bookman Old Style" w:cs="Arial"/>
          <w:b/>
          <w:color w:val="000000"/>
          <w:sz w:val="22"/>
          <w:szCs w:val="22"/>
          <w:u w:val="single"/>
        </w:rPr>
      </w:pPr>
      <w:r w:rsidRPr="00E14598">
        <w:rPr>
          <w:rFonts w:ascii="Bookman Old Style" w:hAnsi="Bookman Old Style" w:cs="Arial"/>
          <w:b/>
          <w:color w:val="000000"/>
          <w:sz w:val="22"/>
          <w:szCs w:val="22"/>
          <w:u w:val="single"/>
        </w:rPr>
        <w:t>A.BATARA GAU, SE</w:t>
      </w:r>
    </w:p>
    <w:p w14:paraId="029F5F61" w14:textId="77777777" w:rsidR="00D606BE" w:rsidRPr="00E14598" w:rsidRDefault="006031CB" w:rsidP="00993B36">
      <w:pPr>
        <w:ind w:left="4100" w:right="-482" w:firstLine="720"/>
        <w:rPr>
          <w:rFonts w:ascii="Bookman Old Style" w:hAnsi="Bookman Old Style" w:cs="Arial"/>
          <w:color w:val="000000"/>
          <w:sz w:val="22"/>
          <w:szCs w:val="22"/>
        </w:rPr>
      </w:pPr>
      <w:r>
        <w:rPr>
          <w:rFonts w:ascii="Bookman Old Style" w:hAnsi="Bookman Old Style" w:cs="Arial"/>
          <w:color w:val="000000"/>
          <w:sz w:val="22"/>
          <w:szCs w:val="22"/>
        </w:rPr>
        <w:t>Pangkat : Pembina</w:t>
      </w:r>
    </w:p>
    <w:p w14:paraId="371AC376" w14:textId="77777777" w:rsidR="00EA05F4" w:rsidRDefault="00D606BE" w:rsidP="00F40E52">
      <w:pPr>
        <w:ind w:left="4100" w:right="-482" w:firstLine="720"/>
        <w:rPr>
          <w:rFonts w:ascii="Bookman Old Style" w:hAnsi="Bookman Old Style" w:cs="Arial"/>
          <w:color w:val="000000"/>
          <w:sz w:val="22"/>
          <w:szCs w:val="22"/>
        </w:rPr>
      </w:pPr>
      <w:r w:rsidRPr="00E14598">
        <w:rPr>
          <w:rFonts w:ascii="Bookman Old Style" w:hAnsi="Bookman Old Style" w:cs="Arial"/>
          <w:color w:val="000000"/>
          <w:sz w:val="22"/>
          <w:szCs w:val="22"/>
          <w:lang w:val="en-US"/>
        </w:rPr>
        <w:t>NIP.</w:t>
      </w:r>
      <w:r w:rsidRPr="00E14598">
        <w:rPr>
          <w:rFonts w:ascii="Bookman Old Style" w:hAnsi="Bookman Old Style"/>
          <w:color w:val="000000"/>
          <w:sz w:val="22"/>
          <w:szCs w:val="22"/>
          <w:lang w:val="en-US"/>
        </w:rPr>
        <w:t xml:space="preserve"> </w:t>
      </w:r>
      <w:r w:rsidRPr="00E14598">
        <w:rPr>
          <w:rFonts w:ascii="Bookman Old Style" w:hAnsi="Bookman Old Style" w:cs="Arial"/>
          <w:color w:val="000000"/>
          <w:sz w:val="22"/>
          <w:szCs w:val="22"/>
        </w:rPr>
        <w:t>197505292010011008</w:t>
      </w:r>
    </w:p>
    <w:p w14:paraId="18C95AB1" w14:textId="77777777" w:rsidR="00692269" w:rsidRDefault="00692269" w:rsidP="00F40E52">
      <w:pPr>
        <w:ind w:left="4100" w:right="-482" w:firstLine="720"/>
        <w:rPr>
          <w:rFonts w:ascii="Bookman Old Style" w:hAnsi="Bookman Old Style" w:cs="Arial"/>
          <w:color w:val="000000"/>
          <w:sz w:val="22"/>
          <w:szCs w:val="22"/>
        </w:rPr>
      </w:pPr>
    </w:p>
    <w:p w14:paraId="7FA8F417" w14:textId="77777777" w:rsidR="00692269" w:rsidRDefault="00692269" w:rsidP="00F40E52">
      <w:pPr>
        <w:ind w:left="4100" w:right="-482" w:firstLine="720"/>
        <w:rPr>
          <w:rFonts w:ascii="Bookman Old Style" w:hAnsi="Bookman Old Style" w:cs="Arial"/>
          <w:color w:val="000000"/>
          <w:sz w:val="22"/>
          <w:szCs w:val="22"/>
        </w:rPr>
      </w:pPr>
    </w:p>
    <w:p w14:paraId="0FA9149D" w14:textId="77777777" w:rsidR="00692269" w:rsidRPr="00E14598" w:rsidRDefault="00692269" w:rsidP="00F40E52">
      <w:pPr>
        <w:ind w:left="4100" w:right="-482" w:firstLine="720"/>
        <w:rPr>
          <w:rFonts w:ascii="Bookman Old Style" w:hAnsi="Bookman Old Style" w:cs="Tahoma"/>
          <w:sz w:val="22"/>
          <w:szCs w:val="22"/>
        </w:rPr>
      </w:pPr>
    </w:p>
    <w:sectPr w:rsidR="00692269" w:rsidRPr="00E14598" w:rsidSect="00094590">
      <w:pgSz w:w="11907" w:h="16840" w:code="9"/>
      <w:pgMar w:top="1134" w:right="1134" w:bottom="1021"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6C4EC" w14:textId="77777777" w:rsidR="001462F8" w:rsidRDefault="001462F8" w:rsidP="004C6948">
      <w:r>
        <w:separator/>
      </w:r>
    </w:p>
  </w:endnote>
  <w:endnote w:type="continuationSeparator" w:id="0">
    <w:p w14:paraId="1155D632" w14:textId="77777777" w:rsidR="001462F8" w:rsidRDefault="001462F8" w:rsidP="004C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doni MT Condensed">
    <w:altName w:val="Century725 Cn BT"/>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7BEC2" w14:textId="77777777" w:rsidR="003F48C9" w:rsidRPr="00CB25EF" w:rsidRDefault="003F48C9" w:rsidP="00EB2A64">
    <w:pPr>
      <w:pBdr>
        <w:top w:val="thinThickSmallGap" w:sz="24" w:space="26" w:color="622423"/>
      </w:pBdr>
      <w:tabs>
        <w:tab w:val="left" w:pos="8250"/>
        <w:tab w:val="right" w:pos="8522"/>
      </w:tabs>
      <w:jc w:val="center"/>
      <w:rPr>
        <w:rFonts w:ascii="Calibri" w:hAnsi="Calibri" w:cs="Calibri"/>
        <w:sz w:val="22"/>
        <w:szCs w:val="22"/>
      </w:rPr>
    </w:pPr>
    <w:r>
      <w:rPr>
        <w:rFonts w:ascii="Bodoni MT Condensed" w:hAnsi="Bodoni MT Condensed" w:cs="Calibri"/>
        <w:i/>
        <w:sz w:val="22"/>
        <w:szCs w:val="22"/>
        <w:lang w:val="en-US"/>
      </w:rPr>
      <w:t>Rencana Kerja Kecamatan Bontoharu Tahun 20</w:t>
    </w:r>
    <w:r>
      <w:rPr>
        <w:rFonts w:ascii="Bodoni MT Condensed" w:hAnsi="Bodoni MT Condensed" w:cs="Calibri"/>
        <w:i/>
        <w:sz w:val="22"/>
        <w:szCs w:val="22"/>
      </w:rPr>
      <w:t>26</w:t>
    </w:r>
    <w:r>
      <w:rPr>
        <w:rFonts w:ascii="Bodoni MT Condensed" w:hAnsi="Bodoni MT Condensed" w:cs="Calibri"/>
        <w:i/>
        <w:sz w:val="22"/>
        <w:szCs w:val="22"/>
      </w:rPr>
      <w:tab/>
    </w:r>
    <w:r>
      <w:rPr>
        <w:rFonts w:ascii="Calibri" w:hAnsi="Calibri" w:cs="Calibri"/>
        <w:sz w:val="22"/>
        <w:szCs w:val="22"/>
        <w:lang w:val="en-US"/>
      </w:rPr>
      <w:t xml:space="preserve"> </w:t>
    </w:r>
    <w:r w:rsidRPr="00CB25EF">
      <w:rPr>
        <w:rFonts w:ascii="Calibri" w:hAnsi="Calibri" w:cs="Calibri"/>
        <w:sz w:val="22"/>
        <w:szCs w:val="22"/>
      </w:rPr>
      <w:fldChar w:fldCharType="begin"/>
    </w:r>
    <w:r w:rsidRPr="00CB25EF">
      <w:rPr>
        <w:rFonts w:ascii="Calibri" w:hAnsi="Calibri" w:cs="Calibri"/>
        <w:sz w:val="22"/>
        <w:szCs w:val="22"/>
      </w:rPr>
      <w:instrText xml:space="preserve"> PAGE   \* MERGEFORMAT </w:instrText>
    </w:r>
    <w:r w:rsidRPr="00CB25EF">
      <w:rPr>
        <w:rFonts w:ascii="Calibri" w:hAnsi="Calibri" w:cs="Calibri"/>
        <w:sz w:val="22"/>
        <w:szCs w:val="22"/>
      </w:rPr>
      <w:fldChar w:fldCharType="separate"/>
    </w:r>
    <w:r w:rsidR="00DB6A86" w:rsidRPr="00DB6A86">
      <w:rPr>
        <w:rFonts w:ascii="Calibri" w:hAnsi="Calibri" w:cs="Calibri"/>
        <w:noProof/>
      </w:rPr>
      <w:t>63</w:t>
    </w:r>
    <w:r w:rsidRPr="00CB25EF">
      <w:rPr>
        <w:rFonts w:ascii="Calibri" w:hAnsi="Calibri" w:cs="Calibri"/>
        <w:sz w:val="22"/>
        <w:szCs w:val="22"/>
      </w:rPr>
      <w:fldChar w:fldCharType="end"/>
    </w:r>
  </w:p>
  <w:p w14:paraId="598DEBB8" w14:textId="77777777" w:rsidR="003F48C9" w:rsidRDefault="003F48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D8DA2" w14:textId="77777777" w:rsidR="001462F8" w:rsidRDefault="001462F8" w:rsidP="004C6948">
      <w:r>
        <w:separator/>
      </w:r>
    </w:p>
  </w:footnote>
  <w:footnote w:type="continuationSeparator" w:id="0">
    <w:p w14:paraId="19F56DCF" w14:textId="77777777" w:rsidR="001462F8" w:rsidRDefault="001462F8" w:rsidP="004C6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E79E2"/>
    <w:multiLevelType w:val="multilevel"/>
    <w:tmpl w:val="5276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73B8B"/>
    <w:multiLevelType w:val="hybridMultilevel"/>
    <w:tmpl w:val="F38E3686"/>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E005046"/>
    <w:multiLevelType w:val="hybridMultilevel"/>
    <w:tmpl w:val="817876FE"/>
    <w:lvl w:ilvl="0" w:tplc="A8D43A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B81C85"/>
    <w:multiLevelType w:val="multilevel"/>
    <w:tmpl w:val="7E4EDB5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1A401F"/>
    <w:multiLevelType w:val="hybridMultilevel"/>
    <w:tmpl w:val="BF56B838"/>
    <w:lvl w:ilvl="0" w:tplc="C54A2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FB58C8"/>
    <w:multiLevelType w:val="hybridMultilevel"/>
    <w:tmpl w:val="8F762DE6"/>
    <w:lvl w:ilvl="0" w:tplc="939EBEA6">
      <w:start w:val="2"/>
      <w:numFmt w:val="bullet"/>
      <w:lvlText w:val="-"/>
      <w:lvlJc w:val="left"/>
      <w:pPr>
        <w:ind w:left="720" w:hanging="360"/>
      </w:pPr>
      <w:rPr>
        <w:rFonts w:ascii="Bookman Old Style" w:eastAsia="Times New Roman" w:hAnsi="Bookman Old Style"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EC4940"/>
    <w:multiLevelType w:val="multilevel"/>
    <w:tmpl w:val="E182F45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1F097E"/>
    <w:multiLevelType w:val="hybridMultilevel"/>
    <w:tmpl w:val="BA7C98CA"/>
    <w:lvl w:ilvl="0" w:tplc="4A90C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020B02"/>
    <w:multiLevelType w:val="multilevel"/>
    <w:tmpl w:val="1F3802D6"/>
    <w:lvl w:ilvl="0">
      <w:start w:val="2"/>
      <w:numFmt w:val="decimal"/>
      <w:lvlText w:val="%1"/>
      <w:lvlJc w:val="left"/>
      <w:pPr>
        <w:ind w:left="375" w:hanging="3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9">
    <w:nsid w:val="2A263384"/>
    <w:multiLevelType w:val="multilevel"/>
    <w:tmpl w:val="810AC7A2"/>
    <w:lvl w:ilvl="0">
      <w:start w:val="3"/>
      <w:numFmt w:val="decimal"/>
      <w:lvlText w:val="%1."/>
      <w:lvlJc w:val="left"/>
      <w:pPr>
        <w:ind w:left="390" w:hanging="390"/>
      </w:pPr>
      <w:rPr>
        <w:rFonts w:hint="default"/>
      </w:rPr>
    </w:lvl>
    <w:lvl w:ilvl="1">
      <w:start w:val="1"/>
      <w:numFmt w:val="decimal"/>
      <w:lvlText w:val="%1.%2."/>
      <w:lvlJc w:val="left"/>
      <w:pPr>
        <w:ind w:left="1866" w:hanging="720"/>
      </w:pPr>
      <w:rPr>
        <w:rFonts w:hint="default"/>
        <w:b/>
      </w:rPr>
    </w:lvl>
    <w:lvl w:ilvl="2">
      <w:start w:val="1"/>
      <w:numFmt w:val="decimalZero"/>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328" w:hanging="2160"/>
      </w:pPr>
      <w:rPr>
        <w:rFonts w:hint="default"/>
      </w:rPr>
    </w:lvl>
  </w:abstractNum>
  <w:abstractNum w:abstractNumId="10">
    <w:nsid w:val="2B9F26BC"/>
    <w:multiLevelType w:val="hybridMultilevel"/>
    <w:tmpl w:val="33C43268"/>
    <w:lvl w:ilvl="0" w:tplc="095ED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67381"/>
    <w:multiLevelType w:val="multilevel"/>
    <w:tmpl w:val="BA3AD592"/>
    <w:lvl w:ilvl="0">
      <w:start w:val="2"/>
      <w:numFmt w:val="decimal"/>
      <w:lvlText w:val="%1."/>
      <w:lvlJc w:val="left"/>
      <w:pPr>
        <w:ind w:left="360" w:hanging="36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nsid w:val="30C66174"/>
    <w:multiLevelType w:val="multilevel"/>
    <w:tmpl w:val="98FA4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122970"/>
    <w:multiLevelType w:val="hybridMultilevel"/>
    <w:tmpl w:val="73564288"/>
    <w:lvl w:ilvl="0" w:tplc="E4705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695742"/>
    <w:multiLevelType w:val="multilevel"/>
    <w:tmpl w:val="04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63003"/>
    <w:multiLevelType w:val="hybridMultilevel"/>
    <w:tmpl w:val="44EEB87C"/>
    <w:lvl w:ilvl="0" w:tplc="8160DC4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5FD58CB"/>
    <w:multiLevelType w:val="hybridMultilevel"/>
    <w:tmpl w:val="461C1630"/>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DA92EEA"/>
    <w:multiLevelType w:val="hybridMultilevel"/>
    <w:tmpl w:val="E306F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793FC6"/>
    <w:multiLevelType w:val="hybridMultilevel"/>
    <w:tmpl w:val="0204CE76"/>
    <w:lvl w:ilvl="0" w:tplc="9B28E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B412D2"/>
    <w:multiLevelType w:val="hybridMultilevel"/>
    <w:tmpl w:val="11320248"/>
    <w:lvl w:ilvl="0" w:tplc="047E9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6B5C7D"/>
    <w:multiLevelType w:val="hybridMultilevel"/>
    <w:tmpl w:val="257439A0"/>
    <w:lvl w:ilvl="0" w:tplc="B6ECF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6A795D"/>
    <w:multiLevelType w:val="hybridMultilevel"/>
    <w:tmpl w:val="7090D63C"/>
    <w:lvl w:ilvl="0" w:tplc="C10428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3617F53"/>
    <w:multiLevelType w:val="hybridMultilevel"/>
    <w:tmpl w:val="1A2A11E4"/>
    <w:lvl w:ilvl="0" w:tplc="4346622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A5BCBDD8">
      <w:start w:val="1"/>
      <w:numFmt w:val="upp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63155C08"/>
    <w:multiLevelType w:val="hybridMultilevel"/>
    <w:tmpl w:val="DAE8B71E"/>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65C03F46"/>
    <w:multiLevelType w:val="hybridMultilevel"/>
    <w:tmpl w:val="9B0A703E"/>
    <w:lvl w:ilvl="0" w:tplc="54F47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7C7FF0"/>
    <w:multiLevelType w:val="multilevel"/>
    <w:tmpl w:val="0409001F"/>
    <w:styleLink w:val="Style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9E301EB"/>
    <w:multiLevelType w:val="multilevel"/>
    <w:tmpl w:val="9CB8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B421551"/>
    <w:multiLevelType w:val="multilevel"/>
    <w:tmpl w:val="12F232E8"/>
    <w:lvl w:ilvl="0">
      <w:start w:val="2"/>
      <w:numFmt w:val="decimal"/>
      <w:lvlText w:val="%1"/>
      <w:lvlJc w:val="left"/>
      <w:pPr>
        <w:ind w:left="375" w:hanging="3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8">
    <w:nsid w:val="6BEB735C"/>
    <w:multiLevelType w:val="multilevel"/>
    <w:tmpl w:val="B09A9D6A"/>
    <w:lvl w:ilvl="0">
      <w:start w:val="1"/>
      <w:numFmt w:val="decimal"/>
      <w:lvlText w:val="%1"/>
      <w:lvlJc w:val="left"/>
      <w:pPr>
        <w:ind w:left="375" w:hanging="375"/>
      </w:pPr>
      <w:rPr>
        <w:rFonts w:hint="default"/>
        <w:b/>
      </w:rPr>
    </w:lvl>
    <w:lvl w:ilvl="1">
      <w:start w:val="1"/>
      <w:numFmt w:val="decimal"/>
      <w:lvlText w:val="%1.%2"/>
      <w:lvlJc w:val="left"/>
      <w:pPr>
        <w:ind w:left="800" w:hanging="375"/>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565" w:hanging="144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775" w:hanging="1800"/>
      </w:pPr>
      <w:rPr>
        <w:rFonts w:hint="default"/>
        <w:b/>
      </w:rPr>
    </w:lvl>
    <w:lvl w:ilvl="8">
      <w:start w:val="1"/>
      <w:numFmt w:val="decimal"/>
      <w:lvlText w:val="%1.%2.%3.%4.%5.%6.%7.%8.%9"/>
      <w:lvlJc w:val="left"/>
      <w:pPr>
        <w:ind w:left="5200" w:hanging="1800"/>
      </w:pPr>
      <w:rPr>
        <w:rFonts w:hint="default"/>
        <w:b/>
      </w:rPr>
    </w:lvl>
  </w:abstractNum>
  <w:abstractNum w:abstractNumId="29">
    <w:nsid w:val="6C3923F0"/>
    <w:multiLevelType w:val="hybridMultilevel"/>
    <w:tmpl w:val="6672A210"/>
    <w:lvl w:ilvl="0" w:tplc="C27CC75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EAD2D3D"/>
    <w:multiLevelType w:val="hybridMultilevel"/>
    <w:tmpl w:val="78724D8A"/>
    <w:lvl w:ilvl="0" w:tplc="6E681EF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6FEB4CAD"/>
    <w:multiLevelType w:val="hybridMultilevel"/>
    <w:tmpl w:val="02C0D55A"/>
    <w:lvl w:ilvl="0" w:tplc="6C1AB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404AA9"/>
    <w:multiLevelType w:val="hybridMultilevel"/>
    <w:tmpl w:val="AC0E049A"/>
    <w:lvl w:ilvl="0" w:tplc="19F2B85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F8C04C3"/>
    <w:multiLevelType w:val="hybridMultilevel"/>
    <w:tmpl w:val="B3ECE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3"/>
  </w:num>
  <w:num w:numId="4">
    <w:abstractNumId w:val="16"/>
  </w:num>
  <w:num w:numId="5">
    <w:abstractNumId w:val="6"/>
  </w:num>
  <w:num w:numId="6">
    <w:abstractNumId w:val="12"/>
  </w:num>
  <w:num w:numId="7">
    <w:abstractNumId w:val="3"/>
  </w:num>
  <w:num w:numId="8">
    <w:abstractNumId w:val="11"/>
  </w:num>
  <w:num w:numId="9">
    <w:abstractNumId w:val="0"/>
  </w:num>
  <w:num w:numId="10">
    <w:abstractNumId w:val="26"/>
  </w:num>
  <w:num w:numId="11">
    <w:abstractNumId w:val="9"/>
  </w:num>
  <w:num w:numId="12">
    <w:abstractNumId w:val="22"/>
  </w:num>
  <w:num w:numId="13">
    <w:abstractNumId w:val="17"/>
  </w:num>
  <w:num w:numId="14">
    <w:abstractNumId w:val="33"/>
  </w:num>
  <w:num w:numId="15">
    <w:abstractNumId w:val="19"/>
  </w:num>
  <w:num w:numId="16">
    <w:abstractNumId w:val="7"/>
  </w:num>
  <w:num w:numId="17">
    <w:abstractNumId w:val="10"/>
  </w:num>
  <w:num w:numId="18">
    <w:abstractNumId w:val="24"/>
  </w:num>
  <w:num w:numId="19">
    <w:abstractNumId w:val="4"/>
  </w:num>
  <w:num w:numId="20">
    <w:abstractNumId w:val="18"/>
  </w:num>
  <w:num w:numId="21">
    <w:abstractNumId w:val="31"/>
  </w:num>
  <w:num w:numId="22">
    <w:abstractNumId w:val="13"/>
  </w:num>
  <w:num w:numId="23">
    <w:abstractNumId w:val="20"/>
  </w:num>
  <w:num w:numId="24">
    <w:abstractNumId w:val="15"/>
  </w:num>
  <w:num w:numId="25">
    <w:abstractNumId w:val="30"/>
  </w:num>
  <w:num w:numId="26">
    <w:abstractNumId w:val="2"/>
  </w:num>
  <w:num w:numId="27">
    <w:abstractNumId w:val="21"/>
  </w:num>
  <w:num w:numId="28">
    <w:abstractNumId w:val="32"/>
  </w:num>
  <w:num w:numId="29">
    <w:abstractNumId w:val="29"/>
  </w:num>
  <w:num w:numId="30">
    <w:abstractNumId w:val="27"/>
  </w:num>
  <w:num w:numId="31">
    <w:abstractNumId w:val="8"/>
  </w:num>
  <w:num w:numId="32">
    <w:abstractNumId w:val="28"/>
  </w:num>
  <w:num w:numId="33">
    <w:abstractNumId w:val="14"/>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54DB"/>
    <w:rsid w:val="00002AB7"/>
    <w:rsid w:val="0000387C"/>
    <w:rsid w:val="00003E99"/>
    <w:rsid w:val="00004051"/>
    <w:rsid w:val="0000463C"/>
    <w:rsid w:val="00004696"/>
    <w:rsid w:val="00005844"/>
    <w:rsid w:val="000074BE"/>
    <w:rsid w:val="00007FB6"/>
    <w:rsid w:val="000125F7"/>
    <w:rsid w:val="00012C73"/>
    <w:rsid w:val="0001347C"/>
    <w:rsid w:val="00013629"/>
    <w:rsid w:val="00015163"/>
    <w:rsid w:val="00017828"/>
    <w:rsid w:val="00017B47"/>
    <w:rsid w:val="00017EC5"/>
    <w:rsid w:val="0002074E"/>
    <w:rsid w:val="00021174"/>
    <w:rsid w:val="00021BE0"/>
    <w:rsid w:val="00022C94"/>
    <w:rsid w:val="00023E32"/>
    <w:rsid w:val="000242DB"/>
    <w:rsid w:val="00024782"/>
    <w:rsid w:val="0002798C"/>
    <w:rsid w:val="000312E8"/>
    <w:rsid w:val="000329A0"/>
    <w:rsid w:val="00034308"/>
    <w:rsid w:val="00034602"/>
    <w:rsid w:val="00034F21"/>
    <w:rsid w:val="0003622B"/>
    <w:rsid w:val="00037581"/>
    <w:rsid w:val="00042B13"/>
    <w:rsid w:val="0004511C"/>
    <w:rsid w:val="00046582"/>
    <w:rsid w:val="0004684E"/>
    <w:rsid w:val="00047C9E"/>
    <w:rsid w:val="0005080E"/>
    <w:rsid w:val="00051BE8"/>
    <w:rsid w:val="00051C41"/>
    <w:rsid w:val="00053897"/>
    <w:rsid w:val="00054BE9"/>
    <w:rsid w:val="00057FC0"/>
    <w:rsid w:val="00060A96"/>
    <w:rsid w:val="00060E81"/>
    <w:rsid w:val="00062D6C"/>
    <w:rsid w:val="00063BE0"/>
    <w:rsid w:val="00064A6B"/>
    <w:rsid w:val="000659DA"/>
    <w:rsid w:val="00065D17"/>
    <w:rsid w:val="000709C2"/>
    <w:rsid w:val="00070F6D"/>
    <w:rsid w:val="0007159A"/>
    <w:rsid w:val="0007173D"/>
    <w:rsid w:val="000730D9"/>
    <w:rsid w:val="000745A1"/>
    <w:rsid w:val="00076DE5"/>
    <w:rsid w:val="00077130"/>
    <w:rsid w:val="00077B53"/>
    <w:rsid w:val="00080F58"/>
    <w:rsid w:val="0008174F"/>
    <w:rsid w:val="00081BAE"/>
    <w:rsid w:val="00083108"/>
    <w:rsid w:val="00083748"/>
    <w:rsid w:val="000867FE"/>
    <w:rsid w:val="000878FF"/>
    <w:rsid w:val="00087AD6"/>
    <w:rsid w:val="00087AF0"/>
    <w:rsid w:val="0009115F"/>
    <w:rsid w:val="00094590"/>
    <w:rsid w:val="0009613A"/>
    <w:rsid w:val="00096E77"/>
    <w:rsid w:val="00097921"/>
    <w:rsid w:val="00097AAD"/>
    <w:rsid w:val="000A0DE6"/>
    <w:rsid w:val="000A3581"/>
    <w:rsid w:val="000A602D"/>
    <w:rsid w:val="000A614C"/>
    <w:rsid w:val="000A66D7"/>
    <w:rsid w:val="000A673E"/>
    <w:rsid w:val="000B003A"/>
    <w:rsid w:val="000B02E1"/>
    <w:rsid w:val="000B2762"/>
    <w:rsid w:val="000B29A2"/>
    <w:rsid w:val="000B418A"/>
    <w:rsid w:val="000B6D70"/>
    <w:rsid w:val="000C2D42"/>
    <w:rsid w:val="000C6AA1"/>
    <w:rsid w:val="000C7054"/>
    <w:rsid w:val="000D1581"/>
    <w:rsid w:val="000D3592"/>
    <w:rsid w:val="000D3A76"/>
    <w:rsid w:val="000D4C4F"/>
    <w:rsid w:val="000D4F3D"/>
    <w:rsid w:val="000D585B"/>
    <w:rsid w:val="000D5CE3"/>
    <w:rsid w:val="000D5E9D"/>
    <w:rsid w:val="000D63F6"/>
    <w:rsid w:val="000D6BF0"/>
    <w:rsid w:val="000D6D53"/>
    <w:rsid w:val="000D76CA"/>
    <w:rsid w:val="000E04C1"/>
    <w:rsid w:val="000E1680"/>
    <w:rsid w:val="000E186A"/>
    <w:rsid w:val="000E1A14"/>
    <w:rsid w:val="000E1F01"/>
    <w:rsid w:val="000E26BD"/>
    <w:rsid w:val="000E2CB1"/>
    <w:rsid w:val="000E2CE6"/>
    <w:rsid w:val="000E4E1E"/>
    <w:rsid w:val="000E57EF"/>
    <w:rsid w:val="000F0628"/>
    <w:rsid w:val="000F06BD"/>
    <w:rsid w:val="000F3C2C"/>
    <w:rsid w:val="000F3E27"/>
    <w:rsid w:val="000F3F07"/>
    <w:rsid w:val="000F4851"/>
    <w:rsid w:val="000F57BB"/>
    <w:rsid w:val="000F618A"/>
    <w:rsid w:val="000F6916"/>
    <w:rsid w:val="000F7793"/>
    <w:rsid w:val="00100629"/>
    <w:rsid w:val="00101057"/>
    <w:rsid w:val="00102A4A"/>
    <w:rsid w:val="00102F1B"/>
    <w:rsid w:val="001039A6"/>
    <w:rsid w:val="0010538E"/>
    <w:rsid w:val="001067F3"/>
    <w:rsid w:val="00106CE0"/>
    <w:rsid w:val="0010739F"/>
    <w:rsid w:val="00110915"/>
    <w:rsid w:val="00110B7B"/>
    <w:rsid w:val="001115C9"/>
    <w:rsid w:val="001123A1"/>
    <w:rsid w:val="00112960"/>
    <w:rsid w:val="0011316F"/>
    <w:rsid w:val="00114256"/>
    <w:rsid w:val="00114584"/>
    <w:rsid w:val="00115050"/>
    <w:rsid w:val="0011585F"/>
    <w:rsid w:val="001160E0"/>
    <w:rsid w:val="0011619C"/>
    <w:rsid w:val="00116818"/>
    <w:rsid w:val="00116D14"/>
    <w:rsid w:val="00117C7B"/>
    <w:rsid w:val="00120C01"/>
    <w:rsid w:val="00121A4A"/>
    <w:rsid w:val="0012389D"/>
    <w:rsid w:val="0012697D"/>
    <w:rsid w:val="0012779E"/>
    <w:rsid w:val="001279CD"/>
    <w:rsid w:val="00130CC0"/>
    <w:rsid w:val="0013212D"/>
    <w:rsid w:val="00132219"/>
    <w:rsid w:val="00135230"/>
    <w:rsid w:val="001355C0"/>
    <w:rsid w:val="00136CAD"/>
    <w:rsid w:val="0013737E"/>
    <w:rsid w:val="00140B8C"/>
    <w:rsid w:val="00141951"/>
    <w:rsid w:val="00141CEC"/>
    <w:rsid w:val="00142416"/>
    <w:rsid w:val="00143292"/>
    <w:rsid w:val="00144DE1"/>
    <w:rsid w:val="001462F8"/>
    <w:rsid w:val="001478E4"/>
    <w:rsid w:val="00150440"/>
    <w:rsid w:val="00152288"/>
    <w:rsid w:val="00155478"/>
    <w:rsid w:val="00156EC0"/>
    <w:rsid w:val="0016112C"/>
    <w:rsid w:val="00161411"/>
    <w:rsid w:val="001630B4"/>
    <w:rsid w:val="0016420C"/>
    <w:rsid w:val="00165850"/>
    <w:rsid w:val="00170289"/>
    <w:rsid w:val="001714C6"/>
    <w:rsid w:val="00172333"/>
    <w:rsid w:val="00172F88"/>
    <w:rsid w:val="00173D71"/>
    <w:rsid w:val="00174A5E"/>
    <w:rsid w:val="00175403"/>
    <w:rsid w:val="00176B58"/>
    <w:rsid w:val="001771F4"/>
    <w:rsid w:val="0017765B"/>
    <w:rsid w:val="0017795C"/>
    <w:rsid w:val="00177B9E"/>
    <w:rsid w:val="00180D44"/>
    <w:rsid w:val="001818BD"/>
    <w:rsid w:val="0018211D"/>
    <w:rsid w:val="00184497"/>
    <w:rsid w:val="00184A94"/>
    <w:rsid w:val="001859D5"/>
    <w:rsid w:val="0018759C"/>
    <w:rsid w:val="00190F5F"/>
    <w:rsid w:val="00192615"/>
    <w:rsid w:val="001930E1"/>
    <w:rsid w:val="0019381B"/>
    <w:rsid w:val="00193AA9"/>
    <w:rsid w:val="00193BAB"/>
    <w:rsid w:val="001949BC"/>
    <w:rsid w:val="0019589C"/>
    <w:rsid w:val="001958D6"/>
    <w:rsid w:val="00197257"/>
    <w:rsid w:val="001A4A74"/>
    <w:rsid w:val="001A51BA"/>
    <w:rsid w:val="001A5744"/>
    <w:rsid w:val="001A6A0E"/>
    <w:rsid w:val="001B1919"/>
    <w:rsid w:val="001B2F90"/>
    <w:rsid w:val="001B36F7"/>
    <w:rsid w:val="001B3AD9"/>
    <w:rsid w:val="001B3D4B"/>
    <w:rsid w:val="001B4681"/>
    <w:rsid w:val="001B5362"/>
    <w:rsid w:val="001B5E0B"/>
    <w:rsid w:val="001B6DED"/>
    <w:rsid w:val="001B7918"/>
    <w:rsid w:val="001C0AA9"/>
    <w:rsid w:val="001C13FF"/>
    <w:rsid w:val="001C1572"/>
    <w:rsid w:val="001C1984"/>
    <w:rsid w:val="001C3379"/>
    <w:rsid w:val="001C388B"/>
    <w:rsid w:val="001C4BBA"/>
    <w:rsid w:val="001C4DAC"/>
    <w:rsid w:val="001C4DB7"/>
    <w:rsid w:val="001C5277"/>
    <w:rsid w:val="001C7B31"/>
    <w:rsid w:val="001C7D50"/>
    <w:rsid w:val="001D00C2"/>
    <w:rsid w:val="001D0E47"/>
    <w:rsid w:val="001D2F49"/>
    <w:rsid w:val="001D3424"/>
    <w:rsid w:val="001D3D31"/>
    <w:rsid w:val="001D4F87"/>
    <w:rsid w:val="001D6F1F"/>
    <w:rsid w:val="001D717E"/>
    <w:rsid w:val="001E0576"/>
    <w:rsid w:val="001E0B46"/>
    <w:rsid w:val="001E20B8"/>
    <w:rsid w:val="001E20CC"/>
    <w:rsid w:val="001E286A"/>
    <w:rsid w:val="001E66C9"/>
    <w:rsid w:val="001E745A"/>
    <w:rsid w:val="001F0386"/>
    <w:rsid w:val="001F0DC1"/>
    <w:rsid w:val="001F1EB0"/>
    <w:rsid w:val="001F30F0"/>
    <w:rsid w:val="001F58F8"/>
    <w:rsid w:val="001F5DDB"/>
    <w:rsid w:val="001F5E69"/>
    <w:rsid w:val="002001CD"/>
    <w:rsid w:val="00200CE1"/>
    <w:rsid w:val="00200DBE"/>
    <w:rsid w:val="002017BC"/>
    <w:rsid w:val="00203188"/>
    <w:rsid w:val="0020551E"/>
    <w:rsid w:val="00205C7D"/>
    <w:rsid w:val="002072C1"/>
    <w:rsid w:val="00210AD9"/>
    <w:rsid w:val="002118A5"/>
    <w:rsid w:val="0021207D"/>
    <w:rsid w:val="002121DE"/>
    <w:rsid w:val="0021261E"/>
    <w:rsid w:val="00213ADD"/>
    <w:rsid w:val="00214AD5"/>
    <w:rsid w:val="00214F83"/>
    <w:rsid w:val="00215182"/>
    <w:rsid w:val="0021691F"/>
    <w:rsid w:val="00216C12"/>
    <w:rsid w:val="00216F88"/>
    <w:rsid w:val="00217AFF"/>
    <w:rsid w:val="0022030E"/>
    <w:rsid w:val="0022081E"/>
    <w:rsid w:val="00221B4A"/>
    <w:rsid w:val="002246D4"/>
    <w:rsid w:val="0022612F"/>
    <w:rsid w:val="002265E5"/>
    <w:rsid w:val="00226E42"/>
    <w:rsid w:val="0022782C"/>
    <w:rsid w:val="00230AF0"/>
    <w:rsid w:val="00231551"/>
    <w:rsid w:val="00232D81"/>
    <w:rsid w:val="00232E58"/>
    <w:rsid w:val="00233064"/>
    <w:rsid w:val="0023364F"/>
    <w:rsid w:val="002338E9"/>
    <w:rsid w:val="00233CEB"/>
    <w:rsid w:val="00235339"/>
    <w:rsid w:val="00235D46"/>
    <w:rsid w:val="00236093"/>
    <w:rsid w:val="00236AE9"/>
    <w:rsid w:val="00236E42"/>
    <w:rsid w:val="002376FE"/>
    <w:rsid w:val="00240D8F"/>
    <w:rsid w:val="00243075"/>
    <w:rsid w:val="002470D0"/>
    <w:rsid w:val="00252E07"/>
    <w:rsid w:val="00256C98"/>
    <w:rsid w:val="002619D1"/>
    <w:rsid w:val="00261A4E"/>
    <w:rsid w:val="00261CAF"/>
    <w:rsid w:val="00261EE6"/>
    <w:rsid w:val="0026202F"/>
    <w:rsid w:val="00264241"/>
    <w:rsid w:val="00264E1A"/>
    <w:rsid w:val="00265C2E"/>
    <w:rsid w:val="00266CA3"/>
    <w:rsid w:val="00270134"/>
    <w:rsid w:val="00272A06"/>
    <w:rsid w:val="00273268"/>
    <w:rsid w:val="002748EA"/>
    <w:rsid w:val="00275880"/>
    <w:rsid w:val="00276A4E"/>
    <w:rsid w:val="00277F4D"/>
    <w:rsid w:val="00280A73"/>
    <w:rsid w:val="00280D5B"/>
    <w:rsid w:val="002810AC"/>
    <w:rsid w:val="00281945"/>
    <w:rsid w:val="0028384D"/>
    <w:rsid w:val="0028606E"/>
    <w:rsid w:val="00287042"/>
    <w:rsid w:val="00287828"/>
    <w:rsid w:val="00287F3F"/>
    <w:rsid w:val="002921F1"/>
    <w:rsid w:val="00293966"/>
    <w:rsid w:val="00293B3D"/>
    <w:rsid w:val="00293FBC"/>
    <w:rsid w:val="00294AE6"/>
    <w:rsid w:val="00297B14"/>
    <w:rsid w:val="002A0406"/>
    <w:rsid w:val="002A08DE"/>
    <w:rsid w:val="002A091E"/>
    <w:rsid w:val="002A1862"/>
    <w:rsid w:val="002A1C0A"/>
    <w:rsid w:val="002A3491"/>
    <w:rsid w:val="002A37F7"/>
    <w:rsid w:val="002A5BB6"/>
    <w:rsid w:val="002A6630"/>
    <w:rsid w:val="002A667A"/>
    <w:rsid w:val="002B16F6"/>
    <w:rsid w:val="002B329D"/>
    <w:rsid w:val="002B39E1"/>
    <w:rsid w:val="002B4DC0"/>
    <w:rsid w:val="002B500A"/>
    <w:rsid w:val="002B61BC"/>
    <w:rsid w:val="002B65AF"/>
    <w:rsid w:val="002B66DD"/>
    <w:rsid w:val="002C0F74"/>
    <w:rsid w:val="002C112B"/>
    <w:rsid w:val="002C14D1"/>
    <w:rsid w:val="002C2995"/>
    <w:rsid w:val="002C322A"/>
    <w:rsid w:val="002C3FAB"/>
    <w:rsid w:val="002C48D0"/>
    <w:rsid w:val="002C5715"/>
    <w:rsid w:val="002C6393"/>
    <w:rsid w:val="002C7193"/>
    <w:rsid w:val="002C7224"/>
    <w:rsid w:val="002D178B"/>
    <w:rsid w:val="002D1A9B"/>
    <w:rsid w:val="002D2197"/>
    <w:rsid w:val="002D430F"/>
    <w:rsid w:val="002D5636"/>
    <w:rsid w:val="002D611D"/>
    <w:rsid w:val="002D728A"/>
    <w:rsid w:val="002D7B8E"/>
    <w:rsid w:val="002E01CE"/>
    <w:rsid w:val="002E0BED"/>
    <w:rsid w:val="002E0CEF"/>
    <w:rsid w:val="002E1899"/>
    <w:rsid w:val="002E7204"/>
    <w:rsid w:val="002E748D"/>
    <w:rsid w:val="002E7712"/>
    <w:rsid w:val="002E7A21"/>
    <w:rsid w:val="002F4F0F"/>
    <w:rsid w:val="002F5755"/>
    <w:rsid w:val="002F6629"/>
    <w:rsid w:val="002F6A24"/>
    <w:rsid w:val="003042B3"/>
    <w:rsid w:val="0030608F"/>
    <w:rsid w:val="00306504"/>
    <w:rsid w:val="003065B9"/>
    <w:rsid w:val="00311838"/>
    <w:rsid w:val="00311AA2"/>
    <w:rsid w:val="003127AF"/>
    <w:rsid w:val="00313776"/>
    <w:rsid w:val="0031432E"/>
    <w:rsid w:val="00315AA8"/>
    <w:rsid w:val="00316E49"/>
    <w:rsid w:val="00321558"/>
    <w:rsid w:val="0032337E"/>
    <w:rsid w:val="003240D2"/>
    <w:rsid w:val="00326396"/>
    <w:rsid w:val="00326966"/>
    <w:rsid w:val="00327210"/>
    <w:rsid w:val="00330EF3"/>
    <w:rsid w:val="003335AF"/>
    <w:rsid w:val="00333D7A"/>
    <w:rsid w:val="00333FF7"/>
    <w:rsid w:val="0033461D"/>
    <w:rsid w:val="0033663E"/>
    <w:rsid w:val="00336BD5"/>
    <w:rsid w:val="003408C1"/>
    <w:rsid w:val="003411DE"/>
    <w:rsid w:val="003412F3"/>
    <w:rsid w:val="003419AA"/>
    <w:rsid w:val="00345FFF"/>
    <w:rsid w:val="0034616D"/>
    <w:rsid w:val="003469EB"/>
    <w:rsid w:val="00346A8E"/>
    <w:rsid w:val="00346ADE"/>
    <w:rsid w:val="003472D7"/>
    <w:rsid w:val="00350771"/>
    <w:rsid w:val="00353184"/>
    <w:rsid w:val="0035318A"/>
    <w:rsid w:val="0035350D"/>
    <w:rsid w:val="00353941"/>
    <w:rsid w:val="00354561"/>
    <w:rsid w:val="00354F6F"/>
    <w:rsid w:val="00355925"/>
    <w:rsid w:val="00362002"/>
    <w:rsid w:val="003623B8"/>
    <w:rsid w:val="0036349A"/>
    <w:rsid w:val="00363BB9"/>
    <w:rsid w:val="0036468F"/>
    <w:rsid w:val="00364C15"/>
    <w:rsid w:val="00364DDD"/>
    <w:rsid w:val="0036542A"/>
    <w:rsid w:val="003655B9"/>
    <w:rsid w:val="00365858"/>
    <w:rsid w:val="0036649E"/>
    <w:rsid w:val="003669C0"/>
    <w:rsid w:val="00366C92"/>
    <w:rsid w:val="00366FB1"/>
    <w:rsid w:val="0037196D"/>
    <w:rsid w:val="00373E35"/>
    <w:rsid w:val="003747A8"/>
    <w:rsid w:val="003756D3"/>
    <w:rsid w:val="00375E3C"/>
    <w:rsid w:val="0038279A"/>
    <w:rsid w:val="00383713"/>
    <w:rsid w:val="0038642A"/>
    <w:rsid w:val="0038714D"/>
    <w:rsid w:val="00391EBC"/>
    <w:rsid w:val="00391F96"/>
    <w:rsid w:val="00392DE5"/>
    <w:rsid w:val="00394327"/>
    <w:rsid w:val="003955C5"/>
    <w:rsid w:val="00397973"/>
    <w:rsid w:val="003A1C3D"/>
    <w:rsid w:val="003A2984"/>
    <w:rsid w:val="003A29DF"/>
    <w:rsid w:val="003A2FB3"/>
    <w:rsid w:val="003A6890"/>
    <w:rsid w:val="003A76F9"/>
    <w:rsid w:val="003B061C"/>
    <w:rsid w:val="003B12A2"/>
    <w:rsid w:val="003B241E"/>
    <w:rsid w:val="003B25F0"/>
    <w:rsid w:val="003B26E1"/>
    <w:rsid w:val="003B2C8F"/>
    <w:rsid w:val="003B3826"/>
    <w:rsid w:val="003B4BB2"/>
    <w:rsid w:val="003B5401"/>
    <w:rsid w:val="003B54EE"/>
    <w:rsid w:val="003B624E"/>
    <w:rsid w:val="003B77DB"/>
    <w:rsid w:val="003B7F77"/>
    <w:rsid w:val="003C0311"/>
    <w:rsid w:val="003C0817"/>
    <w:rsid w:val="003C419C"/>
    <w:rsid w:val="003C478C"/>
    <w:rsid w:val="003C5DE6"/>
    <w:rsid w:val="003C67E6"/>
    <w:rsid w:val="003C6B88"/>
    <w:rsid w:val="003C72ED"/>
    <w:rsid w:val="003D0BAB"/>
    <w:rsid w:val="003D24AF"/>
    <w:rsid w:val="003D2DFE"/>
    <w:rsid w:val="003D4332"/>
    <w:rsid w:val="003D43FE"/>
    <w:rsid w:val="003D48BB"/>
    <w:rsid w:val="003D530F"/>
    <w:rsid w:val="003D54AD"/>
    <w:rsid w:val="003D56CA"/>
    <w:rsid w:val="003E065E"/>
    <w:rsid w:val="003E30E1"/>
    <w:rsid w:val="003E3536"/>
    <w:rsid w:val="003E3A0D"/>
    <w:rsid w:val="003E4EB5"/>
    <w:rsid w:val="003E6D26"/>
    <w:rsid w:val="003E76D9"/>
    <w:rsid w:val="003E7E90"/>
    <w:rsid w:val="003F234F"/>
    <w:rsid w:val="003F4245"/>
    <w:rsid w:val="003F451A"/>
    <w:rsid w:val="003F48C9"/>
    <w:rsid w:val="003F51CE"/>
    <w:rsid w:val="003F762A"/>
    <w:rsid w:val="00400C99"/>
    <w:rsid w:val="00400E06"/>
    <w:rsid w:val="0040109D"/>
    <w:rsid w:val="004019BB"/>
    <w:rsid w:val="00402657"/>
    <w:rsid w:val="00402681"/>
    <w:rsid w:val="004027CF"/>
    <w:rsid w:val="0040395F"/>
    <w:rsid w:val="00404FD8"/>
    <w:rsid w:val="0040507B"/>
    <w:rsid w:val="00405953"/>
    <w:rsid w:val="004065D8"/>
    <w:rsid w:val="00411313"/>
    <w:rsid w:val="004128A8"/>
    <w:rsid w:val="00414100"/>
    <w:rsid w:val="004147A4"/>
    <w:rsid w:val="00415017"/>
    <w:rsid w:val="00416B51"/>
    <w:rsid w:val="0042008B"/>
    <w:rsid w:val="0042152D"/>
    <w:rsid w:val="00421AC0"/>
    <w:rsid w:val="0042224F"/>
    <w:rsid w:val="0042303D"/>
    <w:rsid w:val="004230B2"/>
    <w:rsid w:val="004263DD"/>
    <w:rsid w:val="00426555"/>
    <w:rsid w:val="00426748"/>
    <w:rsid w:val="00426AFA"/>
    <w:rsid w:val="00431D59"/>
    <w:rsid w:val="00433930"/>
    <w:rsid w:val="00433B37"/>
    <w:rsid w:val="00433BD3"/>
    <w:rsid w:val="00433E8B"/>
    <w:rsid w:val="00435C5A"/>
    <w:rsid w:val="004364A3"/>
    <w:rsid w:val="00437F75"/>
    <w:rsid w:val="00440518"/>
    <w:rsid w:val="00441161"/>
    <w:rsid w:val="00441A9C"/>
    <w:rsid w:val="00441E07"/>
    <w:rsid w:val="0044202A"/>
    <w:rsid w:val="00442615"/>
    <w:rsid w:val="004434A8"/>
    <w:rsid w:val="00445D6F"/>
    <w:rsid w:val="00447126"/>
    <w:rsid w:val="004472E5"/>
    <w:rsid w:val="00447398"/>
    <w:rsid w:val="00447CDD"/>
    <w:rsid w:val="00450327"/>
    <w:rsid w:val="00450630"/>
    <w:rsid w:val="0045140B"/>
    <w:rsid w:val="00454A45"/>
    <w:rsid w:val="0045777E"/>
    <w:rsid w:val="004600FA"/>
    <w:rsid w:val="00460DA0"/>
    <w:rsid w:val="00463CD3"/>
    <w:rsid w:val="004646F1"/>
    <w:rsid w:val="0046472A"/>
    <w:rsid w:val="004664E2"/>
    <w:rsid w:val="00466836"/>
    <w:rsid w:val="00466D5A"/>
    <w:rsid w:val="004671B9"/>
    <w:rsid w:val="00467604"/>
    <w:rsid w:val="00473D1D"/>
    <w:rsid w:val="00475F04"/>
    <w:rsid w:val="00480887"/>
    <w:rsid w:val="00482304"/>
    <w:rsid w:val="00482D74"/>
    <w:rsid w:val="00484576"/>
    <w:rsid w:val="00484B6D"/>
    <w:rsid w:val="00485D99"/>
    <w:rsid w:val="00485DCE"/>
    <w:rsid w:val="004869F8"/>
    <w:rsid w:val="00486C3C"/>
    <w:rsid w:val="00491662"/>
    <w:rsid w:val="004917B9"/>
    <w:rsid w:val="00492694"/>
    <w:rsid w:val="004938EA"/>
    <w:rsid w:val="0049420E"/>
    <w:rsid w:val="004947EC"/>
    <w:rsid w:val="004964D6"/>
    <w:rsid w:val="004977C5"/>
    <w:rsid w:val="004A3518"/>
    <w:rsid w:val="004A38F3"/>
    <w:rsid w:val="004A3AA1"/>
    <w:rsid w:val="004A40E9"/>
    <w:rsid w:val="004A45DC"/>
    <w:rsid w:val="004A46F5"/>
    <w:rsid w:val="004A48CF"/>
    <w:rsid w:val="004A4EC7"/>
    <w:rsid w:val="004A61B1"/>
    <w:rsid w:val="004A7533"/>
    <w:rsid w:val="004A7719"/>
    <w:rsid w:val="004B3DD0"/>
    <w:rsid w:val="004B679B"/>
    <w:rsid w:val="004B73B0"/>
    <w:rsid w:val="004B75C8"/>
    <w:rsid w:val="004B7C1D"/>
    <w:rsid w:val="004C0197"/>
    <w:rsid w:val="004C04AC"/>
    <w:rsid w:val="004C2C03"/>
    <w:rsid w:val="004C3A5D"/>
    <w:rsid w:val="004C441F"/>
    <w:rsid w:val="004C4C31"/>
    <w:rsid w:val="004C4D90"/>
    <w:rsid w:val="004C53D7"/>
    <w:rsid w:val="004C6948"/>
    <w:rsid w:val="004C76DD"/>
    <w:rsid w:val="004D0394"/>
    <w:rsid w:val="004D11EA"/>
    <w:rsid w:val="004D1733"/>
    <w:rsid w:val="004D1C75"/>
    <w:rsid w:val="004D31D8"/>
    <w:rsid w:val="004D580C"/>
    <w:rsid w:val="004D5E7E"/>
    <w:rsid w:val="004D7271"/>
    <w:rsid w:val="004D7334"/>
    <w:rsid w:val="004E031C"/>
    <w:rsid w:val="004E19BE"/>
    <w:rsid w:val="004E21D3"/>
    <w:rsid w:val="004E4005"/>
    <w:rsid w:val="004E4EFE"/>
    <w:rsid w:val="004E64A4"/>
    <w:rsid w:val="004E67AA"/>
    <w:rsid w:val="004E6BA1"/>
    <w:rsid w:val="004F01A7"/>
    <w:rsid w:val="004F1E25"/>
    <w:rsid w:val="004F3551"/>
    <w:rsid w:val="004F42E8"/>
    <w:rsid w:val="004F4C69"/>
    <w:rsid w:val="004F5031"/>
    <w:rsid w:val="004F5376"/>
    <w:rsid w:val="004F6C82"/>
    <w:rsid w:val="00501427"/>
    <w:rsid w:val="00501C84"/>
    <w:rsid w:val="00503972"/>
    <w:rsid w:val="005059F2"/>
    <w:rsid w:val="005060F1"/>
    <w:rsid w:val="00511D28"/>
    <w:rsid w:val="005129AC"/>
    <w:rsid w:val="00513C1C"/>
    <w:rsid w:val="00514F05"/>
    <w:rsid w:val="005161F0"/>
    <w:rsid w:val="0051636F"/>
    <w:rsid w:val="0051650B"/>
    <w:rsid w:val="005177A8"/>
    <w:rsid w:val="005200E3"/>
    <w:rsid w:val="005202BD"/>
    <w:rsid w:val="005216FF"/>
    <w:rsid w:val="00522391"/>
    <w:rsid w:val="0052266A"/>
    <w:rsid w:val="00523025"/>
    <w:rsid w:val="00523217"/>
    <w:rsid w:val="00524F36"/>
    <w:rsid w:val="005251A7"/>
    <w:rsid w:val="00526585"/>
    <w:rsid w:val="00527BA6"/>
    <w:rsid w:val="00527D13"/>
    <w:rsid w:val="0053062E"/>
    <w:rsid w:val="00532B3E"/>
    <w:rsid w:val="00533466"/>
    <w:rsid w:val="00533ABC"/>
    <w:rsid w:val="00533DF5"/>
    <w:rsid w:val="005345A5"/>
    <w:rsid w:val="00535052"/>
    <w:rsid w:val="00536699"/>
    <w:rsid w:val="00536D70"/>
    <w:rsid w:val="00536F86"/>
    <w:rsid w:val="00537749"/>
    <w:rsid w:val="00537AE4"/>
    <w:rsid w:val="0054009D"/>
    <w:rsid w:val="00541970"/>
    <w:rsid w:val="00541A4E"/>
    <w:rsid w:val="00541F0D"/>
    <w:rsid w:val="00544A0D"/>
    <w:rsid w:val="0054642F"/>
    <w:rsid w:val="00546A6A"/>
    <w:rsid w:val="00552828"/>
    <w:rsid w:val="00552F2C"/>
    <w:rsid w:val="00555210"/>
    <w:rsid w:val="005558D6"/>
    <w:rsid w:val="00555E4B"/>
    <w:rsid w:val="005563AB"/>
    <w:rsid w:val="00560783"/>
    <w:rsid w:val="00560F8C"/>
    <w:rsid w:val="00562AFD"/>
    <w:rsid w:val="005645EE"/>
    <w:rsid w:val="00564A5E"/>
    <w:rsid w:val="005659B1"/>
    <w:rsid w:val="00565D1A"/>
    <w:rsid w:val="00566ED0"/>
    <w:rsid w:val="00567AAC"/>
    <w:rsid w:val="00567AD2"/>
    <w:rsid w:val="00571387"/>
    <w:rsid w:val="00572141"/>
    <w:rsid w:val="00573D10"/>
    <w:rsid w:val="005741D1"/>
    <w:rsid w:val="005759B0"/>
    <w:rsid w:val="00576D38"/>
    <w:rsid w:val="005815F0"/>
    <w:rsid w:val="0058243E"/>
    <w:rsid w:val="00584300"/>
    <w:rsid w:val="00584B85"/>
    <w:rsid w:val="0058516E"/>
    <w:rsid w:val="00585637"/>
    <w:rsid w:val="00586975"/>
    <w:rsid w:val="00586CDA"/>
    <w:rsid w:val="00592B07"/>
    <w:rsid w:val="00593B99"/>
    <w:rsid w:val="00593BCF"/>
    <w:rsid w:val="00593CE5"/>
    <w:rsid w:val="00593E15"/>
    <w:rsid w:val="00593FF4"/>
    <w:rsid w:val="00594CD9"/>
    <w:rsid w:val="00596B5B"/>
    <w:rsid w:val="00596ECF"/>
    <w:rsid w:val="00597BA6"/>
    <w:rsid w:val="005A04F5"/>
    <w:rsid w:val="005A0E05"/>
    <w:rsid w:val="005A2331"/>
    <w:rsid w:val="005A3D49"/>
    <w:rsid w:val="005A46EF"/>
    <w:rsid w:val="005A4A77"/>
    <w:rsid w:val="005A5853"/>
    <w:rsid w:val="005A58B5"/>
    <w:rsid w:val="005A79AA"/>
    <w:rsid w:val="005B295C"/>
    <w:rsid w:val="005B2DF2"/>
    <w:rsid w:val="005B377B"/>
    <w:rsid w:val="005B42EF"/>
    <w:rsid w:val="005B4E95"/>
    <w:rsid w:val="005B5534"/>
    <w:rsid w:val="005B6863"/>
    <w:rsid w:val="005B6A57"/>
    <w:rsid w:val="005C1C87"/>
    <w:rsid w:val="005C1FCD"/>
    <w:rsid w:val="005C266D"/>
    <w:rsid w:val="005C31F9"/>
    <w:rsid w:val="005C3388"/>
    <w:rsid w:val="005C625D"/>
    <w:rsid w:val="005D3F40"/>
    <w:rsid w:val="005D4608"/>
    <w:rsid w:val="005D5B00"/>
    <w:rsid w:val="005D5EC7"/>
    <w:rsid w:val="005D62E0"/>
    <w:rsid w:val="005D6CE8"/>
    <w:rsid w:val="005D70DB"/>
    <w:rsid w:val="005E0FA7"/>
    <w:rsid w:val="005E11C8"/>
    <w:rsid w:val="005E1CCC"/>
    <w:rsid w:val="005E2176"/>
    <w:rsid w:val="005E4070"/>
    <w:rsid w:val="005F09AB"/>
    <w:rsid w:val="005F10E6"/>
    <w:rsid w:val="005F12F5"/>
    <w:rsid w:val="005F172F"/>
    <w:rsid w:val="005F1E69"/>
    <w:rsid w:val="005F21FA"/>
    <w:rsid w:val="005F3B0A"/>
    <w:rsid w:val="005F3BD4"/>
    <w:rsid w:val="005F4770"/>
    <w:rsid w:val="005F62B0"/>
    <w:rsid w:val="00601D57"/>
    <w:rsid w:val="00601F21"/>
    <w:rsid w:val="006031CB"/>
    <w:rsid w:val="00604C3E"/>
    <w:rsid w:val="0060581D"/>
    <w:rsid w:val="00605F40"/>
    <w:rsid w:val="00606381"/>
    <w:rsid w:val="0060663B"/>
    <w:rsid w:val="006100C3"/>
    <w:rsid w:val="00611F3F"/>
    <w:rsid w:val="00612A76"/>
    <w:rsid w:val="00614688"/>
    <w:rsid w:val="00614711"/>
    <w:rsid w:val="00616F39"/>
    <w:rsid w:val="00620596"/>
    <w:rsid w:val="00621A88"/>
    <w:rsid w:val="00622487"/>
    <w:rsid w:val="0062291A"/>
    <w:rsid w:val="00622C1C"/>
    <w:rsid w:val="00623A88"/>
    <w:rsid w:val="00625CD6"/>
    <w:rsid w:val="006264D3"/>
    <w:rsid w:val="00626501"/>
    <w:rsid w:val="0062657F"/>
    <w:rsid w:val="006333C3"/>
    <w:rsid w:val="006348FD"/>
    <w:rsid w:val="006357BD"/>
    <w:rsid w:val="006364C8"/>
    <w:rsid w:val="00637F91"/>
    <w:rsid w:val="0064160D"/>
    <w:rsid w:val="00644A88"/>
    <w:rsid w:val="00645291"/>
    <w:rsid w:val="00646145"/>
    <w:rsid w:val="00646BFD"/>
    <w:rsid w:val="00651163"/>
    <w:rsid w:val="006512BC"/>
    <w:rsid w:val="00654E20"/>
    <w:rsid w:val="006553CC"/>
    <w:rsid w:val="0065596F"/>
    <w:rsid w:val="00657B74"/>
    <w:rsid w:val="00661F0E"/>
    <w:rsid w:val="006637BB"/>
    <w:rsid w:val="00666286"/>
    <w:rsid w:val="00670857"/>
    <w:rsid w:val="00671DF3"/>
    <w:rsid w:val="00676901"/>
    <w:rsid w:val="0068021B"/>
    <w:rsid w:val="00680723"/>
    <w:rsid w:val="00680D8A"/>
    <w:rsid w:val="00681BDC"/>
    <w:rsid w:val="00682129"/>
    <w:rsid w:val="006849C3"/>
    <w:rsid w:val="006853ED"/>
    <w:rsid w:val="00685506"/>
    <w:rsid w:val="00685940"/>
    <w:rsid w:val="00687306"/>
    <w:rsid w:val="006879D1"/>
    <w:rsid w:val="00687E57"/>
    <w:rsid w:val="00691AAB"/>
    <w:rsid w:val="00692269"/>
    <w:rsid w:val="00693E89"/>
    <w:rsid w:val="006941DE"/>
    <w:rsid w:val="00694EAA"/>
    <w:rsid w:val="00697E40"/>
    <w:rsid w:val="006A0865"/>
    <w:rsid w:val="006A0AD3"/>
    <w:rsid w:val="006A0AE0"/>
    <w:rsid w:val="006A0D50"/>
    <w:rsid w:val="006A1109"/>
    <w:rsid w:val="006A12BB"/>
    <w:rsid w:val="006A2066"/>
    <w:rsid w:val="006A30ED"/>
    <w:rsid w:val="006A32D4"/>
    <w:rsid w:val="006A3AAB"/>
    <w:rsid w:val="006A5B33"/>
    <w:rsid w:val="006A75EC"/>
    <w:rsid w:val="006B07B2"/>
    <w:rsid w:val="006B1432"/>
    <w:rsid w:val="006B2096"/>
    <w:rsid w:val="006B548E"/>
    <w:rsid w:val="006C0916"/>
    <w:rsid w:val="006C0B48"/>
    <w:rsid w:val="006C154C"/>
    <w:rsid w:val="006C29F5"/>
    <w:rsid w:val="006C2DE8"/>
    <w:rsid w:val="006C362A"/>
    <w:rsid w:val="006C40B5"/>
    <w:rsid w:val="006C40EB"/>
    <w:rsid w:val="006C4188"/>
    <w:rsid w:val="006C4381"/>
    <w:rsid w:val="006C68E5"/>
    <w:rsid w:val="006C6AC8"/>
    <w:rsid w:val="006C7055"/>
    <w:rsid w:val="006C7C3C"/>
    <w:rsid w:val="006D1066"/>
    <w:rsid w:val="006D1D91"/>
    <w:rsid w:val="006D2ECA"/>
    <w:rsid w:val="006D3B64"/>
    <w:rsid w:val="006D4B78"/>
    <w:rsid w:val="006D5652"/>
    <w:rsid w:val="006D6DC3"/>
    <w:rsid w:val="006E1715"/>
    <w:rsid w:val="006E23A6"/>
    <w:rsid w:val="006E3EAE"/>
    <w:rsid w:val="006F18DF"/>
    <w:rsid w:val="006F25A7"/>
    <w:rsid w:val="006F2EB2"/>
    <w:rsid w:val="006F38A8"/>
    <w:rsid w:val="006F5243"/>
    <w:rsid w:val="006F5FF4"/>
    <w:rsid w:val="006F6BE5"/>
    <w:rsid w:val="007003BB"/>
    <w:rsid w:val="00700B92"/>
    <w:rsid w:val="00701641"/>
    <w:rsid w:val="00702BCE"/>
    <w:rsid w:val="00702EFA"/>
    <w:rsid w:val="007032E5"/>
    <w:rsid w:val="0070475D"/>
    <w:rsid w:val="00704BE7"/>
    <w:rsid w:val="007051B7"/>
    <w:rsid w:val="00706186"/>
    <w:rsid w:val="00707C93"/>
    <w:rsid w:val="00710F35"/>
    <w:rsid w:val="0071177A"/>
    <w:rsid w:val="00716A36"/>
    <w:rsid w:val="00720093"/>
    <w:rsid w:val="0072117E"/>
    <w:rsid w:val="007222D3"/>
    <w:rsid w:val="007237C0"/>
    <w:rsid w:val="0072415E"/>
    <w:rsid w:val="00727487"/>
    <w:rsid w:val="00727D30"/>
    <w:rsid w:val="00732829"/>
    <w:rsid w:val="00734637"/>
    <w:rsid w:val="00736B32"/>
    <w:rsid w:val="0073768B"/>
    <w:rsid w:val="00740059"/>
    <w:rsid w:val="00743242"/>
    <w:rsid w:val="007452D4"/>
    <w:rsid w:val="0074566F"/>
    <w:rsid w:val="00754395"/>
    <w:rsid w:val="00755F21"/>
    <w:rsid w:val="00757441"/>
    <w:rsid w:val="007575FB"/>
    <w:rsid w:val="00757BB2"/>
    <w:rsid w:val="00761890"/>
    <w:rsid w:val="0076238F"/>
    <w:rsid w:val="007641B4"/>
    <w:rsid w:val="007648FB"/>
    <w:rsid w:val="007667D5"/>
    <w:rsid w:val="00767C77"/>
    <w:rsid w:val="00770974"/>
    <w:rsid w:val="00771E52"/>
    <w:rsid w:val="00772360"/>
    <w:rsid w:val="00773F9A"/>
    <w:rsid w:val="00774337"/>
    <w:rsid w:val="0077470F"/>
    <w:rsid w:val="00774811"/>
    <w:rsid w:val="0077497F"/>
    <w:rsid w:val="007753CF"/>
    <w:rsid w:val="00775DF9"/>
    <w:rsid w:val="0077746B"/>
    <w:rsid w:val="0077763C"/>
    <w:rsid w:val="00777719"/>
    <w:rsid w:val="00780B57"/>
    <w:rsid w:val="00781B80"/>
    <w:rsid w:val="0078250E"/>
    <w:rsid w:val="00783A5C"/>
    <w:rsid w:val="007867DA"/>
    <w:rsid w:val="00790055"/>
    <w:rsid w:val="007910D9"/>
    <w:rsid w:val="00792A8D"/>
    <w:rsid w:val="007932E6"/>
    <w:rsid w:val="007955D9"/>
    <w:rsid w:val="0079642A"/>
    <w:rsid w:val="007A0681"/>
    <w:rsid w:val="007A17CB"/>
    <w:rsid w:val="007A22EA"/>
    <w:rsid w:val="007A23BA"/>
    <w:rsid w:val="007A267C"/>
    <w:rsid w:val="007A3687"/>
    <w:rsid w:val="007A3838"/>
    <w:rsid w:val="007A5AA3"/>
    <w:rsid w:val="007A681A"/>
    <w:rsid w:val="007B0263"/>
    <w:rsid w:val="007B053B"/>
    <w:rsid w:val="007B0D72"/>
    <w:rsid w:val="007B11EA"/>
    <w:rsid w:val="007B1A5A"/>
    <w:rsid w:val="007B1C90"/>
    <w:rsid w:val="007B1CC5"/>
    <w:rsid w:val="007B1FF6"/>
    <w:rsid w:val="007B25B6"/>
    <w:rsid w:val="007B7F0A"/>
    <w:rsid w:val="007C447D"/>
    <w:rsid w:val="007C463C"/>
    <w:rsid w:val="007C4E08"/>
    <w:rsid w:val="007C4F12"/>
    <w:rsid w:val="007C6575"/>
    <w:rsid w:val="007C78D2"/>
    <w:rsid w:val="007D04D3"/>
    <w:rsid w:val="007D0930"/>
    <w:rsid w:val="007D0976"/>
    <w:rsid w:val="007D1385"/>
    <w:rsid w:val="007D2604"/>
    <w:rsid w:val="007D2EED"/>
    <w:rsid w:val="007D384A"/>
    <w:rsid w:val="007D6634"/>
    <w:rsid w:val="007E0D7D"/>
    <w:rsid w:val="007E12EB"/>
    <w:rsid w:val="007E13D2"/>
    <w:rsid w:val="007E1EEC"/>
    <w:rsid w:val="007E205B"/>
    <w:rsid w:val="007E26AE"/>
    <w:rsid w:val="007E26F7"/>
    <w:rsid w:val="007E29F9"/>
    <w:rsid w:val="007E2CF4"/>
    <w:rsid w:val="007E3D81"/>
    <w:rsid w:val="007E5777"/>
    <w:rsid w:val="007E5E59"/>
    <w:rsid w:val="007E6A43"/>
    <w:rsid w:val="007E74AC"/>
    <w:rsid w:val="007F04D9"/>
    <w:rsid w:val="007F0D1F"/>
    <w:rsid w:val="007F0D60"/>
    <w:rsid w:val="007F1019"/>
    <w:rsid w:val="007F1CC2"/>
    <w:rsid w:val="007F3D03"/>
    <w:rsid w:val="007F5EA7"/>
    <w:rsid w:val="007F6E8E"/>
    <w:rsid w:val="00801CAC"/>
    <w:rsid w:val="00802645"/>
    <w:rsid w:val="0080287C"/>
    <w:rsid w:val="00802C2A"/>
    <w:rsid w:val="008031EB"/>
    <w:rsid w:val="00803CA0"/>
    <w:rsid w:val="0080633C"/>
    <w:rsid w:val="00810646"/>
    <w:rsid w:val="008112C8"/>
    <w:rsid w:val="008121AF"/>
    <w:rsid w:val="008131B3"/>
    <w:rsid w:val="00814792"/>
    <w:rsid w:val="008152CD"/>
    <w:rsid w:val="00815324"/>
    <w:rsid w:val="00815CEB"/>
    <w:rsid w:val="00816FFE"/>
    <w:rsid w:val="00821D05"/>
    <w:rsid w:val="00822BFB"/>
    <w:rsid w:val="00823232"/>
    <w:rsid w:val="008263E9"/>
    <w:rsid w:val="008279B5"/>
    <w:rsid w:val="00830A22"/>
    <w:rsid w:val="00831665"/>
    <w:rsid w:val="00831A08"/>
    <w:rsid w:val="00833203"/>
    <w:rsid w:val="00833A2A"/>
    <w:rsid w:val="00836E93"/>
    <w:rsid w:val="00840DC0"/>
    <w:rsid w:val="00841102"/>
    <w:rsid w:val="0084121F"/>
    <w:rsid w:val="00841C57"/>
    <w:rsid w:val="00841D95"/>
    <w:rsid w:val="0084353C"/>
    <w:rsid w:val="00843A85"/>
    <w:rsid w:val="008467B1"/>
    <w:rsid w:val="00851A83"/>
    <w:rsid w:val="00852E30"/>
    <w:rsid w:val="00853191"/>
    <w:rsid w:val="008537CE"/>
    <w:rsid w:val="0085394C"/>
    <w:rsid w:val="00854356"/>
    <w:rsid w:val="008545F0"/>
    <w:rsid w:val="00854A8C"/>
    <w:rsid w:val="00854D6F"/>
    <w:rsid w:val="00857757"/>
    <w:rsid w:val="0086103A"/>
    <w:rsid w:val="008617F1"/>
    <w:rsid w:val="00862524"/>
    <w:rsid w:val="00863B8E"/>
    <w:rsid w:val="008652EB"/>
    <w:rsid w:val="00872785"/>
    <w:rsid w:val="00872D8D"/>
    <w:rsid w:val="008741AD"/>
    <w:rsid w:val="0087490D"/>
    <w:rsid w:val="00874F44"/>
    <w:rsid w:val="00874FC0"/>
    <w:rsid w:val="00875381"/>
    <w:rsid w:val="008770B6"/>
    <w:rsid w:val="0088094F"/>
    <w:rsid w:val="00880D43"/>
    <w:rsid w:val="0088260D"/>
    <w:rsid w:val="00883B16"/>
    <w:rsid w:val="008849DB"/>
    <w:rsid w:val="008855A4"/>
    <w:rsid w:val="0088567C"/>
    <w:rsid w:val="008863AA"/>
    <w:rsid w:val="00887569"/>
    <w:rsid w:val="0088779B"/>
    <w:rsid w:val="008877E0"/>
    <w:rsid w:val="00891A6E"/>
    <w:rsid w:val="00892AE7"/>
    <w:rsid w:val="00893A28"/>
    <w:rsid w:val="00894927"/>
    <w:rsid w:val="00895983"/>
    <w:rsid w:val="00895AAD"/>
    <w:rsid w:val="00895B93"/>
    <w:rsid w:val="008966CE"/>
    <w:rsid w:val="00896FCC"/>
    <w:rsid w:val="008A01EB"/>
    <w:rsid w:val="008A086A"/>
    <w:rsid w:val="008A0B99"/>
    <w:rsid w:val="008A1582"/>
    <w:rsid w:val="008A186D"/>
    <w:rsid w:val="008A292B"/>
    <w:rsid w:val="008A3594"/>
    <w:rsid w:val="008A4DEF"/>
    <w:rsid w:val="008A4EC7"/>
    <w:rsid w:val="008A5807"/>
    <w:rsid w:val="008A5F9A"/>
    <w:rsid w:val="008A6450"/>
    <w:rsid w:val="008A6B6F"/>
    <w:rsid w:val="008B0861"/>
    <w:rsid w:val="008B1E9D"/>
    <w:rsid w:val="008B2FA6"/>
    <w:rsid w:val="008B42D2"/>
    <w:rsid w:val="008B4F57"/>
    <w:rsid w:val="008B52C8"/>
    <w:rsid w:val="008B56DC"/>
    <w:rsid w:val="008B5FDD"/>
    <w:rsid w:val="008B75AF"/>
    <w:rsid w:val="008C0150"/>
    <w:rsid w:val="008C1022"/>
    <w:rsid w:val="008C2459"/>
    <w:rsid w:val="008C37E8"/>
    <w:rsid w:val="008C45B8"/>
    <w:rsid w:val="008C6BFC"/>
    <w:rsid w:val="008C7442"/>
    <w:rsid w:val="008C7671"/>
    <w:rsid w:val="008D09A4"/>
    <w:rsid w:val="008D0B75"/>
    <w:rsid w:val="008D0DDA"/>
    <w:rsid w:val="008D126F"/>
    <w:rsid w:val="008D1DAF"/>
    <w:rsid w:val="008D22A5"/>
    <w:rsid w:val="008D32D1"/>
    <w:rsid w:val="008D365F"/>
    <w:rsid w:val="008D4277"/>
    <w:rsid w:val="008D4437"/>
    <w:rsid w:val="008D4D2E"/>
    <w:rsid w:val="008D78BF"/>
    <w:rsid w:val="008D78DC"/>
    <w:rsid w:val="008E1B96"/>
    <w:rsid w:val="008E39CB"/>
    <w:rsid w:val="008E59C8"/>
    <w:rsid w:val="008E69E9"/>
    <w:rsid w:val="008E6A1A"/>
    <w:rsid w:val="008F0FB7"/>
    <w:rsid w:val="008F1511"/>
    <w:rsid w:val="008F1AD9"/>
    <w:rsid w:val="008F25B3"/>
    <w:rsid w:val="008F29C0"/>
    <w:rsid w:val="008F2B5B"/>
    <w:rsid w:val="008F3736"/>
    <w:rsid w:val="008F3790"/>
    <w:rsid w:val="008F520C"/>
    <w:rsid w:val="008F6BC7"/>
    <w:rsid w:val="0090021C"/>
    <w:rsid w:val="00901F03"/>
    <w:rsid w:val="00901F17"/>
    <w:rsid w:val="0090298E"/>
    <w:rsid w:val="00902B3F"/>
    <w:rsid w:val="00902C7D"/>
    <w:rsid w:val="009041F6"/>
    <w:rsid w:val="00904C64"/>
    <w:rsid w:val="00906206"/>
    <w:rsid w:val="009128B1"/>
    <w:rsid w:val="00913736"/>
    <w:rsid w:val="009154DB"/>
    <w:rsid w:val="009178AF"/>
    <w:rsid w:val="00917BAB"/>
    <w:rsid w:val="00921127"/>
    <w:rsid w:val="00923079"/>
    <w:rsid w:val="009264CF"/>
    <w:rsid w:val="0092732D"/>
    <w:rsid w:val="0092775D"/>
    <w:rsid w:val="00931427"/>
    <w:rsid w:val="00933AFF"/>
    <w:rsid w:val="0093667A"/>
    <w:rsid w:val="00936E6A"/>
    <w:rsid w:val="0094168F"/>
    <w:rsid w:val="00942541"/>
    <w:rsid w:val="0094624B"/>
    <w:rsid w:val="0094679D"/>
    <w:rsid w:val="00947414"/>
    <w:rsid w:val="00950C91"/>
    <w:rsid w:val="009514E4"/>
    <w:rsid w:val="00951C23"/>
    <w:rsid w:val="00952704"/>
    <w:rsid w:val="009532F8"/>
    <w:rsid w:val="00954BB8"/>
    <w:rsid w:val="009555DC"/>
    <w:rsid w:val="00955638"/>
    <w:rsid w:val="009601A7"/>
    <w:rsid w:val="009607DB"/>
    <w:rsid w:val="00961B2E"/>
    <w:rsid w:val="00961F0D"/>
    <w:rsid w:val="00962172"/>
    <w:rsid w:val="00962613"/>
    <w:rsid w:val="009627E1"/>
    <w:rsid w:val="009635FA"/>
    <w:rsid w:val="00963973"/>
    <w:rsid w:val="00964CD9"/>
    <w:rsid w:val="009657B9"/>
    <w:rsid w:val="00965AD7"/>
    <w:rsid w:val="00966C19"/>
    <w:rsid w:val="00966EBC"/>
    <w:rsid w:val="0096758A"/>
    <w:rsid w:val="00970B5C"/>
    <w:rsid w:val="00971FB2"/>
    <w:rsid w:val="00972E16"/>
    <w:rsid w:val="009737CC"/>
    <w:rsid w:val="00973897"/>
    <w:rsid w:val="00973C3E"/>
    <w:rsid w:val="00974ABD"/>
    <w:rsid w:val="00974BD7"/>
    <w:rsid w:val="009757C9"/>
    <w:rsid w:val="00976589"/>
    <w:rsid w:val="00977067"/>
    <w:rsid w:val="00977389"/>
    <w:rsid w:val="009821A2"/>
    <w:rsid w:val="0098242F"/>
    <w:rsid w:val="0098399F"/>
    <w:rsid w:val="009846B0"/>
    <w:rsid w:val="009851CE"/>
    <w:rsid w:val="009870EA"/>
    <w:rsid w:val="00987BEE"/>
    <w:rsid w:val="009910AF"/>
    <w:rsid w:val="00993B36"/>
    <w:rsid w:val="009945CA"/>
    <w:rsid w:val="0099541B"/>
    <w:rsid w:val="009967BC"/>
    <w:rsid w:val="009978A1"/>
    <w:rsid w:val="009A1E9A"/>
    <w:rsid w:val="009A4CAE"/>
    <w:rsid w:val="009A4D33"/>
    <w:rsid w:val="009A678A"/>
    <w:rsid w:val="009A6B1C"/>
    <w:rsid w:val="009A6F55"/>
    <w:rsid w:val="009B0FD6"/>
    <w:rsid w:val="009B3A28"/>
    <w:rsid w:val="009B5AA4"/>
    <w:rsid w:val="009B624C"/>
    <w:rsid w:val="009B6333"/>
    <w:rsid w:val="009B6805"/>
    <w:rsid w:val="009B7418"/>
    <w:rsid w:val="009B743C"/>
    <w:rsid w:val="009C1101"/>
    <w:rsid w:val="009C1998"/>
    <w:rsid w:val="009C1CCF"/>
    <w:rsid w:val="009C3183"/>
    <w:rsid w:val="009C31D8"/>
    <w:rsid w:val="009C4309"/>
    <w:rsid w:val="009C4367"/>
    <w:rsid w:val="009C485D"/>
    <w:rsid w:val="009C529F"/>
    <w:rsid w:val="009C5822"/>
    <w:rsid w:val="009D12BE"/>
    <w:rsid w:val="009D5077"/>
    <w:rsid w:val="009D55FB"/>
    <w:rsid w:val="009D7B0F"/>
    <w:rsid w:val="009E0043"/>
    <w:rsid w:val="009E0904"/>
    <w:rsid w:val="009E0F2C"/>
    <w:rsid w:val="009E15B8"/>
    <w:rsid w:val="009E1E39"/>
    <w:rsid w:val="009E47EB"/>
    <w:rsid w:val="009E5316"/>
    <w:rsid w:val="009E5645"/>
    <w:rsid w:val="009E6F49"/>
    <w:rsid w:val="009E70FF"/>
    <w:rsid w:val="009F0D44"/>
    <w:rsid w:val="009F35ED"/>
    <w:rsid w:val="009F3C8A"/>
    <w:rsid w:val="009F4347"/>
    <w:rsid w:val="009F5AAC"/>
    <w:rsid w:val="009F793E"/>
    <w:rsid w:val="00A00103"/>
    <w:rsid w:val="00A00222"/>
    <w:rsid w:val="00A00E4D"/>
    <w:rsid w:val="00A022B4"/>
    <w:rsid w:val="00A02584"/>
    <w:rsid w:val="00A02892"/>
    <w:rsid w:val="00A03625"/>
    <w:rsid w:val="00A03CA7"/>
    <w:rsid w:val="00A05228"/>
    <w:rsid w:val="00A05CAE"/>
    <w:rsid w:val="00A065E2"/>
    <w:rsid w:val="00A10D1C"/>
    <w:rsid w:val="00A11E81"/>
    <w:rsid w:val="00A141A9"/>
    <w:rsid w:val="00A14FD5"/>
    <w:rsid w:val="00A1710E"/>
    <w:rsid w:val="00A17270"/>
    <w:rsid w:val="00A20962"/>
    <w:rsid w:val="00A20D95"/>
    <w:rsid w:val="00A222C3"/>
    <w:rsid w:val="00A233D7"/>
    <w:rsid w:val="00A23A24"/>
    <w:rsid w:val="00A25C25"/>
    <w:rsid w:val="00A30FA0"/>
    <w:rsid w:val="00A317A7"/>
    <w:rsid w:val="00A31CE1"/>
    <w:rsid w:val="00A31E6A"/>
    <w:rsid w:val="00A324FA"/>
    <w:rsid w:val="00A34F00"/>
    <w:rsid w:val="00A357CA"/>
    <w:rsid w:val="00A36621"/>
    <w:rsid w:val="00A4036F"/>
    <w:rsid w:val="00A41057"/>
    <w:rsid w:val="00A42CF5"/>
    <w:rsid w:val="00A431C9"/>
    <w:rsid w:val="00A4323B"/>
    <w:rsid w:val="00A4339E"/>
    <w:rsid w:val="00A433D1"/>
    <w:rsid w:val="00A439D9"/>
    <w:rsid w:val="00A446A8"/>
    <w:rsid w:val="00A44B3C"/>
    <w:rsid w:val="00A44E84"/>
    <w:rsid w:val="00A450AF"/>
    <w:rsid w:val="00A4537A"/>
    <w:rsid w:val="00A45EFB"/>
    <w:rsid w:val="00A46809"/>
    <w:rsid w:val="00A46B79"/>
    <w:rsid w:val="00A46F0A"/>
    <w:rsid w:val="00A50108"/>
    <w:rsid w:val="00A5226A"/>
    <w:rsid w:val="00A525BA"/>
    <w:rsid w:val="00A5354A"/>
    <w:rsid w:val="00A56027"/>
    <w:rsid w:val="00A56D3F"/>
    <w:rsid w:val="00A5730A"/>
    <w:rsid w:val="00A57D54"/>
    <w:rsid w:val="00A57FD6"/>
    <w:rsid w:val="00A602C9"/>
    <w:rsid w:val="00A62126"/>
    <w:rsid w:val="00A625D4"/>
    <w:rsid w:val="00A628C7"/>
    <w:rsid w:val="00A638DD"/>
    <w:rsid w:val="00A641E0"/>
    <w:rsid w:val="00A6636B"/>
    <w:rsid w:val="00A72383"/>
    <w:rsid w:val="00A72776"/>
    <w:rsid w:val="00A730FE"/>
    <w:rsid w:val="00A75226"/>
    <w:rsid w:val="00A755AD"/>
    <w:rsid w:val="00A757A8"/>
    <w:rsid w:val="00A76E32"/>
    <w:rsid w:val="00A77001"/>
    <w:rsid w:val="00A77174"/>
    <w:rsid w:val="00A77905"/>
    <w:rsid w:val="00A809CE"/>
    <w:rsid w:val="00A80BB0"/>
    <w:rsid w:val="00A83B04"/>
    <w:rsid w:val="00A8405D"/>
    <w:rsid w:val="00A842B2"/>
    <w:rsid w:val="00A847F9"/>
    <w:rsid w:val="00A84A30"/>
    <w:rsid w:val="00A8578A"/>
    <w:rsid w:val="00A85897"/>
    <w:rsid w:val="00A85D7E"/>
    <w:rsid w:val="00A877FC"/>
    <w:rsid w:val="00A879BA"/>
    <w:rsid w:val="00A9008A"/>
    <w:rsid w:val="00A9106C"/>
    <w:rsid w:val="00A929FD"/>
    <w:rsid w:val="00A9314C"/>
    <w:rsid w:val="00A943EF"/>
    <w:rsid w:val="00A94DE0"/>
    <w:rsid w:val="00A96851"/>
    <w:rsid w:val="00A96ADC"/>
    <w:rsid w:val="00A96AEE"/>
    <w:rsid w:val="00A9734E"/>
    <w:rsid w:val="00AA0977"/>
    <w:rsid w:val="00AA1AF9"/>
    <w:rsid w:val="00AA1BEF"/>
    <w:rsid w:val="00AA2048"/>
    <w:rsid w:val="00AA3923"/>
    <w:rsid w:val="00AA4589"/>
    <w:rsid w:val="00AA63F7"/>
    <w:rsid w:val="00AA66DB"/>
    <w:rsid w:val="00AA7CF0"/>
    <w:rsid w:val="00AB0280"/>
    <w:rsid w:val="00AB2810"/>
    <w:rsid w:val="00AB3A55"/>
    <w:rsid w:val="00AB54F5"/>
    <w:rsid w:val="00AB5E81"/>
    <w:rsid w:val="00AB627A"/>
    <w:rsid w:val="00AB6771"/>
    <w:rsid w:val="00AC1607"/>
    <w:rsid w:val="00AC2324"/>
    <w:rsid w:val="00AC39DF"/>
    <w:rsid w:val="00AC4333"/>
    <w:rsid w:val="00AC4577"/>
    <w:rsid w:val="00AC478E"/>
    <w:rsid w:val="00AC5132"/>
    <w:rsid w:val="00AC541E"/>
    <w:rsid w:val="00AC5FAA"/>
    <w:rsid w:val="00AC624F"/>
    <w:rsid w:val="00AD0D5B"/>
    <w:rsid w:val="00AD1184"/>
    <w:rsid w:val="00AD27DD"/>
    <w:rsid w:val="00AD3732"/>
    <w:rsid w:val="00AD4B53"/>
    <w:rsid w:val="00AE0FA8"/>
    <w:rsid w:val="00AE3262"/>
    <w:rsid w:val="00AE38C7"/>
    <w:rsid w:val="00AE45FF"/>
    <w:rsid w:val="00AE59C1"/>
    <w:rsid w:val="00AE7075"/>
    <w:rsid w:val="00AE7F79"/>
    <w:rsid w:val="00AE7FFB"/>
    <w:rsid w:val="00AF1668"/>
    <w:rsid w:val="00AF2A72"/>
    <w:rsid w:val="00AF67EA"/>
    <w:rsid w:val="00AF68A2"/>
    <w:rsid w:val="00AF68D4"/>
    <w:rsid w:val="00B024C5"/>
    <w:rsid w:val="00B02C93"/>
    <w:rsid w:val="00B031C5"/>
    <w:rsid w:val="00B035EB"/>
    <w:rsid w:val="00B03DA1"/>
    <w:rsid w:val="00B04879"/>
    <w:rsid w:val="00B04ECF"/>
    <w:rsid w:val="00B063A1"/>
    <w:rsid w:val="00B07A19"/>
    <w:rsid w:val="00B1020C"/>
    <w:rsid w:val="00B10256"/>
    <w:rsid w:val="00B11B0E"/>
    <w:rsid w:val="00B12763"/>
    <w:rsid w:val="00B12B5C"/>
    <w:rsid w:val="00B13FF2"/>
    <w:rsid w:val="00B14D22"/>
    <w:rsid w:val="00B155BF"/>
    <w:rsid w:val="00B15B22"/>
    <w:rsid w:val="00B15CFE"/>
    <w:rsid w:val="00B16942"/>
    <w:rsid w:val="00B16E23"/>
    <w:rsid w:val="00B20877"/>
    <w:rsid w:val="00B21A4F"/>
    <w:rsid w:val="00B226A2"/>
    <w:rsid w:val="00B22B4F"/>
    <w:rsid w:val="00B232DD"/>
    <w:rsid w:val="00B23A8D"/>
    <w:rsid w:val="00B26D72"/>
    <w:rsid w:val="00B30AF6"/>
    <w:rsid w:val="00B317ED"/>
    <w:rsid w:val="00B31EE8"/>
    <w:rsid w:val="00B33CC5"/>
    <w:rsid w:val="00B3545E"/>
    <w:rsid w:val="00B355E3"/>
    <w:rsid w:val="00B35994"/>
    <w:rsid w:val="00B359A0"/>
    <w:rsid w:val="00B36A84"/>
    <w:rsid w:val="00B36B77"/>
    <w:rsid w:val="00B4029C"/>
    <w:rsid w:val="00B42572"/>
    <w:rsid w:val="00B4591B"/>
    <w:rsid w:val="00B46367"/>
    <w:rsid w:val="00B470FB"/>
    <w:rsid w:val="00B50062"/>
    <w:rsid w:val="00B513C8"/>
    <w:rsid w:val="00B51692"/>
    <w:rsid w:val="00B516D1"/>
    <w:rsid w:val="00B518D6"/>
    <w:rsid w:val="00B53D30"/>
    <w:rsid w:val="00B548EC"/>
    <w:rsid w:val="00B5621D"/>
    <w:rsid w:val="00B563AD"/>
    <w:rsid w:val="00B603CF"/>
    <w:rsid w:val="00B60CA7"/>
    <w:rsid w:val="00B6327B"/>
    <w:rsid w:val="00B64E29"/>
    <w:rsid w:val="00B65A34"/>
    <w:rsid w:val="00B65EF1"/>
    <w:rsid w:val="00B665F6"/>
    <w:rsid w:val="00B67043"/>
    <w:rsid w:val="00B67F28"/>
    <w:rsid w:val="00B70242"/>
    <w:rsid w:val="00B70C9B"/>
    <w:rsid w:val="00B71B2B"/>
    <w:rsid w:val="00B74734"/>
    <w:rsid w:val="00B75BCE"/>
    <w:rsid w:val="00B761F5"/>
    <w:rsid w:val="00B7669A"/>
    <w:rsid w:val="00B76721"/>
    <w:rsid w:val="00B7742E"/>
    <w:rsid w:val="00B7788E"/>
    <w:rsid w:val="00B8153C"/>
    <w:rsid w:val="00B81B7C"/>
    <w:rsid w:val="00B81D05"/>
    <w:rsid w:val="00B83479"/>
    <w:rsid w:val="00B83D77"/>
    <w:rsid w:val="00B84129"/>
    <w:rsid w:val="00B84586"/>
    <w:rsid w:val="00B9084E"/>
    <w:rsid w:val="00B91788"/>
    <w:rsid w:val="00B91CA9"/>
    <w:rsid w:val="00B92551"/>
    <w:rsid w:val="00B933D0"/>
    <w:rsid w:val="00B96D1D"/>
    <w:rsid w:val="00B96E2E"/>
    <w:rsid w:val="00BA0090"/>
    <w:rsid w:val="00BA21AA"/>
    <w:rsid w:val="00BA2497"/>
    <w:rsid w:val="00BA29CF"/>
    <w:rsid w:val="00BA2B08"/>
    <w:rsid w:val="00BA41B8"/>
    <w:rsid w:val="00BA469C"/>
    <w:rsid w:val="00BA7FC5"/>
    <w:rsid w:val="00BB0087"/>
    <w:rsid w:val="00BB02F0"/>
    <w:rsid w:val="00BB2C1B"/>
    <w:rsid w:val="00BB2E41"/>
    <w:rsid w:val="00BB2EBF"/>
    <w:rsid w:val="00BB2F36"/>
    <w:rsid w:val="00BB30CF"/>
    <w:rsid w:val="00BB3405"/>
    <w:rsid w:val="00BB44EB"/>
    <w:rsid w:val="00BB456C"/>
    <w:rsid w:val="00BB5C9D"/>
    <w:rsid w:val="00BB7157"/>
    <w:rsid w:val="00BB7541"/>
    <w:rsid w:val="00BB7C16"/>
    <w:rsid w:val="00BC015F"/>
    <w:rsid w:val="00BC0767"/>
    <w:rsid w:val="00BC0EE8"/>
    <w:rsid w:val="00BC1933"/>
    <w:rsid w:val="00BC1BFC"/>
    <w:rsid w:val="00BC1FD8"/>
    <w:rsid w:val="00BC2719"/>
    <w:rsid w:val="00BC46EF"/>
    <w:rsid w:val="00BC7F09"/>
    <w:rsid w:val="00BD222B"/>
    <w:rsid w:val="00BD2A51"/>
    <w:rsid w:val="00BD443B"/>
    <w:rsid w:val="00BD4EF6"/>
    <w:rsid w:val="00BD52B1"/>
    <w:rsid w:val="00BD6DDF"/>
    <w:rsid w:val="00BE0354"/>
    <w:rsid w:val="00BE0946"/>
    <w:rsid w:val="00BE0AB3"/>
    <w:rsid w:val="00BE1167"/>
    <w:rsid w:val="00BE1C09"/>
    <w:rsid w:val="00BE27D2"/>
    <w:rsid w:val="00BE43C4"/>
    <w:rsid w:val="00BE5531"/>
    <w:rsid w:val="00BE6565"/>
    <w:rsid w:val="00BE76CE"/>
    <w:rsid w:val="00BE7D1F"/>
    <w:rsid w:val="00BF058C"/>
    <w:rsid w:val="00BF11FE"/>
    <w:rsid w:val="00BF1A68"/>
    <w:rsid w:val="00BF4708"/>
    <w:rsid w:val="00BF4BE9"/>
    <w:rsid w:val="00BF5A25"/>
    <w:rsid w:val="00C00143"/>
    <w:rsid w:val="00C02DB9"/>
    <w:rsid w:val="00C03273"/>
    <w:rsid w:val="00C0397B"/>
    <w:rsid w:val="00C05208"/>
    <w:rsid w:val="00C05B83"/>
    <w:rsid w:val="00C06F5B"/>
    <w:rsid w:val="00C07544"/>
    <w:rsid w:val="00C075B9"/>
    <w:rsid w:val="00C0772B"/>
    <w:rsid w:val="00C13C79"/>
    <w:rsid w:val="00C14E58"/>
    <w:rsid w:val="00C1593E"/>
    <w:rsid w:val="00C15A73"/>
    <w:rsid w:val="00C15E43"/>
    <w:rsid w:val="00C164A6"/>
    <w:rsid w:val="00C22327"/>
    <w:rsid w:val="00C22982"/>
    <w:rsid w:val="00C23002"/>
    <w:rsid w:val="00C230B0"/>
    <w:rsid w:val="00C23CE0"/>
    <w:rsid w:val="00C245A2"/>
    <w:rsid w:val="00C24AFC"/>
    <w:rsid w:val="00C24ECF"/>
    <w:rsid w:val="00C251E7"/>
    <w:rsid w:val="00C262AC"/>
    <w:rsid w:val="00C269E6"/>
    <w:rsid w:val="00C303BF"/>
    <w:rsid w:val="00C305B6"/>
    <w:rsid w:val="00C306F5"/>
    <w:rsid w:val="00C312CC"/>
    <w:rsid w:val="00C32854"/>
    <w:rsid w:val="00C33F49"/>
    <w:rsid w:val="00C34DA4"/>
    <w:rsid w:val="00C352D3"/>
    <w:rsid w:val="00C3600B"/>
    <w:rsid w:val="00C416EB"/>
    <w:rsid w:val="00C42F04"/>
    <w:rsid w:val="00C439EE"/>
    <w:rsid w:val="00C447FF"/>
    <w:rsid w:val="00C44811"/>
    <w:rsid w:val="00C44E83"/>
    <w:rsid w:val="00C4788A"/>
    <w:rsid w:val="00C50903"/>
    <w:rsid w:val="00C509E7"/>
    <w:rsid w:val="00C51EA8"/>
    <w:rsid w:val="00C531F5"/>
    <w:rsid w:val="00C55C02"/>
    <w:rsid w:val="00C61EC6"/>
    <w:rsid w:val="00C628E3"/>
    <w:rsid w:val="00C62F36"/>
    <w:rsid w:val="00C647F4"/>
    <w:rsid w:val="00C72EC0"/>
    <w:rsid w:val="00C73185"/>
    <w:rsid w:val="00C73986"/>
    <w:rsid w:val="00C745DB"/>
    <w:rsid w:val="00C74EE5"/>
    <w:rsid w:val="00C8100F"/>
    <w:rsid w:val="00C81FF4"/>
    <w:rsid w:val="00C83074"/>
    <w:rsid w:val="00C84C1F"/>
    <w:rsid w:val="00C84DFA"/>
    <w:rsid w:val="00C8575E"/>
    <w:rsid w:val="00C8688C"/>
    <w:rsid w:val="00C90126"/>
    <w:rsid w:val="00C90633"/>
    <w:rsid w:val="00C913FE"/>
    <w:rsid w:val="00C92C62"/>
    <w:rsid w:val="00C92C82"/>
    <w:rsid w:val="00C93CB3"/>
    <w:rsid w:val="00C93D84"/>
    <w:rsid w:val="00C95C60"/>
    <w:rsid w:val="00C95F52"/>
    <w:rsid w:val="00C96120"/>
    <w:rsid w:val="00C96409"/>
    <w:rsid w:val="00C96A49"/>
    <w:rsid w:val="00C96AC9"/>
    <w:rsid w:val="00C97612"/>
    <w:rsid w:val="00C97743"/>
    <w:rsid w:val="00C977BA"/>
    <w:rsid w:val="00C97932"/>
    <w:rsid w:val="00CA2C4C"/>
    <w:rsid w:val="00CA3A7C"/>
    <w:rsid w:val="00CA47AF"/>
    <w:rsid w:val="00CA47D8"/>
    <w:rsid w:val="00CA50C0"/>
    <w:rsid w:val="00CA64F2"/>
    <w:rsid w:val="00CB03ED"/>
    <w:rsid w:val="00CB25EF"/>
    <w:rsid w:val="00CB2DB4"/>
    <w:rsid w:val="00CB2E0E"/>
    <w:rsid w:val="00CB36A4"/>
    <w:rsid w:val="00CB52C1"/>
    <w:rsid w:val="00CB59AC"/>
    <w:rsid w:val="00CB68BA"/>
    <w:rsid w:val="00CB7371"/>
    <w:rsid w:val="00CC02FC"/>
    <w:rsid w:val="00CC0C2D"/>
    <w:rsid w:val="00CC1273"/>
    <w:rsid w:val="00CC45FA"/>
    <w:rsid w:val="00CC6179"/>
    <w:rsid w:val="00CC6D0D"/>
    <w:rsid w:val="00CC71AF"/>
    <w:rsid w:val="00CC71E3"/>
    <w:rsid w:val="00CC799E"/>
    <w:rsid w:val="00CD55E2"/>
    <w:rsid w:val="00CE0419"/>
    <w:rsid w:val="00CE0662"/>
    <w:rsid w:val="00CE0ACB"/>
    <w:rsid w:val="00CE1265"/>
    <w:rsid w:val="00CE2B32"/>
    <w:rsid w:val="00CE2DB0"/>
    <w:rsid w:val="00CE500D"/>
    <w:rsid w:val="00CE5C1A"/>
    <w:rsid w:val="00CF0583"/>
    <w:rsid w:val="00CF3D3D"/>
    <w:rsid w:val="00CF70D7"/>
    <w:rsid w:val="00CF76B7"/>
    <w:rsid w:val="00D00B2A"/>
    <w:rsid w:val="00D01818"/>
    <w:rsid w:val="00D01FB7"/>
    <w:rsid w:val="00D021F3"/>
    <w:rsid w:val="00D02310"/>
    <w:rsid w:val="00D05164"/>
    <w:rsid w:val="00D05366"/>
    <w:rsid w:val="00D06493"/>
    <w:rsid w:val="00D109F9"/>
    <w:rsid w:val="00D10AB6"/>
    <w:rsid w:val="00D13B93"/>
    <w:rsid w:val="00D14604"/>
    <w:rsid w:val="00D148CB"/>
    <w:rsid w:val="00D156C2"/>
    <w:rsid w:val="00D16712"/>
    <w:rsid w:val="00D16824"/>
    <w:rsid w:val="00D17168"/>
    <w:rsid w:val="00D17B07"/>
    <w:rsid w:val="00D21260"/>
    <w:rsid w:val="00D2154C"/>
    <w:rsid w:val="00D21F02"/>
    <w:rsid w:val="00D2347B"/>
    <w:rsid w:val="00D25B5B"/>
    <w:rsid w:val="00D25E7F"/>
    <w:rsid w:val="00D2688B"/>
    <w:rsid w:val="00D27563"/>
    <w:rsid w:val="00D3016A"/>
    <w:rsid w:val="00D3079F"/>
    <w:rsid w:val="00D30C39"/>
    <w:rsid w:val="00D30E4F"/>
    <w:rsid w:val="00D325D5"/>
    <w:rsid w:val="00D341E0"/>
    <w:rsid w:val="00D40F16"/>
    <w:rsid w:val="00D42CAC"/>
    <w:rsid w:val="00D44266"/>
    <w:rsid w:val="00D4524A"/>
    <w:rsid w:val="00D45D87"/>
    <w:rsid w:val="00D45DDE"/>
    <w:rsid w:val="00D4723F"/>
    <w:rsid w:val="00D50291"/>
    <w:rsid w:val="00D51488"/>
    <w:rsid w:val="00D54610"/>
    <w:rsid w:val="00D57805"/>
    <w:rsid w:val="00D579B6"/>
    <w:rsid w:val="00D606BE"/>
    <w:rsid w:val="00D60EED"/>
    <w:rsid w:val="00D610C5"/>
    <w:rsid w:val="00D61DD1"/>
    <w:rsid w:val="00D62961"/>
    <w:rsid w:val="00D636D0"/>
    <w:rsid w:val="00D66998"/>
    <w:rsid w:val="00D66A02"/>
    <w:rsid w:val="00D66F50"/>
    <w:rsid w:val="00D67381"/>
    <w:rsid w:val="00D6796D"/>
    <w:rsid w:val="00D70BEE"/>
    <w:rsid w:val="00D71995"/>
    <w:rsid w:val="00D71D25"/>
    <w:rsid w:val="00D72842"/>
    <w:rsid w:val="00D7579D"/>
    <w:rsid w:val="00D761D1"/>
    <w:rsid w:val="00D76CD2"/>
    <w:rsid w:val="00D80C57"/>
    <w:rsid w:val="00D81142"/>
    <w:rsid w:val="00D82641"/>
    <w:rsid w:val="00D8385F"/>
    <w:rsid w:val="00D85D40"/>
    <w:rsid w:val="00D872DF"/>
    <w:rsid w:val="00D90DFC"/>
    <w:rsid w:val="00D91784"/>
    <w:rsid w:val="00D92667"/>
    <w:rsid w:val="00D92C3C"/>
    <w:rsid w:val="00D94F10"/>
    <w:rsid w:val="00D9535F"/>
    <w:rsid w:val="00D95A82"/>
    <w:rsid w:val="00DA02F7"/>
    <w:rsid w:val="00DA032D"/>
    <w:rsid w:val="00DA1905"/>
    <w:rsid w:val="00DA1C98"/>
    <w:rsid w:val="00DA448F"/>
    <w:rsid w:val="00DA6295"/>
    <w:rsid w:val="00DB1985"/>
    <w:rsid w:val="00DB1C78"/>
    <w:rsid w:val="00DB24DB"/>
    <w:rsid w:val="00DB2A9A"/>
    <w:rsid w:val="00DB2E72"/>
    <w:rsid w:val="00DB494C"/>
    <w:rsid w:val="00DB4E96"/>
    <w:rsid w:val="00DB671F"/>
    <w:rsid w:val="00DB6A86"/>
    <w:rsid w:val="00DC009F"/>
    <w:rsid w:val="00DC270F"/>
    <w:rsid w:val="00DC2E07"/>
    <w:rsid w:val="00DC4AFD"/>
    <w:rsid w:val="00DC606B"/>
    <w:rsid w:val="00DD0652"/>
    <w:rsid w:val="00DD0FCB"/>
    <w:rsid w:val="00DD2718"/>
    <w:rsid w:val="00DD5121"/>
    <w:rsid w:val="00DD55EB"/>
    <w:rsid w:val="00DD5E16"/>
    <w:rsid w:val="00DD5EC7"/>
    <w:rsid w:val="00DD6618"/>
    <w:rsid w:val="00DD6A3D"/>
    <w:rsid w:val="00DE09B7"/>
    <w:rsid w:val="00DE2E0F"/>
    <w:rsid w:val="00DE3FA5"/>
    <w:rsid w:val="00DE46E8"/>
    <w:rsid w:val="00DE56BE"/>
    <w:rsid w:val="00DE6239"/>
    <w:rsid w:val="00DE6257"/>
    <w:rsid w:val="00DF0BE3"/>
    <w:rsid w:val="00DF0BFF"/>
    <w:rsid w:val="00DF1C83"/>
    <w:rsid w:val="00DF29FC"/>
    <w:rsid w:val="00DF3412"/>
    <w:rsid w:val="00E008C1"/>
    <w:rsid w:val="00E015CD"/>
    <w:rsid w:val="00E0377B"/>
    <w:rsid w:val="00E04FD1"/>
    <w:rsid w:val="00E05A41"/>
    <w:rsid w:val="00E05E01"/>
    <w:rsid w:val="00E076AB"/>
    <w:rsid w:val="00E11560"/>
    <w:rsid w:val="00E12BDF"/>
    <w:rsid w:val="00E14409"/>
    <w:rsid w:val="00E14598"/>
    <w:rsid w:val="00E15660"/>
    <w:rsid w:val="00E161FF"/>
    <w:rsid w:val="00E2090D"/>
    <w:rsid w:val="00E21847"/>
    <w:rsid w:val="00E21C0E"/>
    <w:rsid w:val="00E236ED"/>
    <w:rsid w:val="00E26265"/>
    <w:rsid w:val="00E27185"/>
    <w:rsid w:val="00E275CE"/>
    <w:rsid w:val="00E27625"/>
    <w:rsid w:val="00E27C52"/>
    <w:rsid w:val="00E27EB2"/>
    <w:rsid w:val="00E3122C"/>
    <w:rsid w:val="00E32C9B"/>
    <w:rsid w:val="00E34E58"/>
    <w:rsid w:val="00E3556F"/>
    <w:rsid w:val="00E37907"/>
    <w:rsid w:val="00E37F15"/>
    <w:rsid w:val="00E40210"/>
    <w:rsid w:val="00E4046B"/>
    <w:rsid w:val="00E4061C"/>
    <w:rsid w:val="00E423EB"/>
    <w:rsid w:val="00E45695"/>
    <w:rsid w:val="00E457CE"/>
    <w:rsid w:val="00E46900"/>
    <w:rsid w:val="00E4715F"/>
    <w:rsid w:val="00E47513"/>
    <w:rsid w:val="00E50A56"/>
    <w:rsid w:val="00E5104D"/>
    <w:rsid w:val="00E52974"/>
    <w:rsid w:val="00E52A77"/>
    <w:rsid w:val="00E55AF6"/>
    <w:rsid w:val="00E55B41"/>
    <w:rsid w:val="00E55C34"/>
    <w:rsid w:val="00E5610A"/>
    <w:rsid w:val="00E57D4B"/>
    <w:rsid w:val="00E60140"/>
    <w:rsid w:val="00E60A1A"/>
    <w:rsid w:val="00E61D69"/>
    <w:rsid w:val="00E64290"/>
    <w:rsid w:val="00E658F0"/>
    <w:rsid w:val="00E65D4D"/>
    <w:rsid w:val="00E65DB6"/>
    <w:rsid w:val="00E67841"/>
    <w:rsid w:val="00E72207"/>
    <w:rsid w:val="00E72AA2"/>
    <w:rsid w:val="00E732BF"/>
    <w:rsid w:val="00E736B2"/>
    <w:rsid w:val="00E740A2"/>
    <w:rsid w:val="00E7538D"/>
    <w:rsid w:val="00E76357"/>
    <w:rsid w:val="00E76ECE"/>
    <w:rsid w:val="00E8001F"/>
    <w:rsid w:val="00E80726"/>
    <w:rsid w:val="00E809A8"/>
    <w:rsid w:val="00E81D37"/>
    <w:rsid w:val="00E82517"/>
    <w:rsid w:val="00E82B29"/>
    <w:rsid w:val="00E8322B"/>
    <w:rsid w:val="00E86572"/>
    <w:rsid w:val="00E86BB8"/>
    <w:rsid w:val="00E901B8"/>
    <w:rsid w:val="00E915F6"/>
    <w:rsid w:val="00E92C3F"/>
    <w:rsid w:val="00E92D90"/>
    <w:rsid w:val="00E94A3B"/>
    <w:rsid w:val="00E97D1A"/>
    <w:rsid w:val="00EA05F4"/>
    <w:rsid w:val="00EA05FB"/>
    <w:rsid w:val="00EA0A22"/>
    <w:rsid w:val="00EA274F"/>
    <w:rsid w:val="00EA28E1"/>
    <w:rsid w:val="00EA2CB4"/>
    <w:rsid w:val="00EA349F"/>
    <w:rsid w:val="00EA5446"/>
    <w:rsid w:val="00EA58E4"/>
    <w:rsid w:val="00EA5B03"/>
    <w:rsid w:val="00EA6DCE"/>
    <w:rsid w:val="00EA7B00"/>
    <w:rsid w:val="00EA7F81"/>
    <w:rsid w:val="00EB0910"/>
    <w:rsid w:val="00EB118A"/>
    <w:rsid w:val="00EB1D1D"/>
    <w:rsid w:val="00EB1E3A"/>
    <w:rsid w:val="00EB1F0A"/>
    <w:rsid w:val="00EB2321"/>
    <w:rsid w:val="00EB2774"/>
    <w:rsid w:val="00EB2A64"/>
    <w:rsid w:val="00EB3C8F"/>
    <w:rsid w:val="00EB4024"/>
    <w:rsid w:val="00EB5415"/>
    <w:rsid w:val="00EB5B01"/>
    <w:rsid w:val="00EB6CE7"/>
    <w:rsid w:val="00EB7781"/>
    <w:rsid w:val="00EC0807"/>
    <w:rsid w:val="00EC08A3"/>
    <w:rsid w:val="00EC36B5"/>
    <w:rsid w:val="00EC3FAB"/>
    <w:rsid w:val="00EC5FA4"/>
    <w:rsid w:val="00ED225B"/>
    <w:rsid w:val="00ED261C"/>
    <w:rsid w:val="00ED2C58"/>
    <w:rsid w:val="00ED30B4"/>
    <w:rsid w:val="00ED5F34"/>
    <w:rsid w:val="00ED69BF"/>
    <w:rsid w:val="00EE0E37"/>
    <w:rsid w:val="00EE1202"/>
    <w:rsid w:val="00EE20DB"/>
    <w:rsid w:val="00EE2DD1"/>
    <w:rsid w:val="00EE4734"/>
    <w:rsid w:val="00EE53D5"/>
    <w:rsid w:val="00EE65DC"/>
    <w:rsid w:val="00EE7DBA"/>
    <w:rsid w:val="00EF2B33"/>
    <w:rsid w:val="00EF2E22"/>
    <w:rsid w:val="00EF4FCE"/>
    <w:rsid w:val="00EF6214"/>
    <w:rsid w:val="00EF78D7"/>
    <w:rsid w:val="00F0037A"/>
    <w:rsid w:val="00F00C97"/>
    <w:rsid w:val="00F0294C"/>
    <w:rsid w:val="00F03BB2"/>
    <w:rsid w:val="00F04408"/>
    <w:rsid w:val="00F056B5"/>
    <w:rsid w:val="00F10316"/>
    <w:rsid w:val="00F10378"/>
    <w:rsid w:val="00F11B2D"/>
    <w:rsid w:val="00F13DAC"/>
    <w:rsid w:val="00F157FA"/>
    <w:rsid w:val="00F16AEF"/>
    <w:rsid w:val="00F17553"/>
    <w:rsid w:val="00F17D6F"/>
    <w:rsid w:val="00F20682"/>
    <w:rsid w:val="00F2289E"/>
    <w:rsid w:val="00F236D9"/>
    <w:rsid w:val="00F24EB4"/>
    <w:rsid w:val="00F25C72"/>
    <w:rsid w:val="00F25FD2"/>
    <w:rsid w:val="00F27376"/>
    <w:rsid w:val="00F32B59"/>
    <w:rsid w:val="00F33B4D"/>
    <w:rsid w:val="00F35007"/>
    <w:rsid w:val="00F353F3"/>
    <w:rsid w:val="00F37BF9"/>
    <w:rsid w:val="00F40E52"/>
    <w:rsid w:val="00F41121"/>
    <w:rsid w:val="00F42C15"/>
    <w:rsid w:val="00F43251"/>
    <w:rsid w:val="00F43E4D"/>
    <w:rsid w:val="00F44CC2"/>
    <w:rsid w:val="00F45FDB"/>
    <w:rsid w:val="00F46C5A"/>
    <w:rsid w:val="00F4775F"/>
    <w:rsid w:val="00F47E26"/>
    <w:rsid w:val="00F51910"/>
    <w:rsid w:val="00F51B8D"/>
    <w:rsid w:val="00F53EA3"/>
    <w:rsid w:val="00F54756"/>
    <w:rsid w:val="00F54946"/>
    <w:rsid w:val="00F54F30"/>
    <w:rsid w:val="00F555DD"/>
    <w:rsid w:val="00F556AC"/>
    <w:rsid w:val="00F56460"/>
    <w:rsid w:val="00F579A6"/>
    <w:rsid w:val="00F60365"/>
    <w:rsid w:val="00F61048"/>
    <w:rsid w:val="00F61B4B"/>
    <w:rsid w:val="00F62682"/>
    <w:rsid w:val="00F62929"/>
    <w:rsid w:val="00F63081"/>
    <w:rsid w:val="00F63560"/>
    <w:rsid w:val="00F645A8"/>
    <w:rsid w:val="00F64E2D"/>
    <w:rsid w:val="00F66505"/>
    <w:rsid w:val="00F6780F"/>
    <w:rsid w:val="00F72060"/>
    <w:rsid w:val="00F72A67"/>
    <w:rsid w:val="00F73D73"/>
    <w:rsid w:val="00F7436B"/>
    <w:rsid w:val="00F765C4"/>
    <w:rsid w:val="00F76634"/>
    <w:rsid w:val="00F77F16"/>
    <w:rsid w:val="00F803CF"/>
    <w:rsid w:val="00F8041C"/>
    <w:rsid w:val="00F81430"/>
    <w:rsid w:val="00F81B14"/>
    <w:rsid w:val="00F820E3"/>
    <w:rsid w:val="00F83B4E"/>
    <w:rsid w:val="00F83CAB"/>
    <w:rsid w:val="00F84789"/>
    <w:rsid w:val="00F851A8"/>
    <w:rsid w:val="00F85CE1"/>
    <w:rsid w:val="00F87561"/>
    <w:rsid w:val="00F87C6C"/>
    <w:rsid w:val="00F87EFE"/>
    <w:rsid w:val="00F90212"/>
    <w:rsid w:val="00F9059A"/>
    <w:rsid w:val="00F90FD9"/>
    <w:rsid w:val="00F91255"/>
    <w:rsid w:val="00F91948"/>
    <w:rsid w:val="00F919E1"/>
    <w:rsid w:val="00F91BBD"/>
    <w:rsid w:val="00F9272F"/>
    <w:rsid w:val="00F928BB"/>
    <w:rsid w:val="00F95832"/>
    <w:rsid w:val="00FA16FF"/>
    <w:rsid w:val="00FA18C5"/>
    <w:rsid w:val="00FA21A6"/>
    <w:rsid w:val="00FA2A81"/>
    <w:rsid w:val="00FA3132"/>
    <w:rsid w:val="00FA35A0"/>
    <w:rsid w:val="00FA41CE"/>
    <w:rsid w:val="00FA48DB"/>
    <w:rsid w:val="00FA56DC"/>
    <w:rsid w:val="00FA5FD7"/>
    <w:rsid w:val="00FA69D1"/>
    <w:rsid w:val="00FA6D03"/>
    <w:rsid w:val="00FA6F2A"/>
    <w:rsid w:val="00FA7094"/>
    <w:rsid w:val="00FA76D2"/>
    <w:rsid w:val="00FB0FB7"/>
    <w:rsid w:val="00FB107F"/>
    <w:rsid w:val="00FB2976"/>
    <w:rsid w:val="00FB2B2B"/>
    <w:rsid w:val="00FB3EA1"/>
    <w:rsid w:val="00FB3F0A"/>
    <w:rsid w:val="00FB448C"/>
    <w:rsid w:val="00FB4ADC"/>
    <w:rsid w:val="00FC0946"/>
    <w:rsid w:val="00FC1121"/>
    <w:rsid w:val="00FC19B7"/>
    <w:rsid w:val="00FC1BAF"/>
    <w:rsid w:val="00FC2EF6"/>
    <w:rsid w:val="00FC3E23"/>
    <w:rsid w:val="00FC5D41"/>
    <w:rsid w:val="00FC60B2"/>
    <w:rsid w:val="00FD0672"/>
    <w:rsid w:val="00FD13B2"/>
    <w:rsid w:val="00FD24A4"/>
    <w:rsid w:val="00FD31F4"/>
    <w:rsid w:val="00FD41AD"/>
    <w:rsid w:val="00FD43E0"/>
    <w:rsid w:val="00FD4C9F"/>
    <w:rsid w:val="00FE0181"/>
    <w:rsid w:val="00FE1F2A"/>
    <w:rsid w:val="00FE2AF4"/>
    <w:rsid w:val="00FE3568"/>
    <w:rsid w:val="00FE537D"/>
    <w:rsid w:val="00FE5F1C"/>
    <w:rsid w:val="00FF1E99"/>
    <w:rsid w:val="00FF27FF"/>
    <w:rsid w:val="00FF3194"/>
    <w:rsid w:val="00FF5677"/>
    <w:rsid w:val="00FF5E13"/>
    <w:rsid w:val="00FF5E1C"/>
    <w:rsid w:val="00FF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5BE44"/>
  <w15:docId w15:val="{A862D008-E93B-4059-8E61-EF39FC2D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A25"/>
    <w:rPr>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F5A25"/>
    <w:rPr>
      <w:color w:val="0000FF"/>
      <w:u w:val="single"/>
    </w:rPr>
  </w:style>
  <w:style w:type="character" w:styleId="FollowedHyperlink">
    <w:name w:val="FollowedHyperlink"/>
    <w:uiPriority w:val="99"/>
    <w:semiHidden/>
    <w:unhideWhenUsed/>
    <w:rsid w:val="00BF5A25"/>
    <w:rPr>
      <w:color w:val="800080"/>
      <w:u w:val="single"/>
    </w:rPr>
  </w:style>
  <w:style w:type="paragraph" w:styleId="NormalWeb">
    <w:name w:val="Normal (Web)"/>
    <w:basedOn w:val="Normal"/>
    <w:uiPriority w:val="99"/>
    <w:unhideWhenUsed/>
    <w:rsid w:val="00BF5A25"/>
    <w:pPr>
      <w:spacing w:before="100" w:beforeAutospacing="1" w:after="100" w:afterAutospacing="1"/>
    </w:pPr>
  </w:style>
  <w:style w:type="paragraph" w:styleId="BodyText">
    <w:name w:val="Body Text"/>
    <w:basedOn w:val="Normal"/>
    <w:link w:val="BodyTextChar"/>
    <w:rsid w:val="009E5316"/>
    <w:pPr>
      <w:spacing w:after="120"/>
    </w:pPr>
  </w:style>
  <w:style w:type="character" w:customStyle="1" w:styleId="BodyTextChar">
    <w:name w:val="Body Text Char"/>
    <w:basedOn w:val="DefaultParagraphFont"/>
    <w:link w:val="BodyText"/>
    <w:rsid w:val="00F33B4D"/>
    <w:rPr>
      <w:sz w:val="24"/>
      <w:szCs w:val="24"/>
      <w:lang w:val="id-ID" w:eastAsia="id-ID"/>
    </w:rPr>
  </w:style>
  <w:style w:type="paragraph" w:styleId="BlockText">
    <w:name w:val="Block Text"/>
    <w:basedOn w:val="Normal"/>
    <w:rsid w:val="009E5316"/>
    <w:pPr>
      <w:spacing w:after="120"/>
      <w:ind w:left="1440" w:right="1440"/>
    </w:pPr>
  </w:style>
  <w:style w:type="paragraph" w:styleId="Header">
    <w:name w:val="header"/>
    <w:basedOn w:val="Normal"/>
    <w:link w:val="HeaderChar"/>
    <w:uiPriority w:val="99"/>
    <w:unhideWhenUsed/>
    <w:rsid w:val="004C6948"/>
    <w:pPr>
      <w:tabs>
        <w:tab w:val="center" w:pos="4680"/>
        <w:tab w:val="right" w:pos="9360"/>
      </w:tabs>
    </w:pPr>
  </w:style>
  <w:style w:type="character" w:customStyle="1" w:styleId="HeaderChar">
    <w:name w:val="Header Char"/>
    <w:link w:val="Header"/>
    <w:uiPriority w:val="99"/>
    <w:rsid w:val="004C6948"/>
    <w:rPr>
      <w:sz w:val="24"/>
      <w:szCs w:val="24"/>
      <w:lang w:val="id-ID" w:eastAsia="id-ID"/>
    </w:rPr>
  </w:style>
  <w:style w:type="paragraph" w:styleId="Footer">
    <w:name w:val="footer"/>
    <w:basedOn w:val="Normal"/>
    <w:link w:val="FooterChar"/>
    <w:uiPriority w:val="99"/>
    <w:unhideWhenUsed/>
    <w:rsid w:val="004C6948"/>
    <w:pPr>
      <w:tabs>
        <w:tab w:val="center" w:pos="4680"/>
        <w:tab w:val="right" w:pos="9360"/>
      </w:tabs>
    </w:pPr>
  </w:style>
  <w:style w:type="character" w:customStyle="1" w:styleId="FooterChar">
    <w:name w:val="Footer Char"/>
    <w:link w:val="Footer"/>
    <w:uiPriority w:val="99"/>
    <w:rsid w:val="004C6948"/>
    <w:rPr>
      <w:sz w:val="24"/>
      <w:szCs w:val="24"/>
      <w:lang w:val="id-ID" w:eastAsia="id-ID"/>
    </w:rPr>
  </w:style>
  <w:style w:type="paragraph" w:styleId="BalloonText">
    <w:name w:val="Balloon Text"/>
    <w:basedOn w:val="Normal"/>
    <w:link w:val="BalloonTextChar"/>
    <w:rsid w:val="00E27EB2"/>
    <w:rPr>
      <w:rFonts w:ascii="Tahoma" w:hAnsi="Tahoma"/>
      <w:sz w:val="16"/>
      <w:szCs w:val="16"/>
    </w:rPr>
  </w:style>
  <w:style w:type="character" w:customStyle="1" w:styleId="BalloonTextChar">
    <w:name w:val="Balloon Text Char"/>
    <w:link w:val="BalloonText"/>
    <w:rsid w:val="00E27EB2"/>
    <w:rPr>
      <w:rFonts w:ascii="Tahoma" w:hAnsi="Tahoma" w:cs="Tahoma"/>
      <w:sz w:val="16"/>
      <w:szCs w:val="16"/>
      <w:lang w:val="id-ID" w:eastAsia="id-ID"/>
    </w:rPr>
  </w:style>
  <w:style w:type="paragraph" w:customStyle="1" w:styleId="Default">
    <w:name w:val="Default"/>
    <w:rsid w:val="007D2EED"/>
    <w:pPr>
      <w:autoSpaceDE w:val="0"/>
      <w:autoSpaceDN w:val="0"/>
      <w:adjustRightInd w:val="0"/>
    </w:pPr>
    <w:rPr>
      <w:rFonts w:ascii="Arial" w:hAnsi="Arial" w:cs="Arial"/>
      <w:color w:val="000000"/>
      <w:sz w:val="24"/>
      <w:szCs w:val="24"/>
      <w:lang w:val="id-ID" w:eastAsia="id-ID"/>
    </w:rPr>
  </w:style>
  <w:style w:type="table" w:styleId="TableGrid">
    <w:name w:val="Table Grid"/>
    <w:basedOn w:val="TableNormal"/>
    <w:uiPriority w:val="59"/>
    <w:rsid w:val="009B74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A36621"/>
  </w:style>
  <w:style w:type="paragraph" w:styleId="ListParagraph">
    <w:name w:val="List Paragraph"/>
    <w:basedOn w:val="Normal"/>
    <w:uiPriority w:val="34"/>
    <w:qFormat/>
    <w:rsid w:val="00A36621"/>
    <w:pPr>
      <w:ind w:left="720"/>
      <w:contextualSpacing/>
    </w:pPr>
    <w:rPr>
      <w:lang w:eastAsia="en-US"/>
    </w:rPr>
  </w:style>
  <w:style w:type="paragraph" w:customStyle="1" w:styleId="Nomer1">
    <w:name w:val="Nomer1"/>
    <w:basedOn w:val="Normal"/>
    <w:autoRedefine/>
    <w:rsid w:val="00B516D1"/>
    <w:pPr>
      <w:tabs>
        <w:tab w:val="left" w:pos="1710"/>
      </w:tabs>
      <w:spacing w:line="360" w:lineRule="auto"/>
      <w:ind w:left="900" w:hanging="360"/>
      <w:jc w:val="both"/>
    </w:pPr>
    <w:rPr>
      <w:rFonts w:ascii="Bookman Old Style" w:hAnsi="Bookman Old Style" w:cs="Courier New"/>
      <w:bCs/>
      <w:noProof/>
      <w:lang w:val="en-US" w:eastAsia="en-US"/>
    </w:rPr>
  </w:style>
  <w:style w:type="paragraph" w:customStyle="1" w:styleId="Text">
    <w:name w:val="Text"/>
    <w:basedOn w:val="Normal"/>
    <w:rsid w:val="006853ED"/>
    <w:pPr>
      <w:spacing w:line="360" w:lineRule="auto"/>
      <w:ind w:firstLine="720"/>
      <w:jc w:val="both"/>
    </w:pPr>
    <w:rPr>
      <w:rFonts w:ascii="Trebuchet MS" w:hAnsi="Trebuchet MS"/>
      <w:sz w:val="22"/>
      <w:lang w:val="en-GB" w:eastAsia="en-US"/>
    </w:rPr>
  </w:style>
  <w:style w:type="paragraph" w:customStyle="1" w:styleId="NomerOutline">
    <w:name w:val="NomerOutline"/>
    <w:basedOn w:val="Normal"/>
    <w:rsid w:val="006853ED"/>
    <w:pPr>
      <w:tabs>
        <w:tab w:val="num" w:pos="720"/>
      </w:tabs>
      <w:spacing w:line="360" w:lineRule="auto"/>
      <w:ind w:left="720" w:hanging="360"/>
      <w:jc w:val="both"/>
    </w:pPr>
    <w:rPr>
      <w:rFonts w:ascii="Trebuchet MS" w:hAnsi="Trebuchet MS"/>
      <w:sz w:val="22"/>
      <w:lang w:val="en-US" w:eastAsia="en-US"/>
    </w:rPr>
  </w:style>
  <w:style w:type="table" w:styleId="MediumList1-Accent6">
    <w:name w:val="Medium List 1 Accent 6"/>
    <w:basedOn w:val="TableNormal"/>
    <w:uiPriority w:val="65"/>
    <w:rsid w:val="00977389"/>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Shading1-Accent6">
    <w:name w:val="Medium Shading 1 Accent 6"/>
    <w:basedOn w:val="TableNormal"/>
    <w:uiPriority w:val="63"/>
    <w:rsid w:val="00977389"/>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Grid-Accent2">
    <w:name w:val="Light Grid Accent 2"/>
    <w:basedOn w:val="TableNormal"/>
    <w:uiPriority w:val="62"/>
    <w:rsid w:val="0097738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3-Accent2">
    <w:name w:val="Medium Grid 3 Accent 2"/>
    <w:basedOn w:val="TableNormal"/>
    <w:uiPriority w:val="69"/>
    <w:rsid w:val="00B155BF"/>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1">
    <w:name w:val="Light Grid1"/>
    <w:basedOn w:val="TableNormal"/>
    <w:uiPriority w:val="62"/>
    <w:rsid w:val="00D1671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k9cv5nf8kg">
    <w:name w:val="k9cv5nf8kg"/>
    <w:basedOn w:val="DefaultParagraphFont"/>
    <w:rsid w:val="00802645"/>
  </w:style>
  <w:style w:type="character" w:styleId="Emphasis">
    <w:name w:val="Emphasis"/>
    <w:uiPriority w:val="20"/>
    <w:qFormat/>
    <w:rsid w:val="001A6A0E"/>
    <w:rPr>
      <w:i/>
      <w:iCs/>
    </w:rPr>
  </w:style>
  <w:style w:type="character" w:styleId="Strong">
    <w:name w:val="Strong"/>
    <w:uiPriority w:val="22"/>
    <w:qFormat/>
    <w:rsid w:val="00970B5C"/>
    <w:rPr>
      <w:b/>
      <w:bCs/>
    </w:rPr>
  </w:style>
  <w:style w:type="paragraph" w:styleId="NoSpacing">
    <w:name w:val="No Spacing"/>
    <w:link w:val="NoSpacingChar"/>
    <w:uiPriority w:val="1"/>
    <w:qFormat/>
    <w:rsid w:val="00BA41B8"/>
    <w:rPr>
      <w:sz w:val="24"/>
      <w:szCs w:val="24"/>
      <w:lang w:val="id-ID" w:eastAsia="id-ID"/>
    </w:rPr>
  </w:style>
  <w:style w:type="paragraph" w:styleId="BodyTextIndent">
    <w:name w:val="Body Text Indent"/>
    <w:basedOn w:val="Normal"/>
    <w:link w:val="BodyTextIndentChar"/>
    <w:rsid w:val="007452D4"/>
    <w:pPr>
      <w:spacing w:after="120"/>
      <w:ind w:left="283"/>
    </w:pPr>
  </w:style>
  <w:style w:type="character" w:customStyle="1" w:styleId="BodyTextIndentChar">
    <w:name w:val="Body Text Indent Char"/>
    <w:basedOn w:val="DefaultParagraphFont"/>
    <w:link w:val="BodyTextIndent"/>
    <w:rsid w:val="007452D4"/>
    <w:rPr>
      <w:sz w:val="24"/>
      <w:szCs w:val="24"/>
      <w:lang w:val="id-ID" w:eastAsia="id-ID"/>
    </w:rPr>
  </w:style>
  <w:style w:type="paragraph" w:customStyle="1" w:styleId="xl85">
    <w:name w:val="xl85"/>
    <w:basedOn w:val="Normal"/>
    <w:rsid w:val="00F33B4D"/>
    <w:pPr>
      <w:spacing w:before="100" w:beforeAutospacing="1" w:after="100" w:afterAutospacing="1"/>
    </w:pPr>
    <w:rPr>
      <w:rFonts w:ascii="Maiandra GD" w:hAnsi="Maiandra GD"/>
    </w:rPr>
  </w:style>
  <w:style w:type="paragraph" w:customStyle="1" w:styleId="xl86">
    <w:name w:val="xl86"/>
    <w:basedOn w:val="Normal"/>
    <w:rsid w:val="00F33B4D"/>
    <w:pPr>
      <w:shd w:val="clear" w:color="000000" w:fill="FFFFFF"/>
      <w:spacing w:before="100" w:beforeAutospacing="1" w:after="100" w:afterAutospacing="1"/>
    </w:pPr>
    <w:rPr>
      <w:rFonts w:ascii="Maiandra GD" w:hAnsi="Maiandra GD"/>
    </w:rPr>
  </w:style>
  <w:style w:type="paragraph" w:customStyle="1" w:styleId="xl87">
    <w:name w:val="xl87"/>
    <w:basedOn w:val="Normal"/>
    <w:rsid w:val="00F33B4D"/>
    <w:pPr>
      <w:pBdr>
        <w:bottom w:val="double" w:sz="6" w:space="0" w:color="auto"/>
      </w:pBdr>
      <w:spacing w:before="100" w:beforeAutospacing="1" w:after="100" w:afterAutospacing="1"/>
      <w:jc w:val="center"/>
      <w:textAlignment w:val="top"/>
    </w:pPr>
    <w:rPr>
      <w:rFonts w:ascii="Maiandra GD" w:hAnsi="Maiandra GD"/>
      <w:b/>
      <w:bCs/>
      <w:color w:val="000000"/>
    </w:rPr>
  </w:style>
  <w:style w:type="paragraph" w:customStyle="1" w:styleId="xl88">
    <w:name w:val="xl88"/>
    <w:basedOn w:val="Normal"/>
    <w:rsid w:val="00F33B4D"/>
    <w:pPr>
      <w:spacing w:before="100" w:beforeAutospacing="1" w:after="100" w:afterAutospacing="1"/>
      <w:jc w:val="center"/>
      <w:textAlignment w:val="top"/>
    </w:pPr>
    <w:rPr>
      <w:rFonts w:ascii="Maiandra GD" w:hAnsi="Maiandra GD"/>
      <w:b/>
      <w:bCs/>
      <w:color w:val="000000"/>
    </w:rPr>
  </w:style>
  <w:style w:type="paragraph" w:customStyle="1" w:styleId="xl89">
    <w:name w:val="xl89"/>
    <w:basedOn w:val="Normal"/>
    <w:rsid w:val="00F33B4D"/>
    <w:pPr>
      <w:shd w:val="clear" w:color="000000" w:fill="A9D08E"/>
      <w:spacing w:before="100" w:beforeAutospacing="1" w:after="100" w:afterAutospacing="1"/>
    </w:pPr>
  </w:style>
  <w:style w:type="paragraph" w:customStyle="1" w:styleId="xl90">
    <w:name w:val="xl90"/>
    <w:basedOn w:val="Normal"/>
    <w:rsid w:val="00F33B4D"/>
    <w:pPr>
      <w:shd w:val="clear" w:color="000000" w:fill="FFFFFF"/>
      <w:spacing w:before="100" w:beforeAutospacing="1" w:after="100" w:afterAutospacing="1"/>
    </w:pPr>
  </w:style>
  <w:style w:type="paragraph" w:customStyle="1" w:styleId="xl91">
    <w:name w:val="xl91"/>
    <w:basedOn w:val="Normal"/>
    <w:rsid w:val="00F33B4D"/>
    <w:pPr>
      <w:shd w:val="clear" w:color="000000" w:fill="F2F2F2"/>
      <w:spacing w:before="100" w:beforeAutospacing="1" w:after="100" w:afterAutospacing="1"/>
    </w:pPr>
  </w:style>
  <w:style w:type="paragraph" w:customStyle="1" w:styleId="xl92">
    <w:name w:val="xl92"/>
    <w:basedOn w:val="Normal"/>
    <w:rsid w:val="00F33B4D"/>
    <w:pPr>
      <w:spacing w:before="100" w:beforeAutospacing="1" w:after="100" w:afterAutospacing="1"/>
      <w:textAlignment w:val="top"/>
    </w:pPr>
    <w:rPr>
      <w:rFonts w:ascii="Maiandra GD" w:hAnsi="Maiandra GD"/>
    </w:rPr>
  </w:style>
  <w:style w:type="paragraph" w:customStyle="1" w:styleId="xl93">
    <w:name w:val="xl93"/>
    <w:basedOn w:val="Normal"/>
    <w:rsid w:val="00F33B4D"/>
    <w:pPr>
      <w:spacing w:before="100" w:beforeAutospacing="1" w:after="100" w:afterAutospacing="1"/>
      <w:jc w:val="center"/>
      <w:textAlignment w:val="top"/>
    </w:pPr>
    <w:rPr>
      <w:rFonts w:ascii="Tahoma" w:hAnsi="Tahoma" w:cs="Tahoma"/>
      <w:b/>
      <w:bCs/>
      <w:sz w:val="18"/>
      <w:szCs w:val="18"/>
    </w:rPr>
  </w:style>
  <w:style w:type="paragraph" w:customStyle="1" w:styleId="xl94">
    <w:name w:val="xl94"/>
    <w:basedOn w:val="Normal"/>
    <w:rsid w:val="00F33B4D"/>
    <w:pPr>
      <w:spacing w:before="100" w:beforeAutospacing="1" w:after="100" w:afterAutospacing="1"/>
      <w:jc w:val="center"/>
      <w:textAlignment w:val="top"/>
    </w:pPr>
    <w:rPr>
      <w:rFonts w:ascii="Tahoma" w:hAnsi="Tahoma" w:cs="Tahoma"/>
      <w:b/>
      <w:bCs/>
      <w:sz w:val="18"/>
      <w:szCs w:val="18"/>
    </w:rPr>
  </w:style>
  <w:style w:type="paragraph" w:customStyle="1" w:styleId="xl95">
    <w:name w:val="xl95"/>
    <w:basedOn w:val="Normal"/>
    <w:rsid w:val="00F33B4D"/>
    <w:pPr>
      <w:pBdr>
        <w:top w:val="double" w:sz="6" w:space="0" w:color="auto"/>
        <w:left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6">
    <w:name w:val="xl96"/>
    <w:basedOn w:val="Normal"/>
    <w:rsid w:val="00F33B4D"/>
    <w:pPr>
      <w:pBdr>
        <w:top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7">
    <w:name w:val="xl97"/>
    <w:basedOn w:val="Normal"/>
    <w:rsid w:val="00F33B4D"/>
    <w:pPr>
      <w:pBdr>
        <w:top w:val="double" w:sz="6"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8">
    <w:name w:val="xl98"/>
    <w:basedOn w:val="Normal"/>
    <w:rsid w:val="00F33B4D"/>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99">
    <w:name w:val="xl99"/>
    <w:basedOn w:val="Normal"/>
    <w:rsid w:val="00F33B4D"/>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0">
    <w:name w:val="xl100"/>
    <w:basedOn w:val="Normal"/>
    <w:rsid w:val="00F33B4D"/>
    <w:pPr>
      <w:pBdr>
        <w:top w:val="double" w:sz="6" w:space="0" w:color="auto"/>
        <w:left w:val="single" w:sz="4" w:space="0" w:color="auto"/>
        <w:bottom w:val="single" w:sz="8"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1">
    <w:name w:val="xl101"/>
    <w:basedOn w:val="Normal"/>
    <w:rsid w:val="00F33B4D"/>
    <w:pPr>
      <w:pBdr>
        <w:top w:val="double" w:sz="6" w:space="0" w:color="auto"/>
        <w:bottom w:val="single" w:sz="8"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2">
    <w:name w:val="xl102"/>
    <w:basedOn w:val="Normal"/>
    <w:rsid w:val="00F33B4D"/>
    <w:pPr>
      <w:pBdr>
        <w:top w:val="double" w:sz="6"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3">
    <w:name w:val="xl103"/>
    <w:basedOn w:val="Normal"/>
    <w:rsid w:val="00F33B4D"/>
    <w:pPr>
      <w:pBdr>
        <w:top w:val="double" w:sz="6"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4">
    <w:name w:val="xl104"/>
    <w:basedOn w:val="Normal"/>
    <w:rsid w:val="00F33B4D"/>
    <w:pPr>
      <w:pBdr>
        <w:top w:val="double" w:sz="6" w:space="0" w:color="auto"/>
        <w:left w:val="single" w:sz="4" w:space="0" w:color="auto"/>
        <w:bottom w:val="single" w:sz="8"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5">
    <w:name w:val="xl105"/>
    <w:basedOn w:val="Normal"/>
    <w:rsid w:val="00F33B4D"/>
    <w:pPr>
      <w:pBdr>
        <w:left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6">
    <w:name w:val="xl106"/>
    <w:basedOn w:val="Normal"/>
    <w:rsid w:val="00F33B4D"/>
    <w:pP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7">
    <w:name w:val="xl107"/>
    <w:basedOn w:val="Normal"/>
    <w:rsid w:val="00F33B4D"/>
    <w:pPr>
      <w:pBdr>
        <w:right w:val="single" w:sz="4"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8">
    <w:name w:val="xl108"/>
    <w:basedOn w:val="Normal"/>
    <w:rsid w:val="00F33B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9">
    <w:name w:val="xl109"/>
    <w:basedOn w:val="Normal"/>
    <w:rsid w:val="00F33B4D"/>
    <w:pPr>
      <w:pBdr>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0">
    <w:name w:val="xl110"/>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1">
    <w:name w:val="xl111"/>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2">
    <w:name w:val="xl112"/>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3">
    <w:name w:val="xl113"/>
    <w:basedOn w:val="Normal"/>
    <w:rsid w:val="00F33B4D"/>
    <w:pPr>
      <w:pBdr>
        <w:top w:val="single" w:sz="8" w:space="0" w:color="auto"/>
        <w:left w:val="single" w:sz="4"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4">
    <w:name w:val="xl114"/>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5">
    <w:name w:val="xl115"/>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6">
    <w:name w:val="xl116"/>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7">
    <w:name w:val="xl117"/>
    <w:basedOn w:val="Normal"/>
    <w:rsid w:val="00F33B4D"/>
    <w:pPr>
      <w:pBdr>
        <w:left w:val="single" w:sz="4"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8">
    <w:name w:val="xl118"/>
    <w:basedOn w:val="Normal"/>
    <w:rsid w:val="00F33B4D"/>
    <w:pPr>
      <w:pBdr>
        <w:top w:val="single" w:sz="4" w:space="0" w:color="auto"/>
        <w:left w:val="double" w:sz="6" w:space="0" w:color="auto"/>
        <w:bottom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19">
    <w:name w:val="xl119"/>
    <w:basedOn w:val="Normal"/>
    <w:rsid w:val="00F33B4D"/>
    <w:pPr>
      <w:pBdr>
        <w:top w:val="single" w:sz="4" w:space="0" w:color="auto"/>
        <w:bottom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20">
    <w:name w:val="xl120"/>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21">
    <w:name w:val="xl121"/>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color w:val="000000"/>
      <w:sz w:val="16"/>
      <w:szCs w:val="16"/>
    </w:rPr>
  </w:style>
  <w:style w:type="paragraph" w:customStyle="1" w:styleId="xl122">
    <w:name w:val="xl122"/>
    <w:basedOn w:val="Normal"/>
    <w:rsid w:val="00F33B4D"/>
    <w:pPr>
      <w:pBdr>
        <w:top w:val="single" w:sz="4" w:space="0" w:color="auto"/>
        <w:left w:val="single" w:sz="4" w:space="0" w:color="auto"/>
        <w:bottom w:val="single" w:sz="4" w:space="0" w:color="auto"/>
        <w:right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16"/>
      <w:szCs w:val="16"/>
    </w:rPr>
  </w:style>
  <w:style w:type="paragraph" w:customStyle="1" w:styleId="xl123">
    <w:name w:val="xl12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4">
    <w:name w:val="xl124"/>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5">
    <w:name w:val="xl12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26">
    <w:name w:val="xl12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27">
    <w:name w:val="xl12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8">
    <w:name w:val="xl128"/>
    <w:basedOn w:val="Normal"/>
    <w:rsid w:val="00F33B4D"/>
    <w:pPr>
      <w:pBdr>
        <w:top w:val="single" w:sz="4" w:space="0" w:color="auto"/>
        <w:left w:val="single" w:sz="4" w:space="0" w:color="auto"/>
        <w:bottom w:val="single" w:sz="4" w:space="0" w:color="auto"/>
        <w:right w:val="double" w:sz="6"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9">
    <w:name w:val="xl129"/>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30">
    <w:name w:val="xl13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31">
    <w:name w:val="xl13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32">
    <w:name w:val="xl13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sz w:val="16"/>
      <w:szCs w:val="16"/>
    </w:rPr>
  </w:style>
  <w:style w:type="paragraph" w:customStyle="1" w:styleId="xl133">
    <w:name w:val="xl133"/>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4">
    <w:name w:val="xl13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5">
    <w:name w:val="xl135"/>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6">
    <w:name w:val="xl13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37">
    <w:name w:val="xl137"/>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39">
    <w:name w:val="xl139"/>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2">
    <w:name w:val="xl14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3">
    <w:name w:val="xl143"/>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44">
    <w:name w:val="xl144"/>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45">
    <w:name w:val="xl145"/>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sz w:val="16"/>
      <w:szCs w:val="16"/>
    </w:rPr>
  </w:style>
  <w:style w:type="paragraph" w:customStyle="1" w:styleId="xl146">
    <w:name w:val="xl14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47">
    <w:name w:val="xl147"/>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48">
    <w:name w:val="xl148"/>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49">
    <w:name w:val="xl149"/>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50">
    <w:name w:val="xl150"/>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sz w:val="16"/>
      <w:szCs w:val="16"/>
    </w:rPr>
  </w:style>
  <w:style w:type="paragraph" w:customStyle="1" w:styleId="xl151">
    <w:name w:val="xl15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ahoma" w:hAnsi="Tahoma" w:cs="Tahoma"/>
      <w:color w:val="000000"/>
      <w:sz w:val="16"/>
      <w:szCs w:val="16"/>
    </w:rPr>
  </w:style>
  <w:style w:type="paragraph" w:customStyle="1" w:styleId="xl152">
    <w:name w:val="xl152"/>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3">
    <w:name w:val="xl153"/>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4">
    <w:name w:val="xl15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5">
    <w:name w:val="xl15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both"/>
      <w:textAlignment w:val="top"/>
    </w:pPr>
    <w:rPr>
      <w:rFonts w:ascii="Tahoma" w:hAnsi="Tahoma" w:cs="Tahoma"/>
      <w:b/>
      <w:bCs/>
      <w:sz w:val="16"/>
      <w:szCs w:val="16"/>
    </w:rPr>
  </w:style>
  <w:style w:type="paragraph" w:customStyle="1" w:styleId="xl156">
    <w:name w:val="xl15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57">
    <w:name w:val="xl15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sz w:val="16"/>
      <w:szCs w:val="16"/>
    </w:rPr>
  </w:style>
  <w:style w:type="paragraph" w:customStyle="1" w:styleId="xl158">
    <w:name w:val="xl158"/>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59">
    <w:name w:val="xl159"/>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0">
    <w:name w:val="xl160"/>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1">
    <w:name w:val="xl16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2">
    <w:name w:val="xl16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63">
    <w:name w:val="xl16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4">
    <w:name w:val="xl164"/>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5">
    <w:name w:val="xl16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6">
    <w:name w:val="xl16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7">
    <w:name w:val="xl167"/>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68">
    <w:name w:val="xl168"/>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69">
    <w:name w:val="xl169"/>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70">
    <w:name w:val="xl170"/>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71">
    <w:name w:val="xl17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2">
    <w:name w:val="xl17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73">
    <w:name w:val="xl173"/>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74">
    <w:name w:val="xl174"/>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5">
    <w:name w:val="xl175"/>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6">
    <w:name w:val="xl17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7">
    <w:name w:val="xl17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Tahoma" w:hAnsi="Tahoma" w:cs="Tahoma"/>
    </w:rPr>
  </w:style>
  <w:style w:type="paragraph" w:customStyle="1" w:styleId="xl178">
    <w:name w:val="xl178"/>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79">
    <w:name w:val="xl179"/>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80">
    <w:name w:val="xl18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81">
    <w:name w:val="xl181"/>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82">
    <w:name w:val="xl182"/>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ahoma" w:hAnsi="Tahoma" w:cs="Tahoma"/>
      <w:b/>
      <w:bCs/>
      <w:color w:val="000000"/>
      <w:sz w:val="16"/>
      <w:szCs w:val="16"/>
    </w:rPr>
  </w:style>
  <w:style w:type="paragraph" w:customStyle="1" w:styleId="xl183">
    <w:name w:val="xl18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4">
    <w:name w:val="xl184"/>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5">
    <w:name w:val="xl18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6">
    <w:name w:val="xl18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87">
    <w:name w:val="xl187"/>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88">
    <w:name w:val="xl188"/>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89">
    <w:name w:val="xl189"/>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90">
    <w:name w:val="xl19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91">
    <w:name w:val="xl19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u w:val="single"/>
    </w:rPr>
  </w:style>
  <w:style w:type="paragraph" w:customStyle="1" w:styleId="xl195">
    <w:name w:val="xl195"/>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sz w:val="16"/>
      <w:szCs w:val="16"/>
      <w:u w:val="single"/>
    </w:rPr>
  </w:style>
  <w:style w:type="paragraph" w:customStyle="1" w:styleId="xl196">
    <w:name w:val="xl19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97">
    <w:name w:val="xl197"/>
    <w:basedOn w:val="Normal"/>
    <w:rsid w:val="00F33B4D"/>
    <w:pPr>
      <w:pBdr>
        <w:top w:val="single" w:sz="4" w:space="0" w:color="auto"/>
        <w:left w:val="double" w:sz="6" w:space="0" w:color="auto"/>
        <w:bottom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198">
    <w:name w:val="xl198"/>
    <w:basedOn w:val="Normal"/>
    <w:rsid w:val="00F33B4D"/>
    <w:pPr>
      <w:pBdr>
        <w:top w:val="single" w:sz="4" w:space="0" w:color="auto"/>
        <w:bottom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199">
    <w:name w:val="xl199"/>
    <w:basedOn w:val="Normal"/>
    <w:rsid w:val="00F33B4D"/>
    <w:pPr>
      <w:pBdr>
        <w:top w:val="single" w:sz="4" w:space="0" w:color="auto"/>
        <w:bottom w:val="double" w:sz="6"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200">
    <w:name w:val="xl200"/>
    <w:basedOn w:val="Normal"/>
    <w:rsid w:val="00F33B4D"/>
    <w:pPr>
      <w:pBdr>
        <w:top w:val="single" w:sz="4" w:space="0" w:color="auto"/>
        <w:left w:val="single" w:sz="4" w:space="0" w:color="auto"/>
        <w:bottom w:val="double" w:sz="6"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201">
    <w:name w:val="xl201"/>
    <w:basedOn w:val="Normal"/>
    <w:rsid w:val="00F33B4D"/>
    <w:pPr>
      <w:pBdr>
        <w:top w:val="single" w:sz="4" w:space="0" w:color="auto"/>
        <w:left w:val="single" w:sz="4" w:space="0" w:color="auto"/>
        <w:bottom w:val="double" w:sz="6" w:space="0" w:color="auto"/>
        <w:right w:val="double" w:sz="6" w:space="0" w:color="auto"/>
      </w:pBdr>
      <w:shd w:val="clear" w:color="000000" w:fill="F2F2F2"/>
      <w:spacing w:before="100" w:beforeAutospacing="1" w:after="100" w:afterAutospacing="1"/>
      <w:jc w:val="right"/>
      <w:textAlignment w:val="center"/>
    </w:pPr>
    <w:rPr>
      <w:rFonts w:ascii="Tahoma" w:hAnsi="Tahoma" w:cs="Tahoma"/>
      <w:sz w:val="16"/>
      <w:szCs w:val="16"/>
    </w:rPr>
  </w:style>
  <w:style w:type="paragraph" w:customStyle="1" w:styleId="xl202">
    <w:name w:val="xl20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font5">
    <w:name w:val="font5"/>
    <w:basedOn w:val="Normal"/>
    <w:rsid w:val="00294AE6"/>
    <w:pPr>
      <w:spacing w:before="100" w:beforeAutospacing="1" w:after="100" w:afterAutospacing="1"/>
    </w:pPr>
    <w:rPr>
      <w:rFonts w:ascii="Arial Narrow" w:hAnsi="Arial Narrow"/>
      <w:b/>
      <w:bCs/>
      <w:color w:val="FF0000"/>
      <w:sz w:val="18"/>
      <w:szCs w:val="18"/>
    </w:rPr>
  </w:style>
  <w:style w:type="paragraph" w:customStyle="1" w:styleId="xl84">
    <w:name w:val="xl84"/>
    <w:basedOn w:val="Normal"/>
    <w:rsid w:val="00294AE6"/>
    <w:pPr>
      <w:spacing w:before="100" w:beforeAutospacing="1" w:after="100" w:afterAutospacing="1"/>
      <w:textAlignment w:val="top"/>
    </w:pPr>
    <w:rPr>
      <w:rFonts w:ascii="Arial Narrow" w:hAnsi="Arial Narrow"/>
      <w:sz w:val="18"/>
      <w:szCs w:val="18"/>
    </w:rPr>
  </w:style>
  <w:style w:type="paragraph" w:customStyle="1" w:styleId="xl203">
    <w:name w:val="xl203"/>
    <w:basedOn w:val="Normal"/>
    <w:rsid w:val="00294AE6"/>
    <w:pPr>
      <w:pBdr>
        <w:top w:val="single" w:sz="8"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04">
    <w:name w:val="xl204"/>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06">
    <w:name w:val="xl206"/>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207">
    <w:name w:val="xl207"/>
    <w:basedOn w:val="Normal"/>
    <w:rsid w:val="00294AE6"/>
    <w:pPr>
      <w:pBdr>
        <w:top w:val="double" w:sz="6" w:space="0" w:color="auto"/>
        <w:left w:val="single" w:sz="4" w:space="0" w:color="auto"/>
        <w:bottom w:val="double" w:sz="6"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08">
    <w:name w:val="xl208"/>
    <w:basedOn w:val="Normal"/>
    <w:rsid w:val="00294AE6"/>
    <w:pPr>
      <w:pBdr>
        <w:top w:val="single" w:sz="4" w:space="0" w:color="auto"/>
        <w:left w:val="double" w:sz="6" w:space="0" w:color="auto"/>
        <w:right w:val="single" w:sz="4" w:space="0" w:color="auto"/>
      </w:pBdr>
      <w:shd w:val="clear" w:color="000000" w:fill="FFFFFF"/>
      <w:spacing w:before="100" w:beforeAutospacing="1" w:after="100" w:afterAutospacing="1"/>
      <w:jc w:val="center"/>
      <w:textAlignment w:val="center"/>
    </w:pPr>
    <w:rPr>
      <w:rFonts w:ascii="Maiandra GD" w:hAnsi="Maiandra GD"/>
      <w:sz w:val="16"/>
      <w:szCs w:val="16"/>
    </w:rPr>
  </w:style>
  <w:style w:type="paragraph" w:customStyle="1" w:styleId="xl209">
    <w:name w:val="xl209"/>
    <w:basedOn w:val="Normal"/>
    <w:rsid w:val="00294A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Maiandra GD" w:hAnsi="Maiandra GD"/>
      <w:sz w:val="16"/>
      <w:szCs w:val="16"/>
    </w:rPr>
  </w:style>
  <w:style w:type="paragraph" w:customStyle="1" w:styleId="xl210">
    <w:name w:val="xl210"/>
    <w:basedOn w:val="Normal"/>
    <w:rsid w:val="00294AE6"/>
    <w:pPr>
      <w:pBdr>
        <w:top w:val="single" w:sz="4" w:space="0" w:color="auto"/>
        <w:left w:val="single" w:sz="4" w:space="0" w:color="auto"/>
        <w:right w:val="single" w:sz="4" w:space="0" w:color="auto"/>
      </w:pBdr>
      <w:spacing w:before="100" w:beforeAutospacing="1" w:after="100" w:afterAutospacing="1"/>
      <w:textAlignment w:val="center"/>
    </w:pPr>
    <w:rPr>
      <w:rFonts w:ascii="Maiandra GD" w:hAnsi="Maiandra GD"/>
      <w:color w:val="000000"/>
      <w:sz w:val="16"/>
      <w:szCs w:val="16"/>
    </w:rPr>
  </w:style>
  <w:style w:type="paragraph" w:customStyle="1" w:styleId="xl211">
    <w:name w:val="xl211"/>
    <w:basedOn w:val="Normal"/>
    <w:rsid w:val="00294AE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2">
    <w:name w:val="xl212"/>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b/>
      <w:bCs/>
      <w:sz w:val="18"/>
      <w:szCs w:val="18"/>
    </w:rPr>
  </w:style>
  <w:style w:type="paragraph" w:customStyle="1" w:styleId="xl213">
    <w:name w:val="xl213"/>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b/>
      <w:bCs/>
      <w:sz w:val="18"/>
      <w:szCs w:val="18"/>
    </w:rPr>
  </w:style>
  <w:style w:type="paragraph" w:customStyle="1" w:styleId="xl214">
    <w:name w:val="xl214"/>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sz w:val="18"/>
      <w:szCs w:val="18"/>
    </w:rPr>
  </w:style>
  <w:style w:type="paragraph" w:customStyle="1" w:styleId="xl215">
    <w:name w:val="xl215"/>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b/>
      <w:bCs/>
      <w:sz w:val="18"/>
      <w:szCs w:val="18"/>
    </w:rPr>
  </w:style>
  <w:style w:type="paragraph" w:customStyle="1" w:styleId="xl216">
    <w:name w:val="xl216"/>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Narrow" w:hAnsi="Arial Narrow"/>
      <w:b/>
      <w:bCs/>
      <w:sz w:val="18"/>
      <w:szCs w:val="18"/>
    </w:rPr>
  </w:style>
  <w:style w:type="paragraph" w:customStyle="1" w:styleId="xl217">
    <w:name w:val="xl217"/>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Narrow" w:hAnsi="Arial Narrow"/>
      <w:b/>
      <w:bCs/>
      <w:sz w:val="18"/>
      <w:szCs w:val="18"/>
    </w:rPr>
  </w:style>
  <w:style w:type="paragraph" w:customStyle="1" w:styleId="xl218">
    <w:name w:val="xl218"/>
    <w:basedOn w:val="Normal"/>
    <w:rsid w:val="00294AE6"/>
    <w:pPr>
      <w:pBdr>
        <w:top w:val="single" w:sz="4" w:space="0" w:color="auto"/>
        <w:bottom w:val="single" w:sz="4"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19">
    <w:name w:val="xl219"/>
    <w:basedOn w:val="Normal"/>
    <w:rsid w:val="00294A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20">
    <w:name w:val="xl220"/>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21">
    <w:name w:val="xl221"/>
    <w:basedOn w:val="Normal"/>
    <w:rsid w:val="00294AE6"/>
    <w:pPr>
      <w:pBdr>
        <w:top w:val="single" w:sz="4" w:space="0" w:color="auto"/>
        <w:left w:val="single" w:sz="4" w:space="0" w:color="auto"/>
        <w:bottom w:val="double" w:sz="6"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22">
    <w:name w:val="xl222"/>
    <w:basedOn w:val="Normal"/>
    <w:rsid w:val="00294AE6"/>
    <w:pPr>
      <w:pBdr>
        <w:top w:val="double" w:sz="6" w:space="0" w:color="auto"/>
        <w:left w:val="single" w:sz="4" w:space="0" w:color="auto"/>
        <w:bottom w:val="double" w:sz="6"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23">
    <w:name w:val="xl223"/>
    <w:basedOn w:val="Normal"/>
    <w:rsid w:val="00294AE6"/>
    <w:pPr>
      <w:pBdr>
        <w:top w:val="single" w:sz="8" w:space="0" w:color="auto"/>
        <w:left w:val="double" w:sz="6"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4">
    <w:name w:val="xl224"/>
    <w:basedOn w:val="Normal"/>
    <w:rsid w:val="00294AE6"/>
    <w:pPr>
      <w:spacing w:before="100" w:beforeAutospacing="1" w:after="100" w:afterAutospacing="1"/>
      <w:jc w:val="center"/>
      <w:textAlignment w:val="top"/>
    </w:pPr>
    <w:rPr>
      <w:rFonts w:ascii="Arial Narrow" w:hAnsi="Arial Narrow"/>
      <w:b/>
      <w:bCs/>
      <w:sz w:val="18"/>
      <w:szCs w:val="18"/>
    </w:rPr>
  </w:style>
  <w:style w:type="paragraph" w:customStyle="1" w:styleId="xl225">
    <w:name w:val="xl225"/>
    <w:basedOn w:val="Normal"/>
    <w:rsid w:val="00294AE6"/>
    <w:pPr>
      <w:spacing w:before="100" w:beforeAutospacing="1" w:after="100" w:afterAutospacing="1"/>
      <w:textAlignment w:val="top"/>
    </w:pPr>
    <w:rPr>
      <w:rFonts w:ascii="Arial Narrow" w:hAnsi="Arial Narrow"/>
      <w:b/>
      <w:bCs/>
      <w:sz w:val="18"/>
      <w:szCs w:val="18"/>
    </w:rPr>
  </w:style>
  <w:style w:type="paragraph" w:customStyle="1" w:styleId="xl226">
    <w:name w:val="xl226"/>
    <w:basedOn w:val="Normal"/>
    <w:rsid w:val="00294AE6"/>
    <w:pPr>
      <w:pBdr>
        <w:top w:val="double" w:sz="6" w:space="0" w:color="auto"/>
        <w:lef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7">
    <w:name w:val="xl227"/>
    <w:basedOn w:val="Normal"/>
    <w:rsid w:val="00294AE6"/>
    <w:pPr>
      <w:pBdr>
        <w:top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8">
    <w:name w:val="xl228"/>
    <w:basedOn w:val="Normal"/>
    <w:rsid w:val="00294AE6"/>
    <w:pPr>
      <w:pBdr>
        <w:top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9">
    <w:name w:val="xl229"/>
    <w:basedOn w:val="Normal"/>
    <w:rsid w:val="00294AE6"/>
    <w:pPr>
      <w:pBdr>
        <w:lef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0">
    <w:name w:val="xl230"/>
    <w:basedOn w:val="Normal"/>
    <w:rsid w:val="00294AE6"/>
    <w:pP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1">
    <w:name w:val="xl231"/>
    <w:basedOn w:val="Normal"/>
    <w:rsid w:val="00294AE6"/>
    <w:pPr>
      <w:pBdr>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2">
    <w:name w:val="xl232"/>
    <w:basedOn w:val="Normal"/>
    <w:rsid w:val="00294AE6"/>
    <w:pPr>
      <w:pBdr>
        <w:left w:val="double" w:sz="6"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3">
    <w:name w:val="xl233"/>
    <w:basedOn w:val="Normal"/>
    <w:rsid w:val="00294AE6"/>
    <w:pPr>
      <w:pBdr>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4">
    <w:name w:val="xl234"/>
    <w:basedOn w:val="Normal"/>
    <w:rsid w:val="00294AE6"/>
    <w:pPr>
      <w:pBdr>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5">
    <w:name w:val="xl235"/>
    <w:basedOn w:val="Normal"/>
    <w:rsid w:val="00294AE6"/>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6">
    <w:name w:val="xl236"/>
    <w:basedOn w:val="Normal"/>
    <w:rsid w:val="00294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7">
    <w:name w:val="xl237"/>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8">
    <w:name w:val="xl238"/>
    <w:basedOn w:val="Normal"/>
    <w:rsid w:val="00294AE6"/>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9">
    <w:name w:val="xl239"/>
    <w:basedOn w:val="Normal"/>
    <w:rsid w:val="00294AE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0">
    <w:name w:val="xl240"/>
    <w:basedOn w:val="Normal"/>
    <w:rsid w:val="00294AE6"/>
    <w:pPr>
      <w:pBdr>
        <w:top w:val="double" w:sz="6"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1">
    <w:name w:val="xl241"/>
    <w:basedOn w:val="Normal"/>
    <w:rsid w:val="00294AE6"/>
    <w:pPr>
      <w:pBdr>
        <w:top w:val="double" w:sz="6" w:space="0" w:color="auto"/>
        <w:left w:val="single" w:sz="4" w:space="0" w:color="auto"/>
        <w:bottom w:val="single" w:sz="8"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2">
    <w:name w:val="xl242"/>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3">
    <w:name w:val="xl243"/>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4">
    <w:name w:val="xl244"/>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5">
    <w:name w:val="xl245"/>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6">
    <w:name w:val="xl246"/>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7">
    <w:name w:val="xl247"/>
    <w:basedOn w:val="Normal"/>
    <w:rsid w:val="00294AE6"/>
    <w:pPr>
      <w:pBdr>
        <w:top w:val="single" w:sz="8" w:space="0" w:color="auto"/>
        <w:left w:val="single" w:sz="4"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8">
    <w:name w:val="xl248"/>
    <w:basedOn w:val="Normal"/>
    <w:rsid w:val="00294AE6"/>
    <w:pPr>
      <w:pBdr>
        <w:left w:val="single" w:sz="4" w:space="0" w:color="auto"/>
        <w:bottom w:val="single" w:sz="8"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9">
    <w:name w:val="xl249"/>
    <w:basedOn w:val="Normal"/>
    <w:rsid w:val="00294AE6"/>
    <w:pPr>
      <w:spacing w:before="100" w:beforeAutospacing="1" w:after="100" w:afterAutospacing="1"/>
      <w:jc w:val="center"/>
      <w:textAlignment w:val="top"/>
    </w:pPr>
    <w:rPr>
      <w:rFonts w:ascii="Arial Narrow" w:hAnsi="Arial Narrow"/>
      <w:b/>
      <w:bCs/>
      <w:sz w:val="18"/>
      <w:szCs w:val="18"/>
    </w:rPr>
  </w:style>
  <w:style w:type="paragraph" w:customStyle="1" w:styleId="xl250">
    <w:name w:val="xl250"/>
    <w:basedOn w:val="Normal"/>
    <w:rsid w:val="00294AE6"/>
    <w:pPr>
      <w:pBdr>
        <w:top w:val="double" w:sz="6"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1">
    <w:name w:val="xl251"/>
    <w:basedOn w:val="Normal"/>
    <w:rsid w:val="00294AE6"/>
    <w:pPr>
      <w:pBdr>
        <w:top w:val="double" w:sz="6"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2">
    <w:name w:val="xl252"/>
    <w:basedOn w:val="Normal"/>
    <w:rsid w:val="00294AE6"/>
    <w:pPr>
      <w:pBdr>
        <w:top w:val="double" w:sz="6"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3">
    <w:name w:val="xl253"/>
    <w:basedOn w:val="Normal"/>
    <w:rsid w:val="00294AE6"/>
    <w:pPr>
      <w:spacing w:before="100" w:beforeAutospacing="1" w:after="100" w:afterAutospacing="1"/>
      <w:textAlignment w:val="top"/>
    </w:pPr>
    <w:rPr>
      <w:rFonts w:ascii="Arial Narrow" w:hAnsi="Arial Narrow"/>
      <w:sz w:val="18"/>
      <w:szCs w:val="18"/>
    </w:rPr>
  </w:style>
  <w:style w:type="paragraph" w:customStyle="1" w:styleId="xl254">
    <w:name w:val="xl254"/>
    <w:basedOn w:val="Normal"/>
    <w:rsid w:val="00294AE6"/>
    <w:pPr>
      <w:spacing w:before="100" w:beforeAutospacing="1" w:after="100" w:afterAutospacing="1"/>
      <w:textAlignment w:val="top"/>
    </w:pPr>
    <w:rPr>
      <w:rFonts w:ascii="Arial Narrow" w:hAnsi="Arial Narrow"/>
      <w:sz w:val="18"/>
      <w:szCs w:val="18"/>
    </w:rPr>
  </w:style>
  <w:style w:type="paragraph" w:customStyle="1" w:styleId="xl255">
    <w:name w:val="xl255"/>
    <w:basedOn w:val="Normal"/>
    <w:rsid w:val="00294AE6"/>
    <w:pPr>
      <w:pBdr>
        <w:left w:val="single" w:sz="4" w:space="0" w:color="auto"/>
        <w:bottom w:val="single" w:sz="4" w:space="0" w:color="auto"/>
        <w:right w:val="single" w:sz="4" w:space="0" w:color="auto"/>
      </w:pBdr>
      <w:spacing w:before="100" w:beforeAutospacing="1" w:after="100" w:afterAutospacing="1"/>
      <w:jc w:val="center"/>
      <w:textAlignment w:val="top"/>
    </w:pPr>
    <w:rPr>
      <w:rFonts w:ascii="Maiandra GD" w:hAnsi="Maiandra GD"/>
      <w:color w:val="000000"/>
      <w:sz w:val="16"/>
      <w:szCs w:val="16"/>
    </w:rPr>
  </w:style>
  <w:style w:type="paragraph" w:customStyle="1" w:styleId="xl256">
    <w:name w:val="xl256"/>
    <w:basedOn w:val="Normal"/>
    <w:rsid w:val="00294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Maiandra GD" w:hAnsi="Maiandra GD"/>
      <w:color w:val="000000"/>
      <w:sz w:val="16"/>
      <w:szCs w:val="16"/>
    </w:rPr>
  </w:style>
  <w:style w:type="paragraph" w:customStyle="1" w:styleId="xl257">
    <w:name w:val="xl257"/>
    <w:basedOn w:val="Normal"/>
    <w:rsid w:val="00294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aiandra GD" w:hAnsi="Maiandra GD"/>
      <w:color w:val="000000"/>
      <w:sz w:val="16"/>
      <w:szCs w:val="16"/>
    </w:rPr>
  </w:style>
  <w:style w:type="paragraph" w:customStyle="1" w:styleId="xl258">
    <w:name w:val="xl258"/>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b/>
      <w:bCs/>
      <w:sz w:val="18"/>
      <w:szCs w:val="18"/>
    </w:rPr>
  </w:style>
  <w:style w:type="paragraph" w:customStyle="1" w:styleId="xl259">
    <w:name w:val="xl259"/>
    <w:basedOn w:val="Normal"/>
    <w:rsid w:val="004019BB"/>
    <w:pPr>
      <w:pBdr>
        <w:left w:val="single" w:sz="8" w:space="0" w:color="auto"/>
        <w:right w:val="single" w:sz="8" w:space="0" w:color="auto"/>
      </w:pBdr>
      <w:shd w:val="clear" w:color="000000" w:fill="F4B084"/>
      <w:spacing w:before="100" w:beforeAutospacing="1" w:after="100" w:afterAutospacing="1"/>
      <w:textAlignment w:val="center"/>
    </w:pPr>
    <w:rPr>
      <w:rFonts w:ascii="Bookman Old Style" w:hAnsi="Bookman Old Style"/>
      <w:color w:val="000000"/>
      <w:sz w:val="12"/>
      <w:szCs w:val="12"/>
    </w:rPr>
  </w:style>
  <w:style w:type="paragraph" w:customStyle="1" w:styleId="xl260">
    <w:name w:val="xl260"/>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1">
    <w:name w:val="xl261"/>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textAlignment w:val="center"/>
    </w:pPr>
    <w:rPr>
      <w:rFonts w:ascii="Bookman Old Style" w:hAnsi="Bookman Old Style"/>
      <w:color w:val="000000"/>
      <w:sz w:val="12"/>
      <w:szCs w:val="12"/>
    </w:rPr>
  </w:style>
  <w:style w:type="paragraph" w:customStyle="1" w:styleId="xl262">
    <w:name w:val="xl26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Bookman Old Style" w:hAnsi="Bookman Old Style"/>
      <w:color w:val="000000"/>
      <w:sz w:val="12"/>
      <w:szCs w:val="12"/>
    </w:rPr>
  </w:style>
  <w:style w:type="paragraph" w:customStyle="1" w:styleId="xl263">
    <w:name w:val="xl263"/>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Bookman Old Style" w:hAnsi="Bookman Old Style"/>
      <w:color w:val="000000"/>
      <w:sz w:val="12"/>
      <w:szCs w:val="12"/>
    </w:rPr>
  </w:style>
  <w:style w:type="paragraph" w:customStyle="1" w:styleId="xl264">
    <w:name w:val="xl264"/>
    <w:basedOn w:val="Normal"/>
    <w:rsid w:val="004019BB"/>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rFonts w:ascii="Arial" w:hAnsi="Arial" w:cs="Arial"/>
      <w:b/>
      <w:bCs/>
      <w:color w:val="000000"/>
      <w:sz w:val="12"/>
      <w:szCs w:val="12"/>
    </w:rPr>
  </w:style>
  <w:style w:type="paragraph" w:customStyle="1" w:styleId="xl265">
    <w:name w:val="xl265"/>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6">
    <w:name w:val="xl266"/>
    <w:basedOn w:val="Normal"/>
    <w:rsid w:val="004019BB"/>
    <w:pPr>
      <w:pBdr>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67">
    <w:name w:val="xl267"/>
    <w:basedOn w:val="Normal"/>
    <w:rsid w:val="004019BB"/>
    <w:pPr>
      <w:pBdr>
        <w:top w:val="single" w:sz="8" w:space="0" w:color="auto"/>
        <w:bottom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8">
    <w:name w:val="xl268"/>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69">
    <w:name w:val="xl269"/>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70">
    <w:name w:val="xl270"/>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71">
    <w:name w:val="xl271"/>
    <w:basedOn w:val="Normal"/>
    <w:rsid w:val="004019BB"/>
    <w:pPr>
      <w:pBdr>
        <w:bottom w:val="single" w:sz="8" w:space="0" w:color="auto"/>
      </w:pBdr>
      <w:shd w:val="clear" w:color="000000" w:fill="D9E1F2"/>
      <w:spacing w:before="100" w:beforeAutospacing="1" w:after="100" w:afterAutospacing="1"/>
      <w:textAlignment w:val="center"/>
    </w:pPr>
    <w:rPr>
      <w:rFonts w:ascii="Arial" w:hAnsi="Arial" w:cs="Arial"/>
      <w:color w:val="000000"/>
      <w:sz w:val="12"/>
      <w:szCs w:val="12"/>
    </w:rPr>
  </w:style>
  <w:style w:type="paragraph" w:customStyle="1" w:styleId="xl272">
    <w:name w:val="xl272"/>
    <w:basedOn w:val="Normal"/>
    <w:rsid w:val="004019BB"/>
    <w:pPr>
      <w:pBdr>
        <w:bottom w:val="single" w:sz="8" w:space="0" w:color="auto"/>
      </w:pBdr>
      <w:shd w:val="clear" w:color="000000" w:fill="D9E1F2"/>
      <w:spacing w:before="100" w:beforeAutospacing="1" w:after="100" w:afterAutospacing="1"/>
      <w:jc w:val="center"/>
      <w:textAlignment w:val="center"/>
    </w:pPr>
    <w:rPr>
      <w:rFonts w:ascii="Arial" w:hAnsi="Arial" w:cs="Arial"/>
      <w:color w:val="000000"/>
      <w:sz w:val="12"/>
      <w:szCs w:val="12"/>
    </w:rPr>
  </w:style>
  <w:style w:type="paragraph" w:customStyle="1" w:styleId="xl273">
    <w:name w:val="xl273"/>
    <w:basedOn w:val="Normal"/>
    <w:rsid w:val="004019BB"/>
    <w:pPr>
      <w:pBdr>
        <w:bottom w:val="single" w:sz="8" w:space="0" w:color="auto"/>
      </w:pBdr>
      <w:shd w:val="clear" w:color="000000" w:fill="D9E1F2"/>
      <w:spacing w:before="100" w:beforeAutospacing="1" w:after="100" w:afterAutospacing="1"/>
      <w:textAlignment w:val="center"/>
    </w:pPr>
    <w:rPr>
      <w:rFonts w:ascii="Arial" w:hAnsi="Arial" w:cs="Arial"/>
      <w:color w:val="000000"/>
      <w:sz w:val="12"/>
      <w:szCs w:val="12"/>
    </w:rPr>
  </w:style>
  <w:style w:type="paragraph" w:customStyle="1" w:styleId="xl274">
    <w:name w:val="xl274"/>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textAlignment w:val="center"/>
    </w:pPr>
    <w:rPr>
      <w:rFonts w:ascii="Bookman Old Style" w:hAnsi="Bookman Old Style"/>
      <w:color w:val="000000"/>
      <w:sz w:val="12"/>
      <w:szCs w:val="12"/>
    </w:rPr>
  </w:style>
  <w:style w:type="paragraph" w:customStyle="1" w:styleId="xl275">
    <w:name w:val="xl275"/>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sz w:val="12"/>
      <w:szCs w:val="12"/>
    </w:rPr>
  </w:style>
  <w:style w:type="paragraph" w:customStyle="1" w:styleId="xl276">
    <w:name w:val="xl276"/>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color w:val="000000"/>
      <w:sz w:val="12"/>
      <w:szCs w:val="12"/>
    </w:rPr>
  </w:style>
  <w:style w:type="paragraph" w:customStyle="1" w:styleId="xl277">
    <w:name w:val="xl277"/>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sz w:val="12"/>
      <w:szCs w:val="12"/>
    </w:rPr>
  </w:style>
  <w:style w:type="paragraph" w:customStyle="1" w:styleId="xl278">
    <w:name w:val="xl278"/>
    <w:basedOn w:val="Normal"/>
    <w:rsid w:val="004019BB"/>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79">
    <w:name w:val="xl279"/>
    <w:basedOn w:val="Normal"/>
    <w:rsid w:val="004019BB"/>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0">
    <w:name w:val="xl280"/>
    <w:basedOn w:val="Normal"/>
    <w:rsid w:val="004019BB"/>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2"/>
      <w:szCs w:val="12"/>
    </w:rPr>
  </w:style>
  <w:style w:type="paragraph" w:customStyle="1" w:styleId="xl281">
    <w:name w:val="xl281"/>
    <w:basedOn w:val="Normal"/>
    <w:rsid w:val="004019BB"/>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center"/>
      <w:textAlignment w:val="center"/>
    </w:pPr>
    <w:rPr>
      <w:rFonts w:ascii="Arial" w:hAnsi="Arial" w:cs="Arial"/>
      <w:color w:val="000000"/>
      <w:sz w:val="12"/>
      <w:szCs w:val="12"/>
    </w:rPr>
  </w:style>
  <w:style w:type="paragraph" w:customStyle="1" w:styleId="xl282">
    <w:name w:val="xl28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83">
    <w:name w:val="xl283"/>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4">
    <w:name w:val="xl284"/>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5">
    <w:name w:val="xl285"/>
    <w:basedOn w:val="Normal"/>
    <w:rsid w:val="004019BB"/>
    <w:pPr>
      <w:pBdr>
        <w:bottom w:val="single" w:sz="8" w:space="0" w:color="auto"/>
        <w:right w:val="single" w:sz="8" w:space="0" w:color="auto"/>
      </w:pBdr>
      <w:shd w:val="clear" w:color="000000" w:fill="F4B084"/>
      <w:spacing w:before="100" w:beforeAutospacing="1" w:after="100" w:afterAutospacing="1"/>
      <w:textAlignment w:val="center"/>
    </w:pPr>
    <w:rPr>
      <w:rFonts w:ascii="Arial" w:hAnsi="Arial" w:cs="Arial"/>
      <w:sz w:val="12"/>
      <w:szCs w:val="12"/>
    </w:rPr>
  </w:style>
  <w:style w:type="paragraph" w:customStyle="1" w:styleId="xl286">
    <w:name w:val="xl286"/>
    <w:basedOn w:val="Normal"/>
    <w:rsid w:val="004019BB"/>
    <w:pPr>
      <w:pBdr>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87">
    <w:name w:val="xl287"/>
    <w:basedOn w:val="Normal"/>
    <w:rsid w:val="004019B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Bookman Old Style" w:hAnsi="Bookman Old Style"/>
      <w:color w:val="000000"/>
      <w:sz w:val="12"/>
      <w:szCs w:val="12"/>
    </w:rPr>
  </w:style>
  <w:style w:type="paragraph" w:customStyle="1" w:styleId="xl288">
    <w:name w:val="xl288"/>
    <w:basedOn w:val="Normal"/>
    <w:rsid w:val="004019BB"/>
    <w:pPr>
      <w:shd w:val="clear" w:color="000000" w:fill="FFFFFF"/>
      <w:spacing w:before="100" w:beforeAutospacing="1" w:after="100" w:afterAutospacing="1"/>
    </w:pPr>
    <w:rPr>
      <w:rFonts w:ascii="Bookman Old Style" w:hAnsi="Bookman Old Style"/>
      <w:color w:val="000000"/>
      <w:sz w:val="12"/>
      <w:szCs w:val="12"/>
    </w:rPr>
  </w:style>
  <w:style w:type="paragraph" w:customStyle="1" w:styleId="xl289">
    <w:name w:val="xl289"/>
    <w:basedOn w:val="Normal"/>
    <w:rsid w:val="004019BB"/>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290">
    <w:name w:val="xl290"/>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91">
    <w:name w:val="xl291"/>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92">
    <w:name w:val="xl29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3">
    <w:name w:val="xl293"/>
    <w:basedOn w:val="Normal"/>
    <w:rsid w:val="004019B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294">
    <w:name w:val="xl294"/>
    <w:basedOn w:val="Normal"/>
    <w:rsid w:val="004019B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2"/>
      <w:szCs w:val="12"/>
    </w:rPr>
  </w:style>
  <w:style w:type="paragraph" w:customStyle="1" w:styleId="xl295">
    <w:name w:val="xl295"/>
    <w:basedOn w:val="Normal"/>
    <w:rsid w:val="004019BB"/>
    <w:pPr>
      <w:pBdr>
        <w:bottom w:val="single" w:sz="8" w:space="0" w:color="auto"/>
      </w:pBdr>
      <w:shd w:val="clear" w:color="000000" w:fill="FFE699"/>
      <w:spacing w:before="100" w:beforeAutospacing="1" w:after="100" w:afterAutospacing="1"/>
      <w:jc w:val="center"/>
      <w:textAlignment w:val="center"/>
    </w:pPr>
    <w:rPr>
      <w:rFonts w:ascii="Arial" w:hAnsi="Arial" w:cs="Arial"/>
      <w:b/>
      <w:bCs/>
      <w:color w:val="000000"/>
      <w:sz w:val="12"/>
      <w:szCs w:val="12"/>
    </w:rPr>
  </w:style>
  <w:style w:type="paragraph" w:customStyle="1" w:styleId="xl296">
    <w:name w:val="xl296"/>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7">
    <w:name w:val="xl297"/>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8">
    <w:name w:val="xl298"/>
    <w:basedOn w:val="Normal"/>
    <w:rsid w:val="004019BB"/>
    <w:pPr>
      <w:pBdr>
        <w:left w:val="single" w:sz="8" w:space="0" w:color="auto"/>
        <w:bottom w:val="single" w:sz="8"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299">
    <w:name w:val="xl299"/>
    <w:basedOn w:val="Normal"/>
    <w:rsid w:val="004019BB"/>
    <w:pPr>
      <w:pBdr>
        <w:top w:val="single" w:sz="8" w:space="0" w:color="auto"/>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color w:val="000000"/>
      <w:sz w:val="12"/>
      <w:szCs w:val="12"/>
    </w:rPr>
  </w:style>
  <w:style w:type="paragraph" w:customStyle="1" w:styleId="xl300">
    <w:name w:val="xl300"/>
    <w:basedOn w:val="Normal"/>
    <w:rsid w:val="004019BB"/>
    <w:pPr>
      <w:pBdr>
        <w:top w:val="single" w:sz="8" w:space="0" w:color="auto"/>
        <w:left w:val="single" w:sz="8" w:space="0" w:color="auto"/>
        <w:bottom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1">
    <w:name w:val="xl301"/>
    <w:basedOn w:val="Normal"/>
    <w:rsid w:val="004019BB"/>
    <w:pPr>
      <w:pBdr>
        <w:top w:val="single" w:sz="8" w:space="0" w:color="auto"/>
        <w:bottom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2">
    <w:name w:val="xl302"/>
    <w:basedOn w:val="Normal"/>
    <w:rsid w:val="004019BB"/>
    <w:pPr>
      <w:pBdr>
        <w:top w:val="single" w:sz="8" w:space="0" w:color="auto"/>
        <w:bottom w:val="single" w:sz="8" w:space="0" w:color="auto"/>
        <w:right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3">
    <w:name w:val="xl303"/>
    <w:basedOn w:val="Normal"/>
    <w:rsid w:val="004019BB"/>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4">
    <w:name w:val="xl304"/>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5">
    <w:name w:val="xl305"/>
    <w:basedOn w:val="Normal"/>
    <w:rsid w:val="004019BB"/>
    <w:pPr>
      <w:pBdr>
        <w:top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06">
    <w:name w:val="xl306"/>
    <w:basedOn w:val="Normal"/>
    <w:rsid w:val="004019BB"/>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07">
    <w:name w:val="xl307"/>
    <w:basedOn w:val="Normal"/>
    <w:rsid w:val="004019BB"/>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8">
    <w:name w:val="xl308"/>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9">
    <w:name w:val="xl309"/>
    <w:basedOn w:val="Normal"/>
    <w:rsid w:val="004019BB"/>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color w:val="000000"/>
      <w:sz w:val="12"/>
      <w:szCs w:val="12"/>
    </w:rPr>
  </w:style>
  <w:style w:type="paragraph" w:customStyle="1" w:styleId="xl310">
    <w:name w:val="xl310"/>
    <w:basedOn w:val="Normal"/>
    <w:rsid w:val="004019BB"/>
    <w:pPr>
      <w:pBdr>
        <w:top w:val="single" w:sz="8" w:space="0" w:color="auto"/>
        <w:bottom w:val="single" w:sz="8" w:space="0" w:color="auto"/>
      </w:pBdr>
      <w:spacing w:before="100" w:beforeAutospacing="1" w:after="100" w:afterAutospacing="1"/>
      <w:textAlignment w:val="center"/>
    </w:pPr>
    <w:rPr>
      <w:rFonts w:ascii="Arial" w:hAnsi="Arial" w:cs="Arial"/>
      <w:b/>
      <w:bCs/>
      <w:color w:val="000000"/>
      <w:sz w:val="12"/>
      <w:szCs w:val="12"/>
    </w:rPr>
  </w:style>
  <w:style w:type="paragraph" w:customStyle="1" w:styleId="xl311">
    <w:name w:val="xl311"/>
    <w:basedOn w:val="Normal"/>
    <w:rsid w:val="004019BB"/>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2">
    <w:name w:val="xl312"/>
    <w:basedOn w:val="Normal"/>
    <w:rsid w:val="004019BB"/>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3">
    <w:name w:val="xl313"/>
    <w:basedOn w:val="Normal"/>
    <w:rsid w:val="004019BB"/>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4">
    <w:name w:val="xl314"/>
    <w:basedOn w:val="Normal"/>
    <w:rsid w:val="004019BB"/>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5">
    <w:name w:val="xl315"/>
    <w:basedOn w:val="Normal"/>
    <w:rsid w:val="004019BB"/>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6">
    <w:name w:val="xl316"/>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7">
    <w:name w:val="xl317"/>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8">
    <w:name w:val="xl318"/>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9">
    <w:name w:val="xl319"/>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0">
    <w:name w:val="xl320"/>
    <w:basedOn w:val="Normal"/>
    <w:rsid w:val="004019BB"/>
    <w:pPr>
      <w:pBdr>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1">
    <w:name w:val="xl321"/>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2">
    <w:name w:val="xl322"/>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3">
    <w:name w:val="xl323"/>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4">
    <w:name w:val="xl324"/>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5">
    <w:name w:val="xl325"/>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6">
    <w:name w:val="xl326"/>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7">
    <w:name w:val="xl327"/>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8">
    <w:name w:val="xl328"/>
    <w:basedOn w:val="Normal"/>
    <w:rsid w:val="004019BB"/>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29">
    <w:name w:val="xl329"/>
    <w:basedOn w:val="Normal"/>
    <w:rsid w:val="004019BB"/>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0">
    <w:name w:val="xl330"/>
    <w:basedOn w:val="Normal"/>
    <w:rsid w:val="004019BB"/>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1">
    <w:name w:val="xl331"/>
    <w:basedOn w:val="Normal"/>
    <w:rsid w:val="004019BB"/>
    <w:pPr>
      <w:pBdr>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2">
    <w:name w:val="xl332"/>
    <w:basedOn w:val="Normal"/>
    <w:rsid w:val="004019BB"/>
    <w:pPr>
      <w:pBdr>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3">
    <w:name w:val="xl333"/>
    <w:basedOn w:val="Normal"/>
    <w:rsid w:val="004019BB"/>
    <w:pPr>
      <w:pBdr>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4">
    <w:name w:val="xl334"/>
    <w:basedOn w:val="Normal"/>
    <w:rsid w:val="004019BB"/>
    <w:pPr>
      <w:pBdr>
        <w:top w:val="single" w:sz="8" w:space="0" w:color="auto"/>
        <w:left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5">
    <w:name w:val="xl335"/>
    <w:basedOn w:val="Normal"/>
    <w:rsid w:val="004019BB"/>
    <w:pPr>
      <w:pBdr>
        <w:top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6">
    <w:name w:val="xl336"/>
    <w:basedOn w:val="Normal"/>
    <w:rsid w:val="004019BB"/>
    <w:pPr>
      <w:pBdr>
        <w:top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7">
    <w:name w:val="xl337"/>
    <w:basedOn w:val="Normal"/>
    <w:rsid w:val="004019BB"/>
    <w:pPr>
      <w:spacing w:before="100" w:beforeAutospacing="1" w:after="100" w:afterAutospacing="1"/>
      <w:jc w:val="center"/>
      <w:textAlignment w:val="top"/>
    </w:pPr>
    <w:rPr>
      <w:rFonts w:ascii="Arial Narrow" w:hAnsi="Arial Narrow"/>
      <w:b/>
      <w:bCs/>
      <w:sz w:val="18"/>
      <w:szCs w:val="18"/>
    </w:rPr>
  </w:style>
  <w:style w:type="paragraph" w:customStyle="1" w:styleId="xl338">
    <w:name w:val="xl338"/>
    <w:basedOn w:val="Normal"/>
    <w:rsid w:val="004019B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39">
    <w:name w:val="xl339"/>
    <w:basedOn w:val="Normal"/>
    <w:rsid w:val="004019BB"/>
    <w:pPr>
      <w:pBdr>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40">
    <w:name w:val="xl340"/>
    <w:basedOn w:val="Normal"/>
    <w:rsid w:val="004019BB"/>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41">
    <w:name w:val="xl341"/>
    <w:basedOn w:val="Normal"/>
    <w:rsid w:val="004019BB"/>
    <w:pPr>
      <w:pBdr>
        <w:top w:val="single" w:sz="8" w:space="0" w:color="auto"/>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2">
    <w:name w:val="xl342"/>
    <w:basedOn w:val="Normal"/>
    <w:rsid w:val="004019BB"/>
    <w:pPr>
      <w:pBdr>
        <w:top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3">
    <w:name w:val="xl343"/>
    <w:basedOn w:val="Normal"/>
    <w:rsid w:val="004019BB"/>
    <w:pPr>
      <w:pBdr>
        <w:top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4">
    <w:name w:val="xl344"/>
    <w:basedOn w:val="Normal"/>
    <w:rsid w:val="004019B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5">
    <w:name w:val="xl345"/>
    <w:basedOn w:val="Normal"/>
    <w:rsid w:val="004019BB"/>
    <w:pPr>
      <w:pBdr>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6">
    <w:name w:val="xl346"/>
    <w:basedOn w:val="Normal"/>
    <w:rsid w:val="004019BB"/>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7">
    <w:name w:val="xl347"/>
    <w:basedOn w:val="Normal"/>
    <w:rsid w:val="004019BB"/>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48">
    <w:name w:val="xl348"/>
    <w:basedOn w:val="Normal"/>
    <w:rsid w:val="004019BB"/>
    <w:pPr>
      <w:pBdr>
        <w:top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49">
    <w:name w:val="xl349"/>
    <w:basedOn w:val="Normal"/>
    <w:rsid w:val="004019BB"/>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50">
    <w:name w:val="xl350"/>
    <w:basedOn w:val="Normal"/>
    <w:rsid w:val="00612A76"/>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Arial" w:hAnsi="Arial" w:cs="Arial"/>
      <w:sz w:val="12"/>
      <w:szCs w:val="12"/>
    </w:rPr>
  </w:style>
  <w:style w:type="paragraph" w:customStyle="1" w:styleId="xl351">
    <w:name w:val="xl351"/>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352">
    <w:name w:val="xl352"/>
    <w:basedOn w:val="Normal"/>
    <w:rsid w:val="00612A76"/>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53">
    <w:name w:val="xl353"/>
    <w:basedOn w:val="Normal"/>
    <w:rsid w:val="00612A76"/>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54">
    <w:name w:val="xl354"/>
    <w:basedOn w:val="Normal"/>
    <w:rsid w:val="00612A76"/>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55">
    <w:name w:val="xl355"/>
    <w:basedOn w:val="Normal"/>
    <w:rsid w:val="00612A7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356">
    <w:name w:val="xl356"/>
    <w:basedOn w:val="Normal"/>
    <w:rsid w:val="00612A76"/>
    <w:pPr>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Arial" w:hAnsi="Arial" w:cs="Arial"/>
      <w:sz w:val="12"/>
      <w:szCs w:val="12"/>
    </w:rPr>
  </w:style>
  <w:style w:type="paragraph" w:customStyle="1" w:styleId="xl357">
    <w:name w:val="xl357"/>
    <w:basedOn w:val="Normal"/>
    <w:rsid w:val="00612A76"/>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color w:val="000000"/>
      <w:sz w:val="12"/>
      <w:szCs w:val="12"/>
    </w:rPr>
  </w:style>
  <w:style w:type="paragraph" w:customStyle="1" w:styleId="xl358">
    <w:name w:val="xl358"/>
    <w:basedOn w:val="Normal"/>
    <w:rsid w:val="00612A76"/>
    <w:pPr>
      <w:pBdr>
        <w:left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rFonts w:ascii="Arial" w:hAnsi="Arial" w:cs="Arial"/>
      <w:b/>
      <w:bCs/>
      <w:sz w:val="12"/>
      <w:szCs w:val="12"/>
    </w:rPr>
  </w:style>
  <w:style w:type="paragraph" w:customStyle="1" w:styleId="xl359">
    <w:name w:val="xl359"/>
    <w:basedOn w:val="Normal"/>
    <w:rsid w:val="00612A76"/>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360">
    <w:name w:val="xl360"/>
    <w:basedOn w:val="Normal"/>
    <w:rsid w:val="00612A7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361">
    <w:name w:val="xl361"/>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362">
    <w:name w:val="xl362"/>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pPr>
    <w:rPr>
      <w:rFonts w:ascii="Bookman Old Style" w:hAnsi="Bookman Old Style"/>
      <w:color w:val="000000"/>
      <w:sz w:val="12"/>
      <w:szCs w:val="12"/>
    </w:rPr>
  </w:style>
  <w:style w:type="paragraph" w:customStyle="1" w:styleId="xl363">
    <w:name w:val="xl363"/>
    <w:basedOn w:val="Normal"/>
    <w:rsid w:val="00612A76"/>
    <w:pPr>
      <w:pBdr>
        <w:left w:val="single" w:sz="8" w:space="0" w:color="auto"/>
        <w:bottom w:val="single" w:sz="8" w:space="0" w:color="auto"/>
        <w:right w:val="single" w:sz="8" w:space="0" w:color="auto"/>
      </w:pBdr>
      <w:shd w:val="clear" w:color="000000" w:fill="DCE6F1"/>
      <w:spacing w:before="100" w:beforeAutospacing="1" w:after="100" w:afterAutospacing="1"/>
      <w:jc w:val="center"/>
      <w:textAlignment w:val="center"/>
    </w:pPr>
    <w:rPr>
      <w:rFonts w:ascii="Arial" w:hAnsi="Arial" w:cs="Arial"/>
      <w:sz w:val="12"/>
      <w:szCs w:val="12"/>
    </w:rPr>
  </w:style>
  <w:style w:type="paragraph" w:customStyle="1" w:styleId="xl364">
    <w:name w:val="xl364"/>
    <w:basedOn w:val="Normal"/>
    <w:rsid w:val="00612A76"/>
    <w:pPr>
      <w:spacing w:before="100" w:beforeAutospacing="1" w:after="100" w:afterAutospacing="1"/>
      <w:jc w:val="center"/>
      <w:textAlignment w:val="top"/>
    </w:pPr>
    <w:rPr>
      <w:rFonts w:ascii="Arial Narrow" w:hAnsi="Arial Narrow"/>
      <w:b/>
      <w:bCs/>
      <w:sz w:val="18"/>
      <w:szCs w:val="18"/>
    </w:rPr>
  </w:style>
  <w:style w:type="paragraph" w:customStyle="1" w:styleId="xl365">
    <w:name w:val="xl365"/>
    <w:basedOn w:val="Normal"/>
    <w:rsid w:val="00612A76"/>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6">
    <w:name w:val="xl366"/>
    <w:basedOn w:val="Normal"/>
    <w:rsid w:val="00612A76"/>
    <w:pPr>
      <w:pBdr>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7">
    <w:name w:val="xl367"/>
    <w:basedOn w:val="Normal"/>
    <w:rsid w:val="00612A76"/>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8">
    <w:name w:val="xl368"/>
    <w:basedOn w:val="Normal"/>
    <w:rsid w:val="00612A76"/>
    <w:pPr>
      <w:pBdr>
        <w:top w:val="single" w:sz="8" w:space="0" w:color="auto"/>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69">
    <w:name w:val="xl369"/>
    <w:basedOn w:val="Normal"/>
    <w:rsid w:val="00612A76"/>
    <w:pPr>
      <w:pBdr>
        <w:top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0">
    <w:name w:val="xl370"/>
    <w:basedOn w:val="Normal"/>
    <w:rsid w:val="00612A76"/>
    <w:pPr>
      <w:pBdr>
        <w:top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1">
    <w:name w:val="xl371"/>
    <w:basedOn w:val="Normal"/>
    <w:rsid w:val="00612A76"/>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2">
    <w:name w:val="xl372"/>
    <w:basedOn w:val="Normal"/>
    <w:rsid w:val="00612A76"/>
    <w:pPr>
      <w:pBdr>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3">
    <w:name w:val="xl373"/>
    <w:basedOn w:val="Normal"/>
    <w:rsid w:val="00612A76"/>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4">
    <w:name w:val="xl374"/>
    <w:basedOn w:val="Normal"/>
    <w:rsid w:val="00612A76"/>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5">
    <w:name w:val="xl375"/>
    <w:basedOn w:val="Normal"/>
    <w:rsid w:val="00612A76"/>
    <w:pPr>
      <w:pBdr>
        <w:top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6">
    <w:name w:val="xl376"/>
    <w:basedOn w:val="Normal"/>
    <w:rsid w:val="00612A76"/>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7">
    <w:name w:val="xl377"/>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8">
    <w:name w:val="xl378"/>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9">
    <w:name w:val="xl379"/>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0">
    <w:name w:val="xl380"/>
    <w:basedOn w:val="Normal"/>
    <w:rsid w:val="00612A76"/>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81">
    <w:name w:val="xl381"/>
    <w:basedOn w:val="Normal"/>
    <w:rsid w:val="00612A76"/>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82">
    <w:name w:val="xl382"/>
    <w:basedOn w:val="Normal"/>
    <w:rsid w:val="00612A76"/>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3">
    <w:name w:val="xl383"/>
    <w:basedOn w:val="Normal"/>
    <w:rsid w:val="00612A76"/>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4">
    <w:name w:val="xl384"/>
    <w:basedOn w:val="Normal"/>
    <w:rsid w:val="00612A76"/>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5">
    <w:name w:val="xl385"/>
    <w:basedOn w:val="Normal"/>
    <w:rsid w:val="00612A76"/>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6">
    <w:name w:val="xl386"/>
    <w:basedOn w:val="Normal"/>
    <w:rsid w:val="00612A76"/>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7">
    <w:name w:val="xl387"/>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88">
    <w:name w:val="xl388"/>
    <w:basedOn w:val="Normal"/>
    <w:rsid w:val="00612A76"/>
    <w:pPr>
      <w:pBdr>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89">
    <w:name w:val="xl389"/>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90">
    <w:name w:val="xl390"/>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1">
    <w:name w:val="xl391"/>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2">
    <w:name w:val="xl392"/>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3">
    <w:name w:val="xl393"/>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4">
    <w:name w:val="xl394"/>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5">
    <w:name w:val="xl395"/>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6">
    <w:name w:val="xl396"/>
    <w:basedOn w:val="Normal"/>
    <w:rsid w:val="00612A76"/>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7">
    <w:name w:val="xl397"/>
    <w:basedOn w:val="Normal"/>
    <w:rsid w:val="00612A76"/>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8">
    <w:name w:val="xl398"/>
    <w:basedOn w:val="Normal"/>
    <w:rsid w:val="00612A76"/>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9">
    <w:name w:val="xl399"/>
    <w:basedOn w:val="Normal"/>
    <w:rsid w:val="00612A76"/>
    <w:pPr>
      <w:pBdr>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0">
    <w:name w:val="xl400"/>
    <w:basedOn w:val="Normal"/>
    <w:rsid w:val="00612A76"/>
    <w:pPr>
      <w:pBdr>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1">
    <w:name w:val="xl401"/>
    <w:basedOn w:val="Normal"/>
    <w:rsid w:val="00612A76"/>
    <w:pPr>
      <w:pBdr>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2">
    <w:name w:val="xl402"/>
    <w:basedOn w:val="Normal"/>
    <w:rsid w:val="00612A76"/>
    <w:pPr>
      <w:pBdr>
        <w:top w:val="single" w:sz="8" w:space="0" w:color="auto"/>
        <w:left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3">
    <w:name w:val="xl403"/>
    <w:basedOn w:val="Normal"/>
    <w:rsid w:val="00612A76"/>
    <w:pPr>
      <w:pBdr>
        <w:top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4">
    <w:name w:val="xl404"/>
    <w:basedOn w:val="Normal"/>
    <w:rsid w:val="00612A76"/>
    <w:pPr>
      <w:pBdr>
        <w:top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5">
    <w:name w:val="xl405"/>
    <w:basedOn w:val="Normal"/>
    <w:rsid w:val="00612A76"/>
    <w:pPr>
      <w:pBdr>
        <w:top w:val="single" w:sz="8" w:space="0" w:color="auto"/>
        <w:left w:val="single" w:sz="8" w:space="0" w:color="auto"/>
        <w:bottom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6">
    <w:name w:val="xl406"/>
    <w:basedOn w:val="Normal"/>
    <w:rsid w:val="00612A76"/>
    <w:pPr>
      <w:pBdr>
        <w:top w:val="single" w:sz="8" w:space="0" w:color="auto"/>
        <w:bottom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7">
    <w:name w:val="xl407"/>
    <w:basedOn w:val="Normal"/>
    <w:rsid w:val="00612A76"/>
    <w:pPr>
      <w:pBdr>
        <w:top w:val="single" w:sz="8" w:space="0" w:color="auto"/>
        <w:bottom w:val="single" w:sz="8" w:space="0" w:color="auto"/>
        <w:right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8">
    <w:name w:val="xl408"/>
    <w:basedOn w:val="Normal"/>
    <w:rsid w:val="00612A76"/>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409">
    <w:name w:val="xl409"/>
    <w:basedOn w:val="Normal"/>
    <w:rsid w:val="00612A76"/>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410">
    <w:name w:val="xl410"/>
    <w:basedOn w:val="Normal"/>
    <w:rsid w:val="00612A76"/>
    <w:pPr>
      <w:pBdr>
        <w:top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63">
    <w:name w:val="xl63"/>
    <w:basedOn w:val="Normal"/>
    <w:rsid w:val="002376FE"/>
    <w:pPr>
      <w:spacing w:before="100" w:beforeAutospacing="1" w:after="100" w:afterAutospacing="1"/>
    </w:pPr>
  </w:style>
  <w:style w:type="paragraph" w:customStyle="1" w:styleId="xl64">
    <w:name w:val="xl64"/>
    <w:basedOn w:val="Normal"/>
    <w:rsid w:val="002376FE"/>
    <w:pPr>
      <w:spacing w:before="100" w:beforeAutospacing="1" w:after="100" w:afterAutospacing="1"/>
      <w:jc w:val="center"/>
      <w:textAlignment w:val="center"/>
    </w:pPr>
    <w:rPr>
      <w:b/>
      <w:bCs/>
    </w:rPr>
  </w:style>
  <w:style w:type="paragraph" w:customStyle="1" w:styleId="xl65">
    <w:name w:val="xl65"/>
    <w:basedOn w:val="Normal"/>
    <w:rsid w:val="002376FE"/>
    <w:pPr>
      <w:pBdr>
        <w:top w:val="single" w:sz="4" w:space="0" w:color="000000"/>
        <w:left w:val="single" w:sz="4" w:space="0" w:color="000000"/>
        <w:bottom w:val="single" w:sz="4" w:space="0" w:color="000000"/>
        <w:right w:val="single" w:sz="4" w:space="0" w:color="000000"/>
      </w:pBdr>
      <w:shd w:val="clear" w:color="000000" w:fill="0091DB"/>
      <w:spacing w:before="100" w:beforeAutospacing="1" w:after="100" w:afterAutospacing="1"/>
      <w:jc w:val="center"/>
      <w:textAlignment w:val="center"/>
    </w:pPr>
    <w:rPr>
      <w:b/>
      <w:bCs/>
      <w:color w:val="F5F6F7"/>
    </w:rPr>
  </w:style>
  <w:style w:type="paragraph" w:customStyle="1" w:styleId="xl66">
    <w:name w:val="xl66"/>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style>
  <w:style w:type="paragraph" w:customStyle="1" w:styleId="xl67">
    <w:name w:val="xl67"/>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center"/>
      <w:textAlignment w:val="center"/>
    </w:pPr>
  </w:style>
  <w:style w:type="paragraph" w:customStyle="1" w:styleId="xl68">
    <w:name w:val="xl68"/>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center"/>
      <w:textAlignment w:val="center"/>
    </w:pPr>
  </w:style>
  <w:style w:type="paragraph" w:customStyle="1" w:styleId="xl69">
    <w:name w:val="xl69"/>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70">
    <w:name w:val="xl70"/>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textAlignment w:val="center"/>
    </w:pPr>
  </w:style>
  <w:style w:type="paragraph" w:customStyle="1" w:styleId="xl71">
    <w:name w:val="xl71"/>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textAlignment w:val="center"/>
    </w:pPr>
  </w:style>
  <w:style w:type="paragraph" w:customStyle="1" w:styleId="xl72">
    <w:name w:val="xl72"/>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textAlignment w:val="center"/>
    </w:pPr>
  </w:style>
  <w:style w:type="paragraph" w:customStyle="1" w:styleId="xl73">
    <w:name w:val="xl73"/>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74">
    <w:name w:val="xl74"/>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style>
  <w:style w:type="paragraph" w:customStyle="1" w:styleId="xl75">
    <w:name w:val="xl75"/>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center"/>
      <w:textAlignment w:val="center"/>
    </w:pPr>
  </w:style>
  <w:style w:type="paragraph" w:customStyle="1" w:styleId="xl76">
    <w:name w:val="xl76"/>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center"/>
      <w:textAlignment w:val="center"/>
    </w:pPr>
  </w:style>
  <w:style w:type="paragraph" w:customStyle="1" w:styleId="xl77">
    <w:name w:val="xl77"/>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78">
    <w:name w:val="xl78"/>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right"/>
      <w:textAlignment w:val="center"/>
    </w:pPr>
  </w:style>
  <w:style w:type="paragraph" w:customStyle="1" w:styleId="xl79">
    <w:name w:val="xl79"/>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right"/>
      <w:textAlignment w:val="center"/>
    </w:pPr>
  </w:style>
  <w:style w:type="paragraph" w:customStyle="1" w:styleId="xl80">
    <w:name w:val="xl80"/>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right"/>
      <w:textAlignment w:val="center"/>
    </w:pPr>
  </w:style>
  <w:style w:type="paragraph" w:customStyle="1" w:styleId="xl81">
    <w:name w:val="xl81"/>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style>
  <w:style w:type="paragraph" w:customStyle="1" w:styleId="xl82">
    <w:name w:val="xl82"/>
    <w:basedOn w:val="Normal"/>
    <w:rsid w:val="002376FE"/>
    <w:pPr>
      <w:pBdr>
        <w:top w:val="single" w:sz="4" w:space="0" w:color="000000"/>
        <w:left w:val="single" w:sz="4" w:space="0" w:color="000000"/>
        <w:bottom w:val="single" w:sz="4" w:space="0" w:color="000000"/>
        <w:right w:val="single" w:sz="4" w:space="0" w:color="000000"/>
      </w:pBdr>
      <w:shd w:val="clear" w:color="000000" w:fill="0091DB"/>
      <w:spacing w:before="100" w:beforeAutospacing="1" w:after="100" w:afterAutospacing="1"/>
      <w:jc w:val="center"/>
    </w:pPr>
    <w:rPr>
      <w:b/>
      <w:bCs/>
      <w:color w:val="FFFFFF"/>
    </w:rPr>
  </w:style>
  <w:style w:type="paragraph" w:customStyle="1" w:styleId="xl83">
    <w:name w:val="xl83"/>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rPr>
      <w:b/>
      <w:bCs/>
    </w:rPr>
  </w:style>
  <w:style w:type="character" w:customStyle="1" w:styleId="NoSpacingChar">
    <w:name w:val="No Spacing Char"/>
    <w:basedOn w:val="DefaultParagraphFont"/>
    <w:link w:val="NoSpacing"/>
    <w:uiPriority w:val="1"/>
    <w:rsid w:val="00E2090D"/>
    <w:rPr>
      <w:sz w:val="24"/>
      <w:szCs w:val="24"/>
      <w:lang w:val="id-ID" w:eastAsia="id-ID"/>
    </w:rPr>
  </w:style>
  <w:style w:type="numbering" w:customStyle="1" w:styleId="Style1">
    <w:name w:val="Style1"/>
    <w:uiPriority w:val="99"/>
    <w:rsid w:val="00E2090D"/>
    <w:pPr>
      <w:numPr>
        <w:numId w:val="33"/>
      </w:numPr>
    </w:pPr>
  </w:style>
  <w:style w:type="numbering" w:customStyle="1" w:styleId="Style2">
    <w:name w:val="Style2"/>
    <w:uiPriority w:val="99"/>
    <w:rsid w:val="00E2090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621">
      <w:bodyDiv w:val="1"/>
      <w:marLeft w:val="0"/>
      <w:marRight w:val="0"/>
      <w:marTop w:val="0"/>
      <w:marBottom w:val="0"/>
      <w:divBdr>
        <w:top w:val="none" w:sz="0" w:space="0" w:color="auto"/>
        <w:left w:val="none" w:sz="0" w:space="0" w:color="auto"/>
        <w:bottom w:val="none" w:sz="0" w:space="0" w:color="auto"/>
        <w:right w:val="none" w:sz="0" w:space="0" w:color="auto"/>
      </w:divBdr>
    </w:div>
    <w:div w:id="19161513">
      <w:bodyDiv w:val="1"/>
      <w:marLeft w:val="0"/>
      <w:marRight w:val="0"/>
      <w:marTop w:val="0"/>
      <w:marBottom w:val="0"/>
      <w:divBdr>
        <w:top w:val="none" w:sz="0" w:space="0" w:color="auto"/>
        <w:left w:val="none" w:sz="0" w:space="0" w:color="auto"/>
        <w:bottom w:val="none" w:sz="0" w:space="0" w:color="auto"/>
        <w:right w:val="none" w:sz="0" w:space="0" w:color="auto"/>
      </w:divBdr>
    </w:div>
    <w:div w:id="91706029">
      <w:bodyDiv w:val="1"/>
      <w:marLeft w:val="0"/>
      <w:marRight w:val="0"/>
      <w:marTop w:val="0"/>
      <w:marBottom w:val="0"/>
      <w:divBdr>
        <w:top w:val="none" w:sz="0" w:space="0" w:color="auto"/>
        <w:left w:val="none" w:sz="0" w:space="0" w:color="auto"/>
        <w:bottom w:val="none" w:sz="0" w:space="0" w:color="auto"/>
        <w:right w:val="none" w:sz="0" w:space="0" w:color="auto"/>
      </w:divBdr>
    </w:div>
    <w:div w:id="92744602">
      <w:bodyDiv w:val="1"/>
      <w:marLeft w:val="0"/>
      <w:marRight w:val="0"/>
      <w:marTop w:val="0"/>
      <w:marBottom w:val="0"/>
      <w:divBdr>
        <w:top w:val="none" w:sz="0" w:space="0" w:color="auto"/>
        <w:left w:val="none" w:sz="0" w:space="0" w:color="auto"/>
        <w:bottom w:val="none" w:sz="0" w:space="0" w:color="auto"/>
        <w:right w:val="none" w:sz="0" w:space="0" w:color="auto"/>
      </w:divBdr>
    </w:div>
    <w:div w:id="100535478">
      <w:bodyDiv w:val="1"/>
      <w:marLeft w:val="0"/>
      <w:marRight w:val="0"/>
      <w:marTop w:val="0"/>
      <w:marBottom w:val="0"/>
      <w:divBdr>
        <w:top w:val="none" w:sz="0" w:space="0" w:color="auto"/>
        <w:left w:val="none" w:sz="0" w:space="0" w:color="auto"/>
        <w:bottom w:val="none" w:sz="0" w:space="0" w:color="auto"/>
        <w:right w:val="none" w:sz="0" w:space="0" w:color="auto"/>
      </w:divBdr>
    </w:div>
    <w:div w:id="146828918">
      <w:bodyDiv w:val="1"/>
      <w:marLeft w:val="0"/>
      <w:marRight w:val="0"/>
      <w:marTop w:val="0"/>
      <w:marBottom w:val="0"/>
      <w:divBdr>
        <w:top w:val="none" w:sz="0" w:space="0" w:color="auto"/>
        <w:left w:val="none" w:sz="0" w:space="0" w:color="auto"/>
        <w:bottom w:val="none" w:sz="0" w:space="0" w:color="auto"/>
        <w:right w:val="none" w:sz="0" w:space="0" w:color="auto"/>
      </w:divBdr>
    </w:div>
    <w:div w:id="156727581">
      <w:bodyDiv w:val="1"/>
      <w:marLeft w:val="0"/>
      <w:marRight w:val="0"/>
      <w:marTop w:val="0"/>
      <w:marBottom w:val="0"/>
      <w:divBdr>
        <w:top w:val="none" w:sz="0" w:space="0" w:color="auto"/>
        <w:left w:val="none" w:sz="0" w:space="0" w:color="auto"/>
        <w:bottom w:val="none" w:sz="0" w:space="0" w:color="auto"/>
        <w:right w:val="none" w:sz="0" w:space="0" w:color="auto"/>
      </w:divBdr>
    </w:div>
    <w:div w:id="167139189">
      <w:bodyDiv w:val="1"/>
      <w:marLeft w:val="0"/>
      <w:marRight w:val="0"/>
      <w:marTop w:val="0"/>
      <w:marBottom w:val="0"/>
      <w:divBdr>
        <w:top w:val="none" w:sz="0" w:space="0" w:color="auto"/>
        <w:left w:val="none" w:sz="0" w:space="0" w:color="auto"/>
        <w:bottom w:val="none" w:sz="0" w:space="0" w:color="auto"/>
        <w:right w:val="none" w:sz="0" w:space="0" w:color="auto"/>
      </w:divBdr>
    </w:div>
    <w:div w:id="190187781">
      <w:bodyDiv w:val="1"/>
      <w:marLeft w:val="0"/>
      <w:marRight w:val="0"/>
      <w:marTop w:val="0"/>
      <w:marBottom w:val="0"/>
      <w:divBdr>
        <w:top w:val="none" w:sz="0" w:space="0" w:color="auto"/>
        <w:left w:val="none" w:sz="0" w:space="0" w:color="auto"/>
        <w:bottom w:val="none" w:sz="0" w:space="0" w:color="auto"/>
        <w:right w:val="none" w:sz="0" w:space="0" w:color="auto"/>
      </w:divBdr>
    </w:div>
    <w:div w:id="203520752">
      <w:bodyDiv w:val="1"/>
      <w:marLeft w:val="0"/>
      <w:marRight w:val="0"/>
      <w:marTop w:val="0"/>
      <w:marBottom w:val="0"/>
      <w:divBdr>
        <w:top w:val="none" w:sz="0" w:space="0" w:color="auto"/>
        <w:left w:val="none" w:sz="0" w:space="0" w:color="auto"/>
        <w:bottom w:val="none" w:sz="0" w:space="0" w:color="auto"/>
        <w:right w:val="none" w:sz="0" w:space="0" w:color="auto"/>
      </w:divBdr>
    </w:div>
    <w:div w:id="236978570">
      <w:bodyDiv w:val="1"/>
      <w:marLeft w:val="0"/>
      <w:marRight w:val="0"/>
      <w:marTop w:val="0"/>
      <w:marBottom w:val="0"/>
      <w:divBdr>
        <w:top w:val="none" w:sz="0" w:space="0" w:color="auto"/>
        <w:left w:val="none" w:sz="0" w:space="0" w:color="auto"/>
        <w:bottom w:val="none" w:sz="0" w:space="0" w:color="auto"/>
        <w:right w:val="none" w:sz="0" w:space="0" w:color="auto"/>
      </w:divBdr>
    </w:div>
    <w:div w:id="257644449">
      <w:bodyDiv w:val="1"/>
      <w:marLeft w:val="0"/>
      <w:marRight w:val="0"/>
      <w:marTop w:val="0"/>
      <w:marBottom w:val="0"/>
      <w:divBdr>
        <w:top w:val="none" w:sz="0" w:space="0" w:color="auto"/>
        <w:left w:val="none" w:sz="0" w:space="0" w:color="auto"/>
        <w:bottom w:val="none" w:sz="0" w:space="0" w:color="auto"/>
        <w:right w:val="none" w:sz="0" w:space="0" w:color="auto"/>
      </w:divBdr>
    </w:div>
    <w:div w:id="329481328">
      <w:bodyDiv w:val="1"/>
      <w:marLeft w:val="0"/>
      <w:marRight w:val="0"/>
      <w:marTop w:val="0"/>
      <w:marBottom w:val="0"/>
      <w:divBdr>
        <w:top w:val="none" w:sz="0" w:space="0" w:color="auto"/>
        <w:left w:val="none" w:sz="0" w:space="0" w:color="auto"/>
        <w:bottom w:val="none" w:sz="0" w:space="0" w:color="auto"/>
        <w:right w:val="none" w:sz="0" w:space="0" w:color="auto"/>
      </w:divBdr>
    </w:div>
    <w:div w:id="370039391">
      <w:bodyDiv w:val="1"/>
      <w:marLeft w:val="0"/>
      <w:marRight w:val="0"/>
      <w:marTop w:val="0"/>
      <w:marBottom w:val="0"/>
      <w:divBdr>
        <w:top w:val="none" w:sz="0" w:space="0" w:color="auto"/>
        <w:left w:val="none" w:sz="0" w:space="0" w:color="auto"/>
        <w:bottom w:val="none" w:sz="0" w:space="0" w:color="auto"/>
        <w:right w:val="none" w:sz="0" w:space="0" w:color="auto"/>
      </w:divBdr>
    </w:div>
    <w:div w:id="389961216">
      <w:marLeft w:val="0"/>
      <w:marRight w:val="0"/>
      <w:marTop w:val="0"/>
      <w:marBottom w:val="0"/>
      <w:divBdr>
        <w:top w:val="none" w:sz="0" w:space="0" w:color="auto"/>
        <w:left w:val="none" w:sz="0" w:space="0" w:color="auto"/>
        <w:bottom w:val="none" w:sz="0" w:space="0" w:color="auto"/>
        <w:right w:val="none" w:sz="0" w:space="0" w:color="auto"/>
      </w:divBdr>
    </w:div>
    <w:div w:id="396245017">
      <w:bodyDiv w:val="1"/>
      <w:marLeft w:val="0"/>
      <w:marRight w:val="0"/>
      <w:marTop w:val="0"/>
      <w:marBottom w:val="0"/>
      <w:divBdr>
        <w:top w:val="none" w:sz="0" w:space="0" w:color="auto"/>
        <w:left w:val="none" w:sz="0" w:space="0" w:color="auto"/>
        <w:bottom w:val="none" w:sz="0" w:space="0" w:color="auto"/>
        <w:right w:val="none" w:sz="0" w:space="0" w:color="auto"/>
      </w:divBdr>
    </w:div>
    <w:div w:id="410470616">
      <w:bodyDiv w:val="1"/>
      <w:marLeft w:val="0"/>
      <w:marRight w:val="0"/>
      <w:marTop w:val="0"/>
      <w:marBottom w:val="0"/>
      <w:divBdr>
        <w:top w:val="none" w:sz="0" w:space="0" w:color="auto"/>
        <w:left w:val="none" w:sz="0" w:space="0" w:color="auto"/>
        <w:bottom w:val="none" w:sz="0" w:space="0" w:color="auto"/>
        <w:right w:val="none" w:sz="0" w:space="0" w:color="auto"/>
      </w:divBdr>
    </w:div>
    <w:div w:id="431627127">
      <w:bodyDiv w:val="1"/>
      <w:marLeft w:val="0"/>
      <w:marRight w:val="0"/>
      <w:marTop w:val="0"/>
      <w:marBottom w:val="0"/>
      <w:divBdr>
        <w:top w:val="none" w:sz="0" w:space="0" w:color="auto"/>
        <w:left w:val="none" w:sz="0" w:space="0" w:color="auto"/>
        <w:bottom w:val="none" w:sz="0" w:space="0" w:color="auto"/>
        <w:right w:val="none" w:sz="0" w:space="0" w:color="auto"/>
      </w:divBdr>
    </w:div>
    <w:div w:id="434832701">
      <w:bodyDiv w:val="1"/>
      <w:marLeft w:val="0"/>
      <w:marRight w:val="0"/>
      <w:marTop w:val="0"/>
      <w:marBottom w:val="0"/>
      <w:divBdr>
        <w:top w:val="none" w:sz="0" w:space="0" w:color="auto"/>
        <w:left w:val="none" w:sz="0" w:space="0" w:color="auto"/>
        <w:bottom w:val="none" w:sz="0" w:space="0" w:color="auto"/>
        <w:right w:val="none" w:sz="0" w:space="0" w:color="auto"/>
      </w:divBdr>
    </w:div>
    <w:div w:id="438066485">
      <w:bodyDiv w:val="1"/>
      <w:marLeft w:val="0"/>
      <w:marRight w:val="0"/>
      <w:marTop w:val="0"/>
      <w:marBottom w:val="0"/>
      <w:divBdr>
        <w:top w:val="none" w:sz="0" w:space="0" w:color="auto"/>
        <w:left w:val="none" w:sz="0" w:space="0" w:color="auto"/>
        <w:bottom w:val="none" w:sz="0" w:space="0" w:color="auto"/>
        <w:right w:val="none" w:sz="0" w:space="0" w:color="auto"/>
      </w:divBdr>
    </w:div>
    <w:div w:id="455223683">
      <w:marLeft w:val="0"/>
      <w:marRight w:val="0"/>
      <w:marTop w:val="0"/>
      <w:marBottom w:val="0"/>
      <w:divBdr>
        <w:top w:val="none" w:sz="0" w:space="0" w:color="auto"/>
        <w:left w:val="none" w:sz="0" w:space="0" w:color="auto"/>
        <w:bottom w:val="none" w:sz="0" w:space="0" w:color="auto"/>
        <w:right w:val="none" w:sz="0" w:space="0" w:color="auto"/>
      </w:divBdr>
    </w:div>
    <w:div w:id="461727578">
      <w:bodyDiv w:val="1"/>
      <w:marLeft w:val="0"/>
      <w:marRight w:val="0"/>
      <w:marTop w:val="0"/>
      <w:marBottom w:val="0"/>
      <w:divBdr>
        <w:top w:val="none" w:sz="0" w:space="0" w:color="auto"/>
        <w:left w:val="none" w:sz="0" w:space="0" w:color="auto"/>
        <w:bottom w:val="none" w:sz="0" w:space="0" w:color="auto"/>
        <w:right w:val="none" w:sz="0" w:space="0" w:color="auto"/>
      </w:divBdr>
    </w:div>
    <w:div w:id="472141335">
      <w:marLeft w:val="0"/>
      <w:marRight w:val="0"/>
      <w:marTop w:val="0"/>
      <w:marBottom w:val="0"/>
      <w:divBdr>
        <w:top w:val="none" w:sz="0" w:space="0" w:color="auto"/>
        <w:left w:val="none" w:sz="0" w:space="0" w:color="auto"/>
        <w:bottom w:val="none" w:sz="0" w:space="0" w:color="auto"/>
        <w:right w:val="none" w:sz="0" w:space="0" w:color="auto"/>
      </w:divBdr>
    </w:div>
    <w:div w:id="515847631">
      <w:bodyDiv w:val="1"/>
      <w:marLeft w:val="0"/>
      <w:marRight w:val="0"/>
      <w:marTop w:val="0"/>
      <w:marBottom w:val="0"/>
      <w:divBdr>
        <w:top w:val="none" w:sz="0" w:space="0" w:color="auto"/>
        <w:left w:val="none" w:sz="0" w:space="0" w:color="auto"/>
        <w:bottom w:val="none" w:sz="0" w:space="0" w:color="auto"/>
        <w:right w:val="none" w:sz="0" w:space="0" w:color="auto"/>
      </w:divBdr>
    </w:div>
    <w:div w:id="529683691">
      <w:bodyDiv w:val="1"/>
      <w:marLeft w:val="0"/>
      <w:marRight w:val="0"/>
      <w:marTop w:val="0"/>
      <w:marBottom w:val="0"/>
      <w:divBdr>
        <w:top w:val="none" w:sz="0" w:space="0" w:color="auto"/>
        <w:left w:val="none" w:sz="0" w:space="0" w:color="auto"/>
        <w:bottom w:val="none" w:sz="0" w:space="0" w:color="auto"/>
        <w:right w:val="none" w:sz="0" w:space="0" w:color="auto"/>
      </w:divBdr>
    </w:div>
    <w:div w:id="564608696">
      <w:bodyDiv w:val="1"/>
      <w:marLeft w:val="0"/>
      <w:marRight w:val="0"/>
      <w:marTop w:val="0"/>
      <w:marBottom w:val="0"/>
      <w:divBdr>
        <w:top w:val="none" w:sz="0" w:space="0" w:color="auto"/>
        <w:left w:val="none" w:sz="0" w:space="0" w:color="auto"/>
        <w:bottom w:val="none" w:sz="0" w:space="0" w:color="auto"/>
        <w:right w:val="none" w:sz="0" w:space="0" w:color="auto"/>
      </w:divBdr>
    </w:div>
    <w:div w:id="652879102">
      <w:bodyDiv w:val="1"/>
      <w:marLeft w:val="0"/>
      <w:marRight w:val="0"/>
      <w:marTop w:val="0"/>
      <w:marBottom w:val="0"/>
      <w:divBdr>
        <w:top w:val="none" w:sz="0" w:space="0" w:color="auto"/>
        <w:left w:val="none" w:sz="0" w:space="0" w:color="auto"/>
        <w:bottom w:val="none" w:sz="0" w:space="0" w:color="auto"/>
        <w:right w:val="none" w:sz="0" w:space="0" w:color="auto"/>
      </w:divBdr>
    </w:div>
    <w:div w:id="653222695">
      <w:bodyDiv w:val="1"/>
      <w:marLeft w:val="0"/>
      <w:marRight w:val="0"/>
      <w:marTop w:val="0"/>
      <w:marBottom w:val="0"/>
      <w:divBdr>
        <w:top w:val="none" w:sz="0" w:space="0" w:color="auto"/>
        <w:left w:val="none" w:sz="0" w:space="0" w:color="auto"/>
        <w:bottom w:val="none" w:sz="0" w:space="0" w:color="auto"/>
        <w:right w:val="none" w:sz="0" w:space="0" w:color="auto"/>
      </w:divBdr>
    </w:div>
    <w:div w:id="665091095">
      <w:bodyDiv w:val="1"/>
      <w:marLeft w:val="0"/>
      <w:marRight w:val="0"/>
      <w:marTop w:val="0"/>
      <w:marBottom w:val="0"/>
      <w:divBdr>
        <w:top w:val="none" w:sz="0" w:space="0" w:color="auto"/>
        <w:left w:val="none" w:sz="0" w:space="0" w:color="auto"/>
        <w:bottom w:val="none" w:sz="0" w:space="0" w:color="auto"/>
        <w:right w:val="none" w:sz="0" w:space="0" w:color="auto"/>
      </w:divBdr>
    </w:div>
    <w:div w:id="727725237">
      <w:bodyDiv w:val="1"/>
      <w:marLeft w:val="0"/>
      <w:marRight w:val="0"/>
      <w:marTop w:val="0"/>
      <w:marBottom w:val="0"/>
      <w:divBdr>
        <w:top w:val="none" w:sz="0" w:space="0" w:color="auto"/>
        <w:left w:val="none" w:sz="0" w:space="0" w:color="auto"/>
        <w:bottom w:val="none" w:sz="0" w:space="0" w:color="auto"/>
        <w:right w:val="none" w:sz="0" w:space="0" w:color="auto"/>
      </w:divBdr>
    </w:div>
    <w:div w:id="757558957">
      <w:bodyDiv w:val="1"/>
      <w:marLeft w:val="0"/>
      <w:marRight w:val="0"/>
      <w:marTop w:val="0"/>
      <w:marBottom w:val="0"/>
      <w:divBdr>
        <w:top w:val="none" w:sz="0" w:space="0" w:color="auto"/>
        <w:left w:val="none" w:sz="0" w:space="0" w:color="auto"/>
        <w:bottom w:val="none" w:sz="0" w:space="0" w:color="auto"/>
        <w:right w:val="none" w:sz="0" w:space="0" w:color="auto"/>
      </w:divBdr>
    </w:div>
    <w:div w:id="824710001">
      <w:marLeft w:val="0"/>
      <w:marRight w:val="0"/>
      <w:marTop w:val="0"/>
      <w:marBottom w:val="0"/>
      <w:divBdr>
        <w:top w:val="none" w:sz="0" w:space="0" w:color="auto"/>
        <w:left w:val="none" w:sz="0" w:space="0" w:color="auto"/>
        <w:bottom w:val="none" w:sz="0" w:space="0" w:color="auto"/>
        <w:right w:val="none" w:sz="0" w:space="0" w:color="auto"/>
      </w:divBdr>
    </w:div>
    <w:div w:id="846866375">
      <w:bodyDiv w:val="1"/>
      <w:marLeft w:val="0"/>
      <w:marRight w:val="0"/>
      <w:marTop w:val="0"/>
      <w:marBottom w:val="0"/>
      <w:divBdr>
        <w:top w:val="none" w:sz="0" w:space="0" w:color="auto"/>
        <w:left w:val="none" w:sz="0" w:space="0" w:color="auto"/>
        <w:bottom w:val="none" w:sz="0" w:space="0" w:color="auto"/>
        <w:right w:val="none" w:sz="0" w:space="0" w:color="auto"/>
      </w:divBdr>
    </w:div>
    <w:div w:id="894393072">
      <w:bodyDiv w:val="1"/>
      <w:marLeft w:val="0"/>
      <w:marRight w:val="0"/>
      <w:marTop w:val="0"/>
      <w:marBottom w:val="0"/>
      <w:divBdr>
        <w:top w:val="none" w:sz="0" w:space="0" w:color="auto"/>
        <w:left w:val="none" w:sz="0" w:space="0" w:color="auto"/>
        <w:bottom w:val="none" w:sz="0" w:space="0" w:color="auto"/>
        <w:right w:val="none" w:sz="0" w:space="0" w:color="auto"/>
      </w:divBdr>
    </w:div>
    <w:div w:id="957568602">
      <w:bodyDiv w:val="1"/>
      <w:marLeft w:val="0"/>
      <w:marRight w:val="0"/>
      <w:marTop w:val="0"/>
      <w:marBottom w:val="0"/>
      <w:divBdr>
        <w:top w:val="none" w:sz="0" w:space="0" w:color="auto"/>
        <w:left w:val="none" w:sz="0" w:space="0" w:color="auto"/>
        <w:bottom w:val="none" w:sz="0" w:space="0" w:color="auto"/>
        <w:right w:val="none" w:sz="0" w:space="0" w:color="auto"/>
      </w:divBdr>
    </w:div>
    <w:div w:id="967512018">
      <w:bodyDiv w:val="1"/>
      <w:marLeft w:val="0"/>
      <w:marRight w:val="0"/>
      <w:marTop w:val="0"/>
      <w:marBottom w:val="0"/>
      <w:divBdr>
        <w:top w:val="none" w:sz="0" w:space="0" w:color="auto"/>
        <w:left w:val="none" w:sz="0" w:space="0" w:color="auto"/>
        <w:bottom w:val="none" w:sz="0" w:space="0" w:color="auto"/>
        <w:right w:val="none" w:sz="0" w:space="0" w:color="auto"/>
      </w:divBdr>
    </w:div>
    <w:div w:id="969162965">
      <w:bodyDiv w:val="1"/>
      <w:marLeft w:val="0"/>
      <w:marRight w:val="0"/>
      <w:marTop w:val="0"/>
      <w:marBottom w:val="0"/>
      <w:divBdr>
        <w:top w:val="none" w:sz="0" w:space="0" w:color="auto"/>
        <w:left w:val="none" w:sz="0" w:space="0" w:color="auto"/>
        <w:bottom w:val="none" w:sz="0" w:space="0" w:color="auto"/>
        <w:right w:val="none" w:sz="0" w:space="0" w:color="auto"/>
      </w:divBdr>
    </w:div>
    <w:div w:id="984550497">
      <w:bodyDiv w:val="1"/>
      <w:marLeft w:val="0"/>
      <w:marRight w:val="0"/>
      <w:marTop w:val="0"/>
      <w:marBottom w:val="0"/>
      <w:divBdr>
        <w:top w:val="none" w:sz="0" w:space="0" w:color="auto"/>
        <w:left w:val="none" w:sz="0" w:space="0" w:color="auto"/>
        <w:bottom w:val="none" w:sz="0" w:space="0" w:color="auto"/>
        <w:right w:val="none" w:sz="0" w:space="0" w:color="auto"/>
      </w:divBdr>
    </w:div>
    <w:div w:id="1051684776">
      <w:bodyDiv w:val="1"/>
      <w:marLeft w:val="0"/>
      <w:marRight w:val="0"/>
      <w:marTop w:val="0"/>
      <w:marBottom w:val="0"/>
      <w:divBdr>
        <w:top w:val="none" w:sz="0" w:space="0" w:color="auto"/>
        <w:left w:val="none" w:sz="0" w:space="0" w:color="auto"/>
        <w:bottom w:val="none" w:sz="0" w:space="0" w:color="auto"/>
        <w:right w:val="none" w:sz="0" w:space="0" w:color="auto"/>
      </w:divBdr>
    </w:div>
    <w:div w:id="1061438912">
      <w:bodyDiv w:val="1"/>
      <w:marLeft w:val="0"/>
      <w:marRight w:val="0"/>
      <w:marTop w:val="0"/>
      <w:marBottom w:val="0"/>
      <w:divBdr>
        <w:top w:val="none" w:sz="0" w:space="0" w:color="auto"/>
        <w:left w:val="none" w:sz="0" w:space="0" w:color="auto"/>
        <w:bottom w:val="none" w:sz="0" w:space="0" w:color="auto"/>
        <w:right w:val="none" w:sz="0" w:space="0" w:color="auto"/>
      </w:divBdr>
    </w:div>
    <w:div w:id="1172648861">
      <w:bodyDiv w:val="1"/>
      <w:marLeft w:val="0"/>
      <w:marRight w:val="0"/>
      <w:marTop w:val="0"/>
      <w:marBottom w:val="0"/>
      <w:divBdr>
        <w:top w:val="none" w:sz="0" w:space="0" w:color="auto"/>
        <w:left w:val="none" w:sz="0" w:space="0" w:color="auto"/>
        <w:bottom w:val="none" w:sz="0" w:space="0" w:color="auto"/>
        <w:right w:val="none" w:sz="0" w:space="0" w:color="auto"/>
      </w:divBdr>
    </w:div>
    <w:div w:id="1184051630">
      <w:bodyDiv w:val="1"/>
      <w:marLeft w:val="0"/>
      <w:marRight w:val="0"/>
      <w:marTop w:val="0"/>
      <w:marBottom w:val="0"/>
      <w:divBdr>
        <w:top w:val="none" w:sz="0" w:space="0" w:color="auto"/>
        <w:left w:val="none" w:sz="0" w:space="0" w:color="auto"/>
        <w:bottom w:val="none" w:sz="0" w:space="0" w:color="auto"/>
        <w:right w:val="none" w:sz="0" w:space="0" w:color="auto"/>
      </w:divBdr>
    </w:div>
    <w:div w:id="1188451911">
      <w:bodyDiv w:val="1"/>
      <w:marLeft w:val="0"/>
      <w:marRight w:val="0"/>
      <w:marTop w:val="0"/>
      <w:marBottom w:val="0"/>
      <w:divBdr>
        <w:top w:val="none" w:sz="0" w:space="0" w:color="auto"/>
        <w:left w:val="none" w:sz="0" w:space="0" w:color="auto"/>
        <w:bottom w:val="none" w:sz="0" w:space="0" w:color="auto"/>
        <w:right w:val="none" w:sz="0" w:space="0" w:color="auto"/>
      </w:divBdr>
    </w:div>
    <w:div w:id="1191799046">
      <w:bodyDiv w:val="1"/>
      <w:marLeft w:val="0"/>
      <w:marRight w:val="0"/>
      <w:marTop w:val="0"/>
      <w:marBottom w:val="0"/>
      <w:divBdr>
        <w:top w:val="none" w:sz="0" w:space="0" w:color="auto"/>
        <w:left w:val="none" w:sz="0" w:space="0" w:color="auto"/>
        <w:bottom w:val="none" w:sz="0" w:space="0" w:color="auto"/>
        <w:right w:val="none" w:sz="0" w:space="0" w:color="auto"/>
      </w:divBdr>
    </w:div>
    <w:div w:id="1210386860">
      <w:marLeft w:val="0"/>
      <w:marRight w:val="0"/>
      <w:marTop w:val="0"/>
      <w:marBottom w:val="0"/>
      <w:divBdr>
        <w:top w:val="none" w:sz="0" w:space="0" w:color="auto"/>
        <w:left w:val="none" w:sz="0" w:space="0" w:color="auto"/>
        <w:bottom w:val="none" w:sz="0" w:space="0" w:color="auto"/>
        <w:right w:val="none" w:sz="0" w:space="0" w:color="auto"/>
      </w:divBdr>
    </w:div>
    <w:div w:id="1242183422">
      <w:bodyDiv w:val="1"/>
      <w:marLeft w:val="0"/>
      <w:marRight w:val="0"/>
      <w:marTop w:val="0"/>
      <w:marBottom w:val="0"/>
      <w:divBdr>
        <w:top w:val="none" w:sz="0" w:space="0" w:color="auto"/>
        <w:left w:val="none" w:sz="0" w:space="0" w:color="auto"/>
        <w:bottom w:val="none" w:sz="0" w:space="0" w:color="auto"/>
        <w:right w:val="none" w:sz="0" w:space="0" w:color="auto"/>
      </w:divBdr>
    </w:div>
    <w:div w:id="1251237886">
      <w:bodyDiv w:val="1"/>
      <w:marLeft w:val="0"/>
      <w:marRight w:val="0"/>
      <w:marTop w:val="0"/>
      <w:marBottom w:val="0"/>
      <w:divBdr>
        <w:top w:val="none" w:sz="0" w:space="0" w:color="auto"/>
        <w:left w:val="none" w:sz="0" w:space="0" w:color="auto"/>
        <w:bottom w:val="none" w:sz="0" w:space="0" w:color="auto"/>
        <w:right w:val="none" w:sz="0" w:space="0" w:color="auto"/>
      </w:divBdr>
    </w:div>
    <w:div w:id="1274553611">
      <w:bodyDiv w:val="1"/>
      <w:marLeft w:val="0"/>
      <w:marRight w:val="0"/>
      <w:marTop w:val="0"/>
      <w:marBottom w:val="0"/>
      <w:divBdr>
        <w:top w:val="none" w:sz="0" w:space="0" w:color="auto"/>
        <w:left w:val="none" w:sz="0" w:space="0" w:color="auto"/>
        <w:bottom w:val="none" w:sz="0" w:space="0" w:color="auto"/>
        <w:right w:val="none" w:sz="0" w:space="0" w:color="auto"/>
      </w:divBdr>
    </w:div>
    <w:div w:id="1288706334">
      <w:bodyDiv w:val="1"/>
      <w:marLeft w:val="0"/>
      <w:marRight w:val="0"/>
      <w:marTop w:val="0"/>
      <w:marBottom w:val="0"/>
      <w:divBdr>
        <w:top w:val="none" w:sz="0" w:space="0" w:color="auto"/>
        <w:left w:val="none" w:sz="0" w:space="0" w:color="auto"/>
        <w:bottom w:val="none" w:sz="0" w:space="0" w:color="auto"/>
        <w:right w:val="none" w:sz="0" w:space="0" w:color="auto"/>
      </w:divBdr>
    </w:div>
    <w:div w:id="1305575054">
      <w:bodyDiv w:val="1"/>
      <w:marLeft w:val="0"/>
      <w:marRight w:val="0"/>
      <w:marTop w:val="0"/>
      <w:marBottom w:val="0"/>
      <w:divBdr>
        <w:top w:val="none" w:sz="0" w:space="0" w:color="auto"/>
        <w:left w:val="none" w:sz="0" w:space="0" w:color="auto"/>
        <w:bottom w:val="none" w:sz="0" w:space="0" w:color="auto"/>
        <w:right w:val="none" w:sz="0" w:space="0" w:color="auto"/>
      </w:divBdr>
    </w:div>
    <w:div w:id="1325353983">
      <w:bodyDiv w:val="1"/>
      <w:marLeft w:val="0"/>
      <w:marRight w:val="0"/>
      <w:marTop w:val="0"/>
      <w:marBottom w:val="0"/>
      <w:divBdr>
        <w:top w:val="none" w:sz="0" w:space="0" w:color="auto"/>
        <w:left w:val="none" w:sz="0" w:space="0" w:color="auto"/>
        <w:bottom w:val="none" w:sz="0" w:space="0" w:color="auto"/>
        <w:right w:val="none" w:sz="0" w:space="0" w:color="auto"/>
      </w:divBdr>
    </w:div>
    <w:div w:id="1348869657">
      <w:bodyDiv w:val="1"/>
      <w:marLeft w:val="0"/>
      <w:marRight w:val="0"/>
      <w:marTop w:val="0"/>
      <w:marBottom w:val="0"/>
      <w:divBdr>
        <w:top w:val="none" w:sz="0" w:space="0" w:color="auto"/>
        <w:left w:val="none" w:sz="0" w:space="0" w:color="auto"/>
        <w:bottom w:val="none" w:sz="0" w:space="0" w:color="auto"/>
        <w:right w:val="none" w:sz="0" w:space="0" w:color="auto"/>
      </w:divBdr>
    </w:div>
    <w:div w:id="1355031208">
      <w:bodyDiv w:val="1"/>
      <w:marLeft w:val="0"/>
      <w:marRight w:val="0"/>
      <w:marTop w:val="0"/>
      <w:marBottom w:val="0"/>
      <w:divBdr>
        <w:top w:val="none" w:sz="0" w:space="0" w:color="auto"/>
        <w:left w:val="none" w:sz="0" w:space="0" w:color="auto"/>
        <w:bottom w:val="none" w:sz="0" w:space="0" w:color="auto"/>
        <w:right w:val="none" w:sz="0" w:space="0" w:color="auto"/>
      </w:divBdr>
    </w:div>
    <w:div w:id="1363479173">
      <w:bodyDiv w:val="1"/>
      <w:marLeft w:val="0"/>
      <w:marRight w:val="0"/>
      <w:marTop w:val="0"/>
      <w:marBottom w:val="0"/>
      <w:divBdr>
        <w:top w:val="none" w:sz="0" w:space="0" w:color="auto"/>
        <w:left w:val="none" w:sz="0" w:space="0" w:color="auto"/>
        <w:bottom w:val="none" w:sz="0" w:space="0" w:color="auto"/>
        <w:right w:val="none" w:sz="0" w:space="0" w:color="auto"/>
      </w:divBdr>
    </w:div>
    <w:div w:id="1419794394">
      <w:bodyDiv w:val="1"/>
      <w:marLeft w:val="0"/>
      <w:marRight w:val="0"/>
      <w:marTop w:val="0"/>
      <w:marBottom w:val="0"/>
      <w:divBdr>
        <w:top w:val="none" w:sz="0" w:space="0" w:color="auto"/>
        <w:left w:val="none" w:sz="0" w:space="0" w:color="auto"/>
        <w:bottom w:val="none" w:sz="0" w:space="0" w:color="auto"/>
        <w:right w:val="none" w:sz="0" w:space="0" w:color="auto"/>
      </w:divBdr>
    </w:div>
    <w:div w:id="1430930147">
      <w:bodyDiv w:val="1"/>
      <w:marLeft w:val="0"/>
      <w:marRight w:val="0"/>
      <w:marTop w:val="0"/>
      <w:marBottom w:val="0"/>
      <w:divBdr>
        <w:top w:val="none" w:sz="0" w:space="0" w:color="auto"/>
        <w:left w:val="none" w:sz="0" w:space="0" w:color="auto"/>
        <w:bottom w:val="none" w:sz="0" w:space="0" w:color="auto"/>
        <w:right w:val="none" w:sz="0" w:space="0" w:color="auto"/>
      </w:divBdr>
    </w:div>
    <w:div w:id="1432430093">
      <w:bodyDiv w:val="1"/>
      <w:marLeft w:val="0"/>
      <w:marRight w:val="0"/>
      <w:marTop w:val="0"/>
      <w:marBottom w:val="0"/>
      <w:divBdr>
        <w:top w:val="none" w:sz="0" w:space="0" w:color="auto"/>
        <w:left w:val="none" w:sz="0" w:space="0" w:color="auto"/>
        <w:bottom w:val="none" w:sz="0" w:space="0" w:color="auto"/>
        <w:right w:val="none" w:sz="0" w:space="0" w:color="auto"/>
      </w:divBdr>
    </w:div>
    <w:div w:id="1433083597">
      <w:bodyDiv w:val="1"/>
      <w:marLeft w:val="0"/>
      <w:marRight w:val="0"/>
      <w:marTop w:val="0"/>
      <w:marBottom w:val="0"/>
      <w:divBdr>
        <w:top w:val="none" w:sz="0" w:space="0" w:color="auto"/>
        <w:left w:val="none" w:sz="0" w:space="0" w:color="auto"/>
        <w:bottom w:val="none" w:sz="0" w:space="0" w:color="auto"/>
        <w:right w:val="none" w:sz="0" w:space="0" w:color="auto"/>
      </w:divBdr>
    </w:div>
    <w:div w:id="1498764534">
      <w:bodyDiv w:val="1"/>
      <w:marLeft w:val="0"/>
      <w:marRight w:val="0"/>
      <w:marTop w:val="0"/>
      <w:marBottom w:val="0"/>
      <w:divBdr>
        <w:top w:val="none" w:sz="0" w:space="0" w:color="auto"/>
        <w:left w:val="none" w:sz="0" w:space="0" w:color="auto"/>
        <w:bottom w:val="none" w:sz="0" w:space="0" w:color="auto"/>
        <w:right w:val="none" w:sz="0" w:space="0" w:color="auto"/>
      </w:divBdr>
    </w:div>
    <w:div w:id="1501461218">
      <w:bodyDiv w:val="1"/>
      <w:marLeft w:val="0"/>
      <w:marRight w:val="0"/>
      <w:marTop w:val="0"/>
      <w:marBottom w:val="0"/>
      <w:divBdr>
        <w:top w:val="none" w:sz="0" w:space="0" w:color="auto"/>
        <w:left w:val="none" w:sz="0" w:space="0" w:color="auto"/>
        <w:bottom w:val="none" w:sz="0" w:space="0" w:color="auto"/>
        <w:right w:val="none" w:sz="0" w:space="0" w:color="auto"/>
      </w:divBdr>
    </w:div>
    <w:div w:id="1562212718">
      <w:bodyDiv w:val="1"/>
      <w:marLeft w:val="0"/>
      <w:marRight w:val="0"/>
      <w:marTop w:val="0"/>
      <w:marBottom w:val="0"/>
      <w:divBdr>
        <w:top w:val="none" w:sz="0" w:space="0" w:color="auto"/>
        <w:left w:val="none" w:sz="0" w:space="0" w:color="auto"/>
        <w:bottom w:val="none" w:sz="0" w:space="0" w:color="auto"/>
        <w:right w:val="none" w:sz="0" w:space="0" w:color="auto"/>
      </w:divBdr>
    </w:div>
    <w:div w:id="1567522163">
      <w:bodyDiv w:val="1"/>
      <w:marLeft w:val="0"/>
      <w:marRight w:val="0"/>
      <w:marTop w:val="0"/>
      <w:marBottom w:val="0"/>
      <w:divBdr>
        <w:top w:val="none" w:sz="0" w:space="0" w:color="auto"/>
        <w:left w:val="none" w:sz="0" w:space="0" w:color="auto"/>
        <w:bottom w:val="none" w:sz="0" w:space="0" w:color="auto"/>
        <w:right w:val="none" w:sz="0" w:space="0" w:color="auto"/>
      </w:divBdr>
    </w:div>
    <w:div w:id="1567765895">
      <w:bodyDiv w:val="1"/>
      <w:marLeft w:val="0"/>
      <w:marRight w:val="0"/>
      <w:marTop w:val="0"/>
      <w:marBottom w:val="0"/>
      <w:divBdr>
        <w:top w:val="none" w:sz="0" w:space="0" w:color="auto"/>
        <w:left w:val="none" w:sz="0" w:space="0" w:color="auto"/>
        <w:bottom w:val="none" w:sz="0" w:space="0" w:color="auto"/>
        <w:right w:val="none" w:sz="0" w:space="0" w:color="auto"/>
      </w:divBdr>
    </w:div>
    <w:div w:id="1583374252">
      <w:bodyDiv w:val="1"/>
      <w:marLeft w:val="0"/>
      <w:marRight w:val="0"/>
      <w:marTop w:val="0"/>
      <w:marBottom w:val="0"/>
      <w:divBdr>
        <w:top w:val="none" w:sz="0" w:space="0" w:color="auto"/>
        <w:left w:val="none" w:sz="0" w:space="0" w:color="auto"/>
        <w:bottom w:val="none" w:sz="0" w:space="0" w:color="auto"/>
        <w:right w:val="none" w:sz="0" w:space="0" w:color="auto"/>
      </w:divBdr>
    </w:div>
    <w:div w:id="1600134705">
      <w:bodyDiv w:val="1"/>
      <w:marLeft w:val="0"/>
      <w:marRight w:val="0"/>
      <w:marTop w:val="0"/>
      <w:marBottom w:val="0"/>
      <w:divBdr>
        <w:top w:val="none" w:sz="0" w:space="0" w:color="auto"/>
        <w:left w:val="none" w:sz="0" w:space="0" w:color="auto"/>
        <w:bottom w:val="none" w:sz="0" w:space="0" w:color="auto"/>
        <w:right w:val="none" w:sz="0" w:space="0" w:color="auto"/>
      </w:divBdr>
    </w:div>
    <w:div w:id="1657954893">
      <w:bodyDiv w:val="1"/>
      <w:marLeft w:val="0"/>
      <w:marRight w:val="0"/>
      <w:marTop w:val="0"/>
      <w:marBottom w:val="0"/>
      <w:divBdr>
        <w:top w:val="none" w:sz="0" w:space="0" w:color="auto"/>
        <w:left w:val="none" w:sz="0" w:space="0" w:color="auto"/>
        <w:bottom w:val="none" w:sz="0" w:space="0" w:color="auto"/>
        <w:right w:val="none" w:sz="0" w:space="0" w:color="auto"/>
      </w:divBdr>
    </w:div>
    <w:div w:id="1695764672">
      <w:bodyDiv w:val="1"/>
      <w:marLeft w:val="0"/>
      <w:marRight w:val="0"/>
      <w:marTop w:val="0"/>
      <w:marBottom w:val="0"/>
      <w:divBdr>
        <w:top w:val="none" w:sz="0" w:space="0" w:color="auto"/>
        <w:left w:val="none" w:sz="0" w:space="0" w:color="auto"/>
        <w:bottom w:val="none" w:sz="0" w:space="0" w:color="auto"/>
        <w:right w:val="none" w:sz="0" w:space="0" w:color="auto"/>
      </w:divBdr>
    </w:div>
    <w:div w:id="1712343724">
      <w:bodyDiv w:val="1"/>
      <w:marLeft w:val="0"/>
      <w:marRight w:val="0"/>
      <w:marTop w:val="0"/>
      <w:marBottom w:val="0"/>
      <w:divBdr>
        <w:top w:val="none" w:sz="0" w:space="0" w:color="auto"/>
        <w:left w:val="none" w:sz="0" w:space="0" w:color="auto"/>
        <w:bottom w:val="none" w:sz="0" w:space="0" w:color="auto"/>
        <w:right w:val="none" w:sz="0" w:space="0" w:color="auto"/>
      </w:divBdr>
    </w:div>
    <w:div w:id="1713339502">
      <w:bodyDiv w:val="1"/>
      <w:marLeft w:val="0"/>
      <w:marRight w:val="0"/>
      <w:marTop w:val="0"/>
      <w:marBottom w:val="0"/>
      <w:divBdr>
        <w:top w:val="none" w:sz="0" w:space="0" w:color="auto"/>
        <w:left w:val="none" w:sz="0" w:space="0" w:color="auto"/>
        <w:bottom w:val="none" w:sz="0" w:space="0" w:color="auto"/>
        <w:right w:val="none" w:sz="0" w:space="0" w:color="auto"/>
      </w:divBdr>
    </w:div>
    <w:div w:id="1777288147">
      <w:bodyDiv w:val="1"/>
      <w:marLeft w:val="0"/>
      <w:marRight w:val="0"/>
      <w:marTop w:val="0"/>
      <w:marBottom w:val="0"/>
      <w:divBdr>
        <w:top w:val="none" w:sz="0" w:space="0" w:color="auto"/>
        <w:left w:val="none" w:sz="0" w:space="0" w:color="auto"/>
        <w:bottom w:val="none" w:sz="0" w:space="0" w:color="auto"/>
        <w:right w:val="none" w:sz="0" w:space="0" w:color="auto"/>
      </w:divBdr>
    </w:div>
    <w:div w:id="1778021915">
      <w:bodyDiv w:val="1"/>
      <w:marLeft w:val="0"/>
      <w:marRight w:val="0"/>
      <w:marTop w:val="0"/>
      <w:marBottom w:val="0"/>
      <w:divBdr>
        <w:top w:val="none" w:sz="0" w:space="0" w:color="auto"/>
        <w:left w:val="none" w:sz="0" w:space="0" w:color="auto"/>
        <w:bottom w:val="none" w:sz="0" w:space="0" w:color="auto"/>
        <w:right w:val="none" w:sz="0" w:space="0" w:color="auto"/>
      </w:divBdr>
    </w:div>
    <w:div w:id="1790733431">
      <w:bodyDiv w:val="1"/>
      <w:marLeft w:val="0"/>
      <w:marRight w:val="0"/>
      <w:marTop w:val="0"/>
      <w:marBottom w:val="0"/>
      <w:divBdr>
        <w:top w:val="none" w:sz="0" w:space="0" w:color="auto"/>
        <w:left w:val="none" w:sz="0" w:space="0" w:color="auto"/>
        <w:bottom w:val="none" w:sz="0" w:space="0" w:color="auto"/>
        <w:right w:val="none" w:sz="0" w:space="0" w:color="auto"/>
      </w:divBdr>
    </w:div>
    <w:div w:id="1827820771">
      <w:bodyDiv w:val="1"/>
      <w:marLeft w:val="0"/>
      <w:marRight w:val="0"/>
      <w:marTop w:val="0"/>
      <w:marBottom w:val="0"/>
      <w:divBdr>
        <w:top w:val="none" w:sz="0" w:space="0" w:color="auto"/>
        <w:left w:val="none" w:sz="0" w:space="0" w:color="auto"/>
        <w:bottom w:val="none" w:sz="0" w:space="0" w:color="auto"/>
        <w:right w:val="none" w:sz="0" w:space="0" w:color="auto"/>
      </w:divBdr>
    </w:div>
    <w:div w:id="1838418512">
      <w:bodyDiv w:val="1"/>
      <w:marLeft w:val="0"/>
      <w:marRight w:val="0"/>
      <w:marTop w:val="0"/>
      <w:marBottom w:val="0"/>
      <w:divBdr>
        <w:top w:val="none" w:sz="0" w:space="0" w:color="auto"/>
        <w:left w:val="none" w:sz="0" w:space="0" w:color="auto"/>
        <w:bottom w:val="none" w:sz="0" w:space="0" w:color="auto"/>
        <w:right w:val="none" w:sz="0" w:space="0" w:color="auto"/>
      </w:divBdr>
    </w:div>
    <w:div w:id="1845784567">
      <w:marLeft w:val="0"/>
      <w:marRight w:val="0"/>
      <w:marTop w:val="0"/>
      <w:marBottom w:val="0"/>
      <w:divBdr>
        <w:top w:val="none" w:sz="0" w:space="0" w:color="auto"/>
        <w:left w:val="none" w:sz="0" w:space="0" w:color="auto"/>
        <w:bottom w:val="none" w:sz="0" w:space="0" w:color="auto"/>
        <w:right w:val="none" w:sz="0" w:space="0" w:color="auto"/>
      </w:divBdr>
    </w:div>
    <w:div w:id="1931890084">
      <w:bodyDiv w:val="1"/>
      <w:marLeft w:val="0"/>
      <w:marRight w:val="0"/>
      <w:marTop w:val="0"/>
      <w:marBottom w:val="0"/>
      <w:divBdr>
        <w:top w:val="none" w:sz="0" w:space="0" w:color="auto"/>
        <w:left w:val="none" w:sz="0" w:space="0" w:color="auto"/>
        <w:bottom w:val="none" w:sz="0" w:space="0" w:color="auto"/>
        <w:right w:val="none" w:sz="0" w:space="0" w:color="auto"/>
      </w:divBdr>
    </w:div>
    <w:div w:id="1936551675">
      <w:bodyDiv w:val="1"/>
      <w:marLeft w:val="0"/>
      <w:marRight w:val="0"/>
      <w:marTop w:val="0"/>
      <w:marBottom w:val="0"/>
      <w:divBdr>
        <w:top w:val="none" w:sz="0" w:space="0" w:color="auto"/>
        <w:left w:val="none" w:sz="0" w:space="0" w:color="auto"/>
        <w:bottom w:val="none" w:sz="0" w:space="0" w:color="auto"/>
        <w:right w:val="none" w:sz="0" w:space="0" w:color="auto"/>
      </w:divBdr>
    </w:div>
    <w:div w:id="2017152508">
      <w:bodyDiv w:val="1"/>
      <w:marLeft w:val="0"/>
      <w:marRight w:val="0"/>
      <w:marTop w:val="0"/>
      <w:marBottom w:val="0"/>
      <w:divBdr>
        <w:top w:val="none" w:sz="0" w:space="0" w:color="auto"/>
        <w:left w:val="none" w:sz="0" w:space="0" w:color="auto"/>
        <w:bottom w:val="none" w:sz="0" w:space="0" w:color="auto"/>
        <w:right w:val="none" w:sz="0" w:space="0" w:color="auto"/>
      </w:divBdr>
    </w:div>
    <w:div w:id="2019188840">
      <w:bodyDiv w:val="1"/>
      <w:marLeft w:val="0"/>
      <w:marRight w:val="0"/>
      <w:marTop w:val="0"/>
      <w:marBottom w:val="0"/>
      <w:divBdr>
        <w:top w:val="none" w:sz="0" w:space="0" w:color="auto"/>
        <w:left w:val="none" w:sz="0" w:space="0" w:color="auto"/>
        <w:bottom w:val="none" w:sz="0" w:space="0" w:color="auto"/>
        <w:right w:val="none" w:sz="0" w:space="0" w:color="auto"/>
      </w:divBdr>
    </w:div>
    <w:div w:id="2030259007">
      <w:bodyDiv w:val="1"/>
      <w:marLeft w:val="0"/>
      <w:marRight w:val="0"/>
      <w:marTop w:val="0"/>
      <w:marBottom w:val="0"/>
      <w:divBdr>
        <w:top w:val="none" w:sz="0" w:space="0" w:color="auto"/>
        <w:left w:val="none" w:sz="0" w:space="0" w:color="auto"/>
        <w:bottom w:val="none" w:sz="0" w:space="0" w:color="auto"/>
        <w:right w:val="none" w:sz="0" w:space="0" w:color="auto"/>
      </w:divBdr>
    </w:div>
    <w:div w:id="2048413570">
      <w:marLeft w:val="0"/>
      <w:marRight w:val="0"/>
      <w:marTop w:val="0"/>
      <w:marBottom w:val="0"/>
      <w:divBdr>
        <w:top w:val="none" w:sz="0" w:space="0" w:color="auto"/>
        <w:left w:val="none" w:sz="0" w:space="0" w:color="auto"/>
        <w:bottom w:val="none" w:sz="0" w:space="0" w:color="auto"/>
        <w:right w:val="none" w:sz="0" w:space="0" w:color="auto"/>
      </w:divBdr>
    </w:div>
    <w:div w:id="2056617786">
      <w:bodyDiv w:val="1"/>
      <w:marLeft w:val="0"/>
      <w:marRight w:val="0"/>
      <w:marTop w:val="0"/>
      <w:marBottom w:val="0"/>
      <w:divBdr>
        <w:top w:val="none" w:sz="0" w:space="0" w:color="auto"/>
        <w:left w:val="none" w:sz="0" w:space="0" w:color="auto"/>
        <w:bottom w:val="none" w:sz="0" w:space="0" w:color="auto"/>
        <w:right w:val="none" w:sz="0" w:space="0" w:color="auto"/>
      </w:divBdr>
    </w:div>
    <w:div w:id="2070374333">
      <w:bodyDiv w:val="1"/>
      <w:marLeft w:val="0"/>
      <w:marRight w:val="0"/>
      <w:marTop w:val="0"/>
      <w:marBottom w:val="0"/>
      <w:divBdr>
        <w:top w:val="none" w:sz="0" w:space="0" w:color="auto"/>
        <w:left w:val="none" w:sz="0" w:space="0" w:color="auto"/>
        <w:bottom w:val="none" w:sz="0" w:space="0" w:color="auto"/>
        <w:right w:val="none" w:sz="0" w:space="0" w:color="auto"/>
      </w:divBdr>
    </w:div>
    <w:div w:id="2113889225">
      <w:bodyDiv w:val="1"/>
      <w:marLeft w:val="0"/>
      <w:marRight w:val="0"/>
      <w:marTop w:val="0"/>
      <w:marBottom w:val="0"/>
      <w:divBdr>
        <w:top w:val="none" w:sz="0" w:space="0" w:color="auto"/>
        <w:left w:val="none" w:sz="0" w:space="0" w:color="auto"/>
        <w:bottom w:val="none" w:sz="0" w:space="0" w:color="auto"/>
        <w:right w:val="none" w:sz="0" w:space="0" w:color="auto"/>
      </w:divBdr>
    </w:div>
    <w:div w:id="21278941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2026-03-08T00:00:00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0A77D-2CAE-450F-A6C5-DBA4FEA0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6433</TotalTime>
  <Pages>1</Pages>
  <Words>20662</Words>
  <Characters>117778</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Publication1</vt:lpstr>
    </vt:vector>
  </TitlesOfParts>
  <Company/>
  <LinksUpToDate>false</LinksUpToDate>
  <CharactersWithSpaces>138164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Publication1</dc:title>
  <dc:subject/>
  <dc:creator>Achchi</dc:creator>
  <cp:keywords/>
  <dc:description/>
  <cp:lastModifiedBy>user hp</cp:lastModifiedBy>
  <cp:revision>363</cp:revision>
  <cp:lastPrinted>2025-04-23T08:10:00Z</cp:lastPrinted>
  <dcterms:created xsi:type="dcterms:W3CDTF">2017-09-20T04:33:00Z</dcterms:created>
  <dcterms:modified xsi:type="dcterms:W3CDTF">2025-04-23T13:49:00Z</dcterms:modified>
</cp:coreProperties>
</file>